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76" w:rsidRDefault="007D4F76" w:rsidP="008242B7">
      <w:pPr>
        <w:rPr>
          <w:rFonts w:ascii="Times New Roman" w:hAnsi="Times New Roman" w:cs="Times New Roman"/>
          <w:sz w:val="28"/>
        </w:rPr>
      </w:pPr>
    </w:p>
    <w:p w:rsidR="007D4F76" w:rsidRPr="007D4F76" w:rsidRDefault="007D4F76" w:rsidP="008242B7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7D4F76">
        <w:rPr>
          <w:rFonts w:ascii="Times New Roman" w:hAnsi="Times New Roman" w:cs="Times New Roman"/>
          <w:b/>
          <w:sz w:val="36"/>
          <w:lang w:val="uk-UA"/>
        </w:rPr>
        <w:t xml:space="preserve"> Інформування про День охорони праці</w:t>
      </w:r>
    </w:p>
    <w:p w:rsidR="008242B7" w:rsidRPr="007D4F76" w:rsidRDefault="008242B7" w:rsidP="008242B7">
      <w:pPr>
        <w:rPr>
          <w:rFonts w:ascii="Times New Roman" w:hAnsi="Times New Roman" w:cs="Times New Roman"/>
          <w:sz w:val="28"/>
        </w:rPr>
      </w:pPr>
      <w:proofErr w:type="spellStart"/>
      <w:r w:rsidRPr="007D4F76">
        <w:rPr>
          <w:rFonts w:ascii="Times New Roman" w:hAnsi="Times New Roman" w:cs="Times New Roman"/>
          <w:sz w:val="28"/>
        </w:rPr>
        <w:t>Щорічно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28 </w:t>
      </w:r>
      <w:proofErr w:type="spellStart"/>
      <w:r w:rsidRPr="007D4F76">
        <w:rPr>
          <w:rFonts w:ascii="Times New Roman" w:hAnsi="Times New Roman" w:cs="Times New Roman"/>
          <w:sz w:val="28"/>
        </w:rPr>
        <w:t>квітня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sz w:val="28"/>
        </w:rPr>
        <w:t>відзначається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Всесвітній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день </w:t>
      </w:r>
      <w:proofErr w:type="spellStart"/>
      <w:r w:rsidRPr="007D4F76">
        <w:rPr>
          <w:rFonts w:ascii="Times New Roman" w:hAnsi="Times New Roman" w:cs="Times New Roman"/>
          <w:sz w:val="28"/>
        </w:rPr>
        <w:t>охорони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праці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D4F76">
        <w:rPr>
          <w:rFonts w:ascii="Times New Roman" w:hAnsi="Times New Roman" w:cs="Times New Roman"/>
          <w:sz w:val="28"/>
        </w:rPr>
        <w:t>Міжнародна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організація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праці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присвячує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цей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день </w:t>
      </w:r>
      <w:proofErr w:type="spellStart"/>
      <w:r w:rsidRPr="007D4F76">
        <w:rPr>
          <w:rFonts w:ascii="Times New Roman" w:hAnsi="Times New Roman" w:cs="Times New Roman"/>
          <w:sz w:val="28"/>
        </w:rPr>
        <w:t>актуальній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темі</w:t>
      </w:r>
      <w:proofErr w:type="spellEnd"/>
      <w:r w:rsidRPr="007D4F76">
        <w:rPr>
          <w:rFonts w:ascii="Times New Roman" w:hAnsi="Times New Roman" w:cs="Times New Roman"/>
          <w:sz w:val="28"/>
        </w:rPr>
        <w:t>. </w:t>
      </w:r>
    </w:p>
    <w:p w:rsidR="008242B7" w:rsidRPr="007D4F76" w:rsidRDefault="008242B7" w:rsidP="008242B7">
      <w:pPr>
        <w:rPr>
          <w:rFonts w:ascii="Times New Roman" w:hAnsi="Times New Roman" w:cs="Times New Roman"/>
          <w:sz w:val="28"/>
        </w:rPr>
      </w:pPr>
      <w:r w:rsidRPr="007D4F76">
        <w:rPr>
          <w:rFonts w:ascii="Times New Roman" w:hAnsi="Times New Roman" w:cs="Times New Roman"/>
          <w:b/>
          <w:bCs/>
          <w:sz w:val="28"/>
        </w:rPr>
        <w:t xml:space="preserve">У 2024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році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це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– «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Забезпечуємо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безпечну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здорову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працю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вже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зараз в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умовах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зміни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клімату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>».</w:t>
      </w:r>
    </w:p>
    <w:p w:rsidR="008242B7" w:rsidRPr="007D4F76" w:rsidRDefault="008242B7" w:rsidP="008242B7">
      <w:pPr>
        <w:rPr>
          <w:rFonts w:ascii="Times New Roman" w:hAnsi="Times New Roman" w:cs="Times New Roman"/>
          <w:sz w:val="28"/>
        </w:rPr>
      </w:pPr>
      <w:proofErr w:type="spellStart"/>
      <w:r w:rsidRPr="007D4F76">
        <w:rPr>
          <w:rFonts w:ascii="Times New Roman" w:hAnsi="Times New Roman" w:cs="Times New Roman"/>
          <w:sz w:val="28"/>
        </w:rPr>
        <w:t>Зміна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погодних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умов </w:t>
      </w:r>
      <w:proofErr w:type="spellStart"/>
      <w:r w:rsidRPr="007D4F76">
        <w:rPr>
          <w:rFonts w:ascii="Times New Roman" w:hAnsi="Times New Roman" w:cs="Times New Roman"/>
          <w:sz w:val="28"/>
        </w:rPr>
        <w:t>значно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впливає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7D4F76">
        <w:rPr>
          <w:rFonts w:ascii="Times New Roman" w:hAnsi="Times New Roman" w:cs="Times New Roman"/>
          <w:sz w:val="28"/>
        </w:rPr>
        <w:t>умови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праці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sz w:val="28"/>
        </w:rPr>
        <w:t>збільшуючи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професійні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ризики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7D4F76">
        <w:rPr>
          <w:rFonts w:ascii="Times New Roman" w:hAnsi="Times New Roman" w:cs="Times New Roman"/>
          <w:sz w:val="28"/>
        </w:rPr>
        <w:t>працівників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D4F76">
        <w:rPr>
          <w:rFonts w:ascii="Times New Roman" w:hAnsi="Times New Roman" w:cs="Times New Roman"/>
          <w:sz w:val="28"/>
        </w:rPr>
        <w:t>Тепловий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стрес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sz w:val="28"/>
        </w:rPr>
        <w:t>забруднення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повітря</w:t>
      </w:r>
      <w:proofErr w:type="spellEnd"/>
      <w:r w:rsidRPr="007D4F76">
        <w:rPr>
          <w:rFonts w:ascii="Times New Roman" w:hAnsi="Times New Roman" w:cs="Times New Roman"/>
          <w:sz w:val="28"/>
        </w:rPr>
        <w:t>, УФ-</w:t>
      </w:r>
      <w:proofErr w:type="spellStart"/>
      <w:r w:rsidRPr="007D4F76">
        <w:rPr>
          <w:rFonts w:ascii="Times New Roman" w:hAnsi="Times New Roman" w:cs="Times New Roman"/>
          <w:sz w:val="28"/>
        </w:rPr>
        <w:t>випромінювання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sz w:val="28"/>
        </w:rPr>
        <w:t>інші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екстремальні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погодні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явища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стають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частішими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sz w:val="28"/>
        </w:rPr>
        <w:t>підвищуючи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ризик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професійних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захворювань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sz w:val="28"/>
        </w:rPr>
        <w:t>аварій</w:t>
      </w:r>
      <w:proofErr w:type="spellEnd"/>
      <w:r w:rsidRPr="007D4F76">
        <w:rPr>
          <w:rFonts w:ascii="Times New Roman" w:hAnsi="Times New Roman" w:cs="Times New Roman"/>
          <w:sz w:val="28"/>
        </w:rPr>
        <w:t>.</w:t>
      </w:r>
    </w:p>
    <w:p w:rsidR="008242B7" w:rsidRPr="007D4F76" w:rsidRDefault="008242B7" w:rsidP="008242B7">
      <w:pPr>
        <w:rPr>
          <w:rFonts w:ascii="Times New Roman" w:hAnsi="Times New Roman" w:cs="Times New Roman"/>
          <w:sz w:val="28"/>
        </w:rPr>
      </w:pPr>
      <w:r w:rsidRPr="007D4F76">
        <w:rPr>
          <w:rFonts w:ascii="Times New Roman" w:hAnsi="Times New Roman" w:cs="Times New Roman"/>
          <w:b/>
          <w:bCs/>
          <w:sz w:val="28"/>
        </w:rPr>
        <w:t>У </w:t>
      </w:r>
      <w:hyperlink r:id="rId4" w:tgtFrame="_blank" w:history="1">
        <w:r w:rsidRPr="007D4F76">
          <w:rPr>
            <w:rStyle w:val="a3"/>
            <w:rFonts w:ascii="Times New Roman" w:hAnsi="Times New Roman" w:cs="Times New Roman"/>
            <w:b/>
            <w:bCs/>
            <w:sz w:val="28"/>
          </w:rPr>
          <w:t>МОП</w:t>
        </w:r>
      </w:hyperlink>
      <w:r w:rsidRPr="007D4F76">
        <w:rPr>
          <w:rFonts w:ascii="Times New Roman" w:hAnsi="Times New Roman" w:cs="Times New Roman"/>
          <w:b/>
          <w:bCs/>
          <w:sz w:val="28"/>
        </w:rPr>
        <w:t> 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заплановано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проведення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глобального заходу з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участю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експертів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представників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уряду,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роботодавців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працівників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щоб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обговорити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шляхи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захисту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працівників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відповісти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на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цей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глобальний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виклик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>.</w:t>
      </w:r>
    </w:p>
    <w:p w:rsidR="008242B7" w:rsidRPr="007D4F76" w:rsidRDefault="008242B7" w:rsidP="008242B7">
      <w:pPr>
        <w:rPr>
          <w:rFonts w:ascii="Times New Roman" w:hAnsi="Times New Roman" w:cs="Times New Roman"/>
          <w:sz w:val="28"/>
        </w:rPr>
      </w:pPr>
      <w:proofErr w:type="spellStart"/>
      <w:r w:rsidRPr="007D4F76">
        <w:rPr>
          <w:rFonts w:ascii="Times New Roman" w:hAnsi="Times New Roman" w:cs="Times New Roman"/>
          <w:sz w:val="28"/>
        </w:rPr>
        <w:t>Цей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день </w:t>
      </w:r>
      <w:proofErr w:type="spellStart"/>
      <w:r w:rsidRPr="007D4F76">
        <w:rPr>
          <w:rFonts w:ascii="Times New Roman" w:hAnsi="Times New Roman" w:cs="Times New Roman"/>
          <w:sz w:val="28"/>
        </w:rPr>
        <w:t>звертає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додаткову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увагу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на те, </w:t>
      </w:r>
      <w:proofErr w:type="spellStart"/>
      <w:r w:rsidRPr="007D4F76">
        <w:rPr>
          <w:rFonts w:ascii="Times New Roman" w:hAnsi="Times New Roman" w:cs="Times New Roman"/>
          <w:sz w:val="28"/>
        </w:rPr>
        <w:t>що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безпечної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sz w:val="28"/>
        </w:rPr>
        <w:t>здорової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праці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D4F76">
        <w:rPr>
          <w:rFonts w:ascii="Times New Roman" w:hAnsi="Times New Roman" w:cs="Times New Roman"/>
          <w:sz w:val="28"/>
        </w:rPr>
        <w:t>умовах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зміни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клімату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D4F76">
        <w:rPr>
          <w:rFonts w:ascii="Times New Roman" w:hAnsi="Times New Roman" w:cs="Times New Roman"/>
          <w:sz w:val="28"/>
        </w:rPr>
        <w:t>це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важливе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завдання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яке </w:t>
      </w:r>
      <w:proofErr w:type="spellStart"/>
      <w:r w:rsidRPr="007D4F76">
        <w:rPr>
          <w:rFonts w:ascii="Times New Roman" w:hAnsi="Times New Roman" w:cs="Times New Roman"/>
          <w:sz w:val="28"/>
        </w:rPr>
        <w:t>потребує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спільних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зусиль</w:t>
      </w:r>
      <w:proofErr w:type="spellEnd"/>
      <w:r w:rsidRPr="007D4F76">
        <w:rPr>
          <w:rFonts w:ascii="Times New Roman" w:hAnsi="Times New Roman" w:cs="Times New Roman"/>
          <w:sz w:val="28"/>
        </w:rPr>
        <w:t>.</w:t>
      </w:r>
    </w:p>
    <w:p w:rsidR="008242B7" w:rsidRPr="007D4F76" w:rsidRDefault="008242B7" w:rsidP="008242B7">
      <w:pPr>
        <w:rPr>
          <w:rFonts w:ascii="Times New Roman" w:hAnsi="Times New Roman" w:cs="Times New Roman"/>
          <w:sz w:val="28"/>
        </w:rPr>
      </w:pPr>
      <w:proofErr w:type="spellStart"/>
      <w:r w:rsidRPr="007D4F76">
        <w:rPr>
          <w:rFonts w:ascii="Times New Roman" w:hAnsi="Times New Roman" w:cs="Times New Roman"/>
          <w:sz w:val="28"/>
        </w:rPr>
        <w:t>Оскільки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зміна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клімату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посилюється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sz w:val="28"/>
        </w:rPr>
        <w:t>працівники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D4F76">
        <w:rPr>
          <w:rFonts w:ascii="Times New Roman" w:hAnsi="Times New Roman" w:cs="Times New Roman"/>
          <w:sz w:val="28"/>
        </w:rPr>
        <w:t>усьому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світі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піддаються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підвищеному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ризику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впливу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таких </w:t>
      </w:r>
      <w:proofErr w:type="spellStart"/>
      <w:r w:rsidRPr="007D4F76">
        <w:rPr>
          <w:rFonts w:ascii="Times New Roman" w:hAnsi="Times New Roman" w:cs="Times New Roman"/>
          <w:sz w:val="28"/>
        </w:rPr>
        <w:t>небезпек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7D4F76">
        <w:rPr>
          <w:rFonts w:ascii="Times New Roman" w:hAnsi="Times New Roman" w:cs="Times New Roman"/>
          <w:sz w:val="28"/>
        </w:rPr>
        <w:t>надмірна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спека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sz w:val="28"/>
        </w:rPr>
        <w:t>ультрафіолетове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випромінювання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sz w:val="28"/>
        </w:rPr>
        <w:t>екстремальні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погодні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явища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sz w:val="28"/>
        </w:rPr>
        <w:t>забруднення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повітря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sz w:val="28"/>
        </w:rPr>
        <w:t>трансмісивні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</w:rPr>
        <w:t>хвороби</w:t>
      </w:r>
      <w:proofErr w:type="spellEnd"/>
      <w:r w:rsidRPr="007D4F7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sz w:val="28"/>
        </w:rPr>
        <w:t>агрохімікати</w:t>
      </w:r>
      <w:proofErr w:type="spellEnd"/>
      <w:r w:rsidRPr="007D4F76">
        <w:rPr>
          <w:rFonts w:ascii="Times New Roman" w:hAnsi="Times New Roman" w:cs="Times New Roman"/>
          <w:sz w:val="28"/>
        </w:rPr>
        <w:t>. </w:t>
      </w:r>
    </w:p>
    <w:p w:rsidR="008242B7" w:rsidRPr="007D4F76" w:rsidRDefault="008242B7" w:rsidP="008242B7">
      <w:pPr>
        <w:rPr>
          <w:rFonts w:ascii="Times New Roman" w:hAnsi="Times New Roman" w:cs="Times New Roman"/>
          <w:sz w:val="28"/>
        </w:rPr>
      </w:pPr>
      <w:r w:rsidRPr="007D4F76">
        <w:rPr>
          <w:rFonts w:ascii="Times New Roman" w:hAnsi="Times New Roman" w:cs="Times New Roman"/>
          <w:b/>
          <w:bCs/>
          <w:sz w:val="28"/>
        </w:rPr>
        <w:t xml:space="preserve">До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Всесвітнього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дня МОП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опри</w:t>
      </w:r>
      <w:r w:rsidR="007D4F76">
        <w:rPr>
          <w:rFonts w:ascii="Times New Roman" w:hAnsi="Times New Roman" w:cs="Times New Roman"/>
          <w:b/>
          <w:bCs/>
          <w:sz w:val="28"/>
        </w:rPr>
        <w:t>людн</w:t>
      </w:r>
      <w:r w:rsidR="007D4F76">
        <w:rPr>
          <w:rFonts w:ascii="Times New Roman" w:hAnsi="Times New Roman" w:cs="Times New Roman"/>
          <w:b/>
          <w:bCs/>
          <w:sz w:val="28"/>
          <w:lang w:val="uk-UA"/>
        </w:rPr>
        <w:t>ило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спеціальну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доповідь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Забезпечення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безпеки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здоров’я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на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роботі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в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кліматичних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умовах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що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змінюються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», яка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має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на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меті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поінформувати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про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тривожні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дані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щодо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впливу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зміни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клімату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на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безпеку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та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здоров’я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4F76">
        <w:rPr>
          <w:rFonts w:ascii="Times New Roman" w:hAnsi="Times New Roman" w:cs="Times New Roman"/>
          <w:b/>
          <w:bCs/>
          <w:sz w:val="28"/>
        </w:rPr>
        <w:t>працівників</w:t>
      </w:r>
      <w:proofErr w:type="spellEnd"/>
      <w:r w:rsidRPr="007D4F76">
        <w:rPr>
          <w:rFonts w:ascii="Times New Roman" w:hAnsi="Times New Roman" w:cs="Times New Roman"/>
          <w:b/>
          <w:bCs/>
          <w:sz w:val="28"/>
        </w:rPr>
        <w:t>. </w:t>
      </w:r>
    </w:p>
    <w:p w:rsidR="007F678D" w:rsidRPr="007D4F76" w:rsidRDefault="007F678D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27"/>
          <w:bdr w:val="none" w:sz="0" w:space="0" w:color="auto" w:frame="1"/>
          <w:lang w:eastAsia="ru-RU"/>
        </w:rPr>
      </w:pPr>
    </w:p>
    <w:p w:rsidR="007D4F76" w:rsidRPr="007D4F76" w:rsidRDefault="007D4F76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27"/>
          <w:bdr w:val="none" w:sz="0" w:space="0" w:color="auto" w:frame="1"/>
          <w:lang w:eastAsia="ru-RU"/>
        </w:rPr>
      </w:pPr>
    </w:p>
    <w:p w:rsidR="007D4F76" w:rsidRDefault="007D4F76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D4F76" w:rsidRDefault="007D4F76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D4F76" w:rsidRDefault="007D4F76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D4F76" w:rsidRDefault="007D4F76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D4F76" w:rsidRDefault="007D4F76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D4F76" w:rsidRDefault="007D4F76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7F678D" w:rsidRPr="007F678D" w:rsidRDefault="007F678D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Міжнародна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організація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далі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— МОП) — одна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із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найстаріших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міжнародних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міжурядових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організацій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Своїми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першочерговими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завданнями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МОП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визначає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підтримку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демократії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соціального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діалогу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боротьбу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бідністю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безробіттям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заборону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дитячої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7F678D" w:rsidRPr="007F678D" w:rsidRDefault="007F678D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За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рішенням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організації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28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квітня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відзначають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Всесвітній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день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Вперше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під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такою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назвою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його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відзначали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у 2003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Але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ідея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започаткувати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такий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особливий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день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з'явилася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після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того, як у 1989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американські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канадські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робітники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профспілки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провели День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вшанування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пам'яті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працівників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загинули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роботі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7F678D" w:rsidRPr="007F678D" w:rsidRDefault="007F678D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У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міжнародний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день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Україні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також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відзначають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День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(указ Президента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України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№ 685/2006,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виданий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18.08.2006). День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Україні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запроваджено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 метою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привернення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уваги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суспільства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органів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державної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влади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суб'єктів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господарювання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питань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запобігання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нещасним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випадкам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виробництві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професійним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захворюванням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Україні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7F678D" w:rsidRPr="007F678D" w:rsidRDefault="007F678D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умовах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війни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цей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день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набуває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особливого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значення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У той час, як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країна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втрачає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найкращих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неприпустимо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допускати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смертельних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випадків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виробництві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Важливо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підвищити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увагу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працівників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керівництва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підприємства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питань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безпеки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гігієни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постійно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вдосконалювати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систему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управління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охороною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впроваджувати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найефективніші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практики,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щоб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забезпечити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безпеку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виробництві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7F678D" w:rsidRPr="007F678D" w:rsidRDefault="007F678D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Щороку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МОП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визначає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тему (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девіз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)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Всесвітнього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дня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З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урахуванням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цієї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теми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підприємствах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розробляють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проводять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заходи з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нагоди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Дня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Проводять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їх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і в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Україні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яка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підтримує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ініціативи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Міжнародної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організації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7F678D" w:rsidRPr="007F678D" w:rsidRDefault="007F678D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Девіз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Дня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2024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: «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Вплив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зміни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клімату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безпеку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гігієну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».</w:t>
      </w:r>
    </w:p>
    <w:p w:rsidR="007F678D" w:rsidRPr="007F678D" w:rsidRDefault="007F678D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Зміна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погодних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умов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значно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впливає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сферу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особливо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безпеку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здоров'я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працівників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Приклади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професійних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ризиків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посилюються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зміною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клімату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включають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тепловий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стрес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ультрафіолетове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випромінювання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забруднення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повітря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великі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промислові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аварії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екстремальні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погодні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явища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і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підвищений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вплив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хімічних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речовин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7F678D" w:rsidRPr="007F678D" w:rsidRDefault="007F678D" w:rsidP="007F678D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Для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запобігання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нещасним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випадкам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виробництві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існують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цілі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інженерні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системи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техніки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безпеки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З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урахуванням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специфіки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того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чи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іншого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робочого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процесу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розробляються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відповідні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інструкції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приписи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правила з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техніки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безпеки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проводиться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періодичний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інструктаж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працівників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вводиться в штат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інженер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якщо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є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можливим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то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його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функції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бере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себе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або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дублює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начальник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підрозділу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На жаль,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різко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знижує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якість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контролю за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дотриманням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Але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навіть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може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повністю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запобігти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так званому «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людському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фактору». Статистика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чітко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показує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найбільш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часті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випадки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травматизму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виробництві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відбуваються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саме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коли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знижується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увага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працівника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як правило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відбувається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наприкінці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робочого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дня, в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кінці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робочого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тижня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рідше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перед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обідньою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перервою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в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т.ч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внаслідок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впливу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кліматичних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змін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організм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людини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На жаль, через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недбальство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виконавця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робіт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правила з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охорони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часто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пишуться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ціною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здоров'я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життя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працівників</w:t>
      </w:r>
      <w:proofErr w:type="spellEnd"/>
      <w:r w:rsidRPr="007F678D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060EA" w:rsidRDefault="000060EA"/>
    <w:sectPr w:rsidR="0000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B7"/>
    <w:rsid w:val="000060EA"/>
    <w:rsid w:val="007D4F76"/>
    <w:rsid w:val="007F678D"/>
    <w:rsid w:val="0082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DC859-A99B-4D85-9A6E-04E2E3E9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lo.org/global/topics/safety-and-health-at-work/events-training/events-meetings/safeday2024/lang--en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MFService</dc:creator>
  <cp:keywords/>
  <dc:description/>
  <cp:lastModifiedBy>MFService</cp:lastModifiedBy>
  <cp:revision>3</cp:revision>
  <cp:lastPrinted>2024-04-25T20:16:00Z</cp:lastPrinted>
  <dcterms:created xsi:type="dcterms:W3CDTF">2024-04-24T09:21:00Z</dcterms:created>
  <dcterms:modified xsi:type="dcterms:W3CDTF">2024-04-25T20:16:00Z</dcterms:modified>
</cp:coreProperties>
</file>