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97" w:rsidRPr="0069181C" w:rsidRDefault="00E20197" w:rsidP="00E20197">
      <w:pPr>
        <w:jc w:val="right"/>
        <w:rPr>
          <w:i/>
          <w:sz w:val="28"/>
          <w:szCs w:val="28"/>
        </w:rPr>
      </w:pPr>
    </w:p>
    <w:p w:rsidR="00783176" w:rsidRDefault="00783176" w:rsidP="00783176">
      <w:pPr>
        <w:jc w:val="center"/>
        <w:rPr>
          <w:sz w:val="28"/>
          <w:szCs w:val="28"/>
        </w:rPr>
      </w:pPr>
      <w:r>
        <w:rPr>
          <w:sz w:val="28"/>
          <w:szCs w:val="28"/>
        </w:rPr>
        <w:t>Інформація</w:t>
      </w:r>
    </w:p>
    <w:p w:rsidR="00783176" w:rsidRDefault="00E20197" w:rsidP="007831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про</w:t>
      </w:r>
      <w:r w:rsidRPr="007F7B36">
        <w:rPr>
          <w:sz w:val="28"/>
          <w:szCs w:val="28"/>
        </w:rPr>
        <w:t xml:space="preserve"> перелік товарів робіт та послуг, отриманих як благодійна допомога</w:t>
      </w:r>
      <w:r>
        <w:rPr>
          <w:sz w:val="28"/>
          <w:szCs w:val="28"/>
        </w:rPr>
        <w:t xml:space="preserve"> на </w:t>
      </w:r>
    </w:p>
    <w:p w:rsidR="00E20197" w:rsidRPr="000567FA" w:rsidRDefault="00E20197" w:rsidP="007831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 травня 2018 року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"/>
        <w:gridCol w:w="3668"/>
        <w:gridCol w:w="2518"/>
        <w:gridCol w:w="3088"/>
      </w:tblGrid>
      <w:tr w:rsidR="00E20197" w:rsidRPr="00F816C3" w:rsidTr="00181AC5">
        <w:tc>
          <w:tcPr>
            <w:tcW w:w="580" w:type="dxa"/>
            <w:shd w:val="clear" w:color="auto" w:fill="auto"/>
          </w:tcPr>
          <w:p w:rsidR="00E20197" w:rsidRPr="00F816C3" w:rsidRDefault="00E20197" w:rsidP="00181AC5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  <w:shd w:val="clear" w:color="auto" w:fill="auto"/>
          </w:tcPr>
          <w:p w:rsidR="00E20197" w:rsidRPr="00F816C3" w:rsidRDefault="00E20197" w:rsidP="00181AC5">
            <w:pPr>
              <w:rPr>
                <w:sz w:val="28"/>
                <w:szCs w:val="28"/>
              </w:rPr>
            </w:pPr>
            <w:r w:rsidRPr="00F816C3">
              <w:rPr>
                <w:sz w:val="28"/>
                <w:szCs w:val="28"/>
              </w:rPr>
              <w:t>Найменування матеріальних цінностей</w:t>
            </w:r>
          </w:p>
        </w:tc>
        <w:tc>
          <w:tcPr>
            <w:tcW w:w="2518" w:type="dxa"/>
            <w:shd w:val="clear" w:color="auto" w:fill="auto"/>
          </w:tcPr>
          <w:p w:rsidR="00E20197" w:rsidRPr="00F816C3" w:rsidRDefault="00E20197" w:rsidP="00181AC5">
            <w:pPr>
              <w:rPr>
                <w:sz w:val="28"/>
                <w:szCs w:val="28"/>
              </w:rPr>
            </w:pPr>
            <w:r w:rsidRPr="00F816C3">
              <w:rPr>
                <w:sz w:val="28"/>
                <w:szCs w:val="28"/>
              </w:rPr>
              <w:t xml:space="preserve">Сума </w:t>
            </w:r>
            <w:r>
              <w:rPr>
                <w:sz w:val="28"/>
                <w:szCs w:val="28"/>
              </w:rPr>
              <w:t>,</w:t>
            </w:r>
            <w:proofErr w:type="spellStart"/>
            <w:r w:rsidRPr="00F816C3"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3088" w:type="dxa"/>
            <w:shd w:val="clear" w:color="auto" w:fill="auto"/>
          </w:tcPr>
          <w:p w:rsidR="00E20197" w:rsidRPr="00F816C3" w:rsidRDefault="00E20197" w:rsidP="00181AC5">
            <w:pPr>
              <w:rPr>
                <w:sz w:val="28"/>
                <w:szCs w:val="28"/>
              </w:rPr>
            </w:pPr>
          </w:p>
        </w:tc>
      </w:tr>
      <w:tr w:rsidR="00E20197" w:rsidRPr="00F816C3" w:rsidTr="00181AC5">
        <w:tc>
          <w:tcPr>
            <w:tcW w:w="9854" w:type="dxa"/>
            <w:gridSpan w:val="4"/>
            <w:shd w:val="clear" w:color="auto" w:fill="auto"/>
          </w:tcPr>
          <w:p w:rsidR="00E20197" w:rsidRPr="00F816C3" w:rsidRDefault="00E20197" w:rsidP="00181AC5">
            <w:pPr>
              <w:jc w:val="center"/>
              <w:rPr>
                <w:i/>
                <w:sz w:val="28"/>
                <w:szCs w:val="28"/>
              </w:rPr>
            </w:pPr>
            <w:r w:rsidRPr="00F816C3">
              <w:rPr>
                <w:i/>
                <w:sz w:val="28"/>
                <w:szCs w:val="28"/>
              </w:rPr>
              <w:t>Харчування</w:t>
            </w:r>
          </w:p>
        </w:tc>
      </w:tr>
      <w:tr w:rsidR="00E20197" w:rsidRPr="00F816C3" w:rsidTr="00181AC5">
        <w:tc>
          <w:tcPr>
            <w:tcW w:w="580" w:type="dxa"/>
            <w:shd w:val="clear" w:color="auto" w:fill="auto"/>
          </w:tcPr>
          <w:p w:rsidR="00E20197" w:rsidRPr="00F816C3" w:rsidRDefault="00E20197" w:rsidP="0018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8" w:type="dxa"/>
            <w:shd w:val="clear" w:color="auto" w:fill="auto"/>
          </w:tcPr>
          <w:p w:rsidR="00E20197" w:rsidRPr="00F816C3" w:rsidRDefault="00E20197" w:rsidP="00181AC5">
            <w:pPr>
              <w:rPr>
                <w:sz w:val="28"/>
                <w:szCs w:val="28"/>
              </w:rPr>
            </w:pPr>
            <w:r w:rsidRPr="00F816C3">
              <w:rPr>
                <w:sz w:val="28"/>
                <w:szCs w:val="28"/>
              </w:rPr>
              <w:t>Продукти харчування</w:t>
            </w:r>
          </w:p>
        </w:tc>
        <w:tc>
          <w:tcPr>
            <w:tcW w:w="2518" w:type="dxa"/>
            <w:shd w:val="clear" w:color="auto" w:fill="auto"/>
          </w:tcPr>
          <w:p w:rsidR="00E20197" w:rsidRPr="00F816C3" w:rsidRDefault="00E20197" w:rsidP="0018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13376,15</w:t>
            </w:r>
          </w:p>
        </w:tc>
        <w:tc>
          <w:tcPr>
            <w:tcW w:w="3088" w:type="dxa"/>
            <w:shd w:val="clear" w:color="auto" w:fill="auto"/>
          </w:tcPr>
          <w:p w:rsidR="00E20197" w:rsidRPr="00F816C3" w:rsidRDefault="00E20197" w:rsidP="00181AC5">
            <w:pPr>
              <w:rPr>
                <w:sz w:val="28"/>
                <w:szCs w:val="28"/>
              </w:rPr>
            </w:pPr>
          </w:p>
        </w:tc>
      </w:tr>
      <w:tr w:rsidR="00E20197" w:rsidRPr="00F816C3" w:rsidTr="00181AC5">
        <w:tc>
          <w:tcPr>
            <w:tcW w:w="9854" w:type="dxa"/>
            <w:gridSpan w:val="4"/>
            <w:shd w:val="clear" w:color="auto" w:fill="auto"/>
          </w:tcPr>
          <w:p w:rsidR="00E20197" w:rsidRPr="00F816C3" w:rsidRDefault="00E20197" w:rsidP="00181AC5">
            <w:pPr>
              <w:rPr>
                <w:sz w:val="28"/>
                <w:szCs w:val="28"/>
              </w:rPr>
            </w:pPr>
          </w:p>
        </w:tc>
      </w:tr>
    </w:tbl>
    <w:p w:rsidR="005D3558" w:rsidRDefault="00783176"/>
    <w:sectPr w:rsidR="005D3558" w:rsidSect="00407168">
      <w:pgSz w:w="11906" w:h="16838" w:code="9"/>
      <w:pgMar w:top="1134" w:right="567" w:bottom="1134" w:left="1701" w:header="709" w:footer="709" w:gutter="0"/>
      <w:cols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rawingGridVerticalSpacing w:val="272"/>
  <w:displayHorizontalDrawingGridEvery w:val="2"/>
  <w:displayVerticalDrawingGridEvery w:val="2"/>
  <w:characterSpacingControl w:val="doNotCompress"/>
  <w:compat/>
  <w:rsids>
    <w:rsidRoot w:val="00E20197"/>
    <w:rsid w:val="00023E49"/>
    <w:rsid w:val="000D156A"/>
    <w:rsid w:val="002C372C"/>
    <w:rsid w:val="002F58EE"/>
    <w:rsid w:val="003959D7"/>
    <w:rsid w:val="00407168"/>
    <w:rsid w:val="006A5110"/>
    <w:rsid w:val="00783176"/>
    <w:rsid w:val="0087305F"/>
    <w:rsid w:val="0099702F"/>
    <w:rsid w:val="009A6AF0"/>
    <w:rsid w:val="00A61CF6"/>
    <w:rsid w:val="00D96061"/>
    <w:rsid w:val="00E20197"/>
    <w:rsid w:val="00E2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2018-05-08T09:29:00Z</dcterms:created>
  <dcterms:modified xsi:type="dcterms:W3CDTF">2018-05-10T10:22:00Z</dcterms:modified>
</cp:coreProperties>
</file>