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F7" w:rsidRDefault="006933F7">
      <w:r>
        <w:rPr>
          <w:noProof/>
          <w:lang w:eastAsia="ru-RU"/>
        </w:rPr>
        <w:drawing>
          <wp:inline distT="0" distB="0" distL="0" distR="0">
            <wp:extent cx="5837912" cy="8867775"/>
            <wp:effectExtent l="19050" t="0" r="0" b="0"/>
            <wp:docPr id="1" name="Рисунок 1" descr="https://b.radikal.ru/b20/1802/20/930657a772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.radikal.ru/b20/1802/20/930657a7726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58" cy="887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3F7" w:rsidRDefault="006933F7"/>
    <w:p w:rsidR="006933F7" w:rsidRDefault="006933F7">
      <w:r>
        <w:rPr>
          <w:noProof/>
          <w:lang w:eastAsia="ru-RU"/>
        </w:rPr>
        <w:lastRenderedPageBreak/>
        <w:drawing>
          <wp:inline distT="0" distB="0" distL="0" distR="0">
            <wp:extent cx="5940425" cy="8158524"/>
            <wp:effectExtent l="19050" t="0" r="3175" b="0"/>
            <wp:docPr id="4" name="Рисунок 4" descr="https://c.radikal.ru/c22/1802/8b/9cc5d8b59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.radikal.ru/c22/1802/8b/9cc5d8b593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3F7" w:rsidRDefault="006933F7"/>
    <w:p w:rsidR="006933F7" w:rsidRDefault="006933F7"/>
    <w:p w:rsidR="006933F7" w:rsidRDefault="006933F7"/>
    <w:tbl>
      <w:tblPr>
        <w:tblW w:w="6522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1701"/>
        <w:gridCol w:w="1943"/>
      </w:tblGrid>
      <w:tr w:rsidR="006933F7" w:rsidRPr="006933F7" w:rsidTr="006933F7">
        <w:trPr>
          <w:trHeight w:val="300"/>
        </w:trPr>
        <w:tc>
          <w:tcPr>
            <w:tcW w:w="4962" w:type="dxa"/>
            <w:gridSpan w:val="2"/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33F7">
              <w:rPr>
                <w:rFonts w:ascii="Times New Roman" w:eastAsia="Times New Roman" w:hAnsi="Times New Roman" w:cs="Times New Roman"/>
                <w:b/>
                <w:bCs/>
                <w:color w:val="880000"/>
                <w:sz w:val="28"/>
                <w:szCs w:val="28"/>
                <w:lang w:eastAsia="ru-RU"/>
              </w:rPr>
              <w:lastRenderedPageBreak/>
              <w:t>Фінансовий</w:t>
            </w:r>
            <w:proofErr w:type="spellEnd"/>
            <w:r w:rsidRPr="006933F7">
              <w:rPr>
                <w:rFonts w:ascii="Times New Roman" w:eastAsia="Times New Roman" w:hAnsi="Times New Roman" w:cs="Times New Roman"/>
                <w:b/>
                <w:bCs/>
                <w:color w:val="88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33F7">
              <w:rPr>
                <w:rFonts w:ascii="Times New Roman" w:eastAsia="Times New Roman" w:hAnsi="Times New Roman" w:cs="Times New Roman"/>
                <w:b/>
                <w:bCs/>
                <w:color w:val="880000"/>
                <w:sz w:val="28"/>
                <w:szCs w:val="28"/>
                <w:lang w:eastAsia="ru-RU"/>
              </w:rPr>
              <w:t>звіт</w:t>
            </w:r>
            <w:proofErr w:type="spellEnd"/>
            <w:r w:rsidRPr="006933F7">
              <w:rPr>
                <w:rFonts w:ascii="Times New Roman" w:eastAsia="Times New Roman" w:hAnsi="Times New Roman" w:cs="Times New Roman"/>
                <w:b/>
                <w:bCs/>
                <w:color w:val="880000"/>
                <w:sz w:val="28"/>
                <w:szCs w:val="28"/>
                <w:lang w:eastAsia="ru-RU"/>
              </w:rPr>
              <w:t xml:space="preserve"> за 9 </w:t>
            </w:r>
            <w:proofErr w:type="spellStart"/>
            <w:r w:rsidRPr="006933F7">
              <w:rPr>
                <w:rFonts w:ascii="Times New Roman" w:eastAsia="Times New Roman" w:hAnsi="Times New Roman" w:cs="Times New Roman"/>
                <w:b/>
                <w:bCs/>
                <w:color w:val="880000"/>
                <w:sz w:val="28"/>
                <w:szCs w:val="28"/>
                <w:lang w:eastAsia="ru-RU"/>
              </w:rPr>
              <w:t>місяців</w:t>
            </w:r>
            <w:proofErr w:type="spellEnd"/>
            <w:r w:rsidRPr="006933F7">
              <w:rPr>
                <w:rFonts w:ascii="Times New Roman" w:eastAsia="Times New Roman" w:hAnsi="Times New Roman" w:cs="Times New Roman"/>
                <w:b/>
                <w:bCs/>
                <w:color w:val="880000"/>
                <w:sz w:val="28"/>
                <w:szCs w:val="28"/>
                <w:lang w:eastAsia="ru-RU"/>
              </w:rPr>
              <w:t xml:space="preserve"> 2017року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33F7" w:rsidRPr="006933F7" w:rsidTr="006933F7">
        <w:trPr>
          <w:trHeight w:val="300"/>
        </w:trPr>
        <w:tc>
          <w:tcPr>
            <w:tcW w:w="3261" w:type="dxa"/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33F7">
              <w:rPr>
                <w:rFonts w:ascii="Times New Roman" w:eastAsia="Times New Roman" w:hAnsi="Times New Roman" w:cs="Times New Roman"/>
                <w:b/>
                <w:bCs/>
                <w:color w:val="880000"/>
                <w:sz w:val="28"/>
                <w:szCs w:val="28"/>
                <w:lang w:eastAsia="ru-RU"/>
              </w:rPr>
              <w:t>Коров'єнська</w:t>
            </w:r>
            <w:proofErr w:type="spellEnd"/>
            <w:r w:rsidRPr="006933F7">
              <w:rPr>
                <w:rFonts w:ascii="Times New Roman" w:eastAsia="Times New Roman" w:hAnsi="Times New Roman" w:cs="Times New Roman"/>
                <w:b/>
                <w:bCs/>
                <w:color w:val="880000"/>
                <w:sz w:val="28"/>
                <w:szCs w:val="28"/>
                <w:lang w:eastAsia="ru-RU"/>
              </w:rPr>
              <w:t xml:space="preserve"> ЗОШ І-ІІ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val="uk-UA" w:eastAsia="ru-RU"/>
              </w:rPr>
            </w:pPr>
            <w:proofErr w:type="spellStart"/>
            <w:r w:rsidRPr="006933F7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ступен</w:t>
            </w:r>
            <w:r w:rsidRPr="006933F7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val="uk-UA" w:eastAsia="ru-RU"/>
              </w:rPr>
              <w:t>ів</w:t>
            </w:r>
            <w:proofErr w:type="spellEnd"/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33F7" w:rsidRPr="006933F7" w:rsidTr="006933F7">
        <w:trPr>
          <w:trHeight w:val="300"/>
        </w:trPr>
        <w:tc>
          <w:tcPr>
            <w:tcW w:w="32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33F7" w:rsidRPr="006933F7" w:rsidTr="006933F7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КЕКВ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Заплановано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Касові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</w:tr>
      <w:tr w:rsidR="006933F7" w:rsidRPr="006933F7" w:rsidTr="006933F7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2111 Оплата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1 170 618,51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   838 337,72  </w:t>
            </w:r>
          </w:p>
        </w:tc>
      </w:tr>
      <w:tr w:rsidR="006933F7" w:rsidRPr="006933F7" w:rsidTr="006933F7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2120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Нарахування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на оплату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    258 185,28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 181 966,99  </w:t>
            </w:r>
          </w:p>
        </w:tc>
      </w:tr>
      <w:tr w:rsidR="006933F7" w:rsidRPr="006933F7" w:rsidTr="006933F7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2210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Предмети</w:t>
            </w:r>
            <w:proofErr w:type="gram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атеріали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обладнання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інвентар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   1 605,86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 8 483,60  </w:t>
            </w:r>
          </w:p>
        </w:tc>
      </w:tr>
      <w:tr w:rsidR="006933F7" w:rsidRPr="006933F7" w:rsidTr="006933F7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2220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Медикаменти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перев'язувальні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матеріали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   160,54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33F7" w:rsidRPr="006933F7" w:rsidTr="006933F7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2230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Продукти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харчування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16 384,66  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 8 061,04  </w:t>
            </w:r>
          </w:p>
        </w:tc>
      </w:tr>
      <w:tr w:rsidR="006933F7" w:rsidRPr="006933F7" w:rsidTr="006933F7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2240 Оплата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крім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2 328,52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                                646,25  </w:t>
            </w:r>
          </w:p>
        </w:tc>
      </w:tr>
      <w:tr w:rsidR="006933F7" w:rsidRPr="006933F7" w:rsidTr="006933F7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2250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відрядження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 2 270,00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1 078,64  </w:t>
            </w:r>
          </w:p>
        </w:tc>
      </w:tr>
      <w:tr w:rsidR="006933F7" w:rsidRPr="006933F7" w:rsidTr="006933F7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2271 Оплата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33F7" w:rsidRPr="006933F7" w:rsidTr="006933F7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2272 Оплата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водопостачання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   549,24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33F7" w:rsidRPr="006933F7" w:rsidTr="006933F7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2273 Оплата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 47 935,00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 31 143,37  </w:t>
            </w:r>
          </w:p>
        </w:tc>
      </w:tr>
      <w:tr w:rsidR="006933F7" w:rsidRPr="006933F7" w:rsidTr="006933F7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2274 Оплата </w:t>
            </w:r>
            <w:proofErr w:type="gram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189 895,00  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  375 550,00  </w:t>
            </w:r>
          </w:p>
        </w:tc>
      </w:tr>
      <w:tr w:rsidR="006933F7" w:rsidRPr="006933F7" w:rsidTr="006933F7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2275 Оплата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енергоносії</w:t>
            </w:r>
            <w:proofErr w:type="gram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33F7" w:rsidRPr="006933F7" w:rsidTr="006933F7">
        <w:trPr>
          <w:trHeight w:val="12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2280 </w:t>
            </w:r>
            <w:proofErr w:type="spellStart"/>
            <w:proofErr w:type="gram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ідження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і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розробки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окремі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заходи по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реалізації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регіональних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176,08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33F7" w:rsidRPr="006933F7" w:rsidTr="006933F7">
        <w:trPr>
          <w:trHeight w:val="9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3110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обладнання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і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предметів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довгострокового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користування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33F7" w:rsidRPr="006933F7" w:rsidTr="006933F7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3132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ремонт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об'єкті</w:t>
            </w:r>
            <w:proofErr w:type="gram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33F7" w:rsidRPr="006933F7" w:rsidTr="006933F7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1 690 108,69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 1 445 267,61  </w:t>
            </w:r>
          </w:p>
        </w:tc>
      </w:tr>
      <w:tr w:rsidR="006933F7" w:rsidRPr="006933F7" w:rsidTr="006933F7">
        <w:trPr>
          <w:trHeight w:val="300"/>
        </w:trPr>
        <w:tc>
          <w:tcPr>
            <w:tcW w:w="32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33F7" w:rsidRPr="006933F7" w:rsidTr="006933F7">
        <w:trPr>
          <w:trHeight w:val="300"/>
        </w:trPr>
        <w:tc>
          <w:tcPr>
            <w:tcW w:w="32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33F7" w:rsidRPr="006933F7" w:rsidTr="006933F7">
        <w:trPr>
          <w:trHeight w:val="300"/>
        </w:trPr>
        <w:tc>
          <w:tcPr>
            <w:tcW w:w="32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33F7" w:rsidRPr="006933F7" w:rsidTr="006933F7">
        <w:trPr>
          <w:trHeight w:val="300"/>
        </w:trPr>
        <w:tc>
          <w:tcPr>
            <w:tcW w:w="32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33F7" w:rsidRPr="006933F7" w:rsidTr="006933F7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2230 </w:t>
            </w:r>
            <w:proofErr w:type="spellStart"/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спецфонд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 16 061,36 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   5 244,64  </w:t>
            </w:r>
          </w:p>
        </w:tc>
      </w:tr>
    </w:tbl>
    <w:p w:rsidR="006933F7" w:rsidRDefault="006933F7" w:rsidP="0069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33F7" w:rsidRDefault="006933F7" w:rsidP="0069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33F7" w:rsidRDefault="006933F7" w:rsidP="0069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33F7" w:rsidRDefault="006933F7" w:rsidP="0069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33F7" w:rsidRPr="006933F7" w:rsidRDefault="006933F7" w:rsidP="006933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</w:pPr>
      <w:r w:rsidRPr="006933F7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lastRenderedPageBreak/>
        <w:t>Використання бюджетних коштів за 9 місяців 2017 року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7897"/>
        <w:gridCol w:w="1080"/>
      </w:tblGrid>
      <w:tr w:rsidR="006933F7" w:rsidRPr="006933F7" w:rsidTr="006933F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Найменування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Поточний ремонт школи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4835, 00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Капітальний ремонт покрівлі шкільної котельні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14960,00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Придбання принтера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3000,00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Поповнення бібліотечного фонду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5037,37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Придбання класних журналів, особових справ, табелів успішності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684,00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Харчування дітей пільгових категорій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6143,04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34659,41</w:t>
            </w:r>
          </w:p>
        </w:tc>
      </w:tr>
    </w:tbl>
    <w:p w:rsidR="006933F7" w:rsidRPr="006933F7" w:rsidRDefault="006933F7" w:rsidP="006933F7">
      <w:pPr>
        <w:spacing w:before="100" w:beforeAutospacing="1" w:after="100" w:afterAutospacing="1" w:line="240" w:lineRule="auto"/>
        <w:ind w:left="-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3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Відновлено дерев’яну підлогу у шкільній їдальні за рахунок наданих коштів від філії « Рідний край» </w:t>
      </w:r>
      <w:proofErr w:type="spellStart"/>
      <w:r w:rsidRPr="00693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ПРАТ</w:t>
      </w:r>
      <w:proofErr w:type="spellEnd"/>
      <w:r w:rsidRPr="00693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93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Зеропродукт</w:t>
      </w:r>
      <w:proofErr w:type="spellEnd"/>
      <w:r w:rsidRPr="00693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МХП.</w:t>
      </w:r>
    </w:p>
    <w:p w:rsidR="006933F7" w:rsidRPr="006933F7" w:rsidRDefault="006933F7" w:rsidP="006933F7">
      <w:pPr>
        <w:spacing w:before="100" w:beforeAutospacing="1" w:after="100" w:afterAutospacing="1" w:line="240" w:lineRule="auto"/>
        <w:ind w:left="-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3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Вирощені овочі та фрукти на шкільних ділянках, турбота батьків за здоров’я дитини є основою для покращення та здешевлення шкільних обідів.</w:t>
      </w:r>
    </w:p>
    <w:tbl>
      <w:tblPr>
        <w:tblW w:w="0" w:type="auto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8498"/>
        <w:gridCol w:w="1080"/>
      </w:tblGrid>
      <w:tr w:rsidR="006933F7" w:rsidRPr="006933F7" w:rsidTr="006933F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Найменування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Капітальний ремонт підлоги шкільної їдальні ( спонсорська допомога філії « Рідний край»)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10000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Харчування учнів 1-4, 5-9 класів ( батьківська плата)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15200,65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продуктів харчування ( картопля, морква, буряк, капуста, цибуля). Батьківська допомога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5000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Шкільна ділянка ( яблука, картопля, цибуля, морква, буряк, капуста)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700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30900,65</w:t>
            </w:r>
          </w:p>
        </w:tc>
      </w:tr>
    </w:tbl>
    <w:p w:rsidR="006933F7" w:rsidRDefault="006933F7" w:rsidP="0069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33F7" w:rsidRDefault="006933F7" w:rsidP="0069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33F7" w:rsidRDefault="006933F7" w:rsidP="0069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33F7" w:rsidRDefault="006933F7" w:rsidP="0069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33F7" w:rsidRDefault="006933F7" w:rsidP="0069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33F7" w:rsidRDefault="006933F7" w:rsidP="0069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33F7" w:rsidRPr="006933F7" w:rsidRDefault="006933F7" w:rsidP="0069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</w:p>
    <w:p w:rsidR="006933F7" w:rsidRPr="006933F7" w:rsidRDefault="006933F7" w:rsidP="006933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</w:pPr>
      <w:r w:rsidRPr="006933F7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Використання бюджетних та спонсорських коштів за ІV квартал 2017 року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6837"/>
        <w:gridCol w:w="1080"/>
      </w:tblGrid>
      <w:tr w:rsidR="006933F7" w:rsidRPr="006933F7" w:rsidTr="006933F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6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Найменування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енергозберігаючих</w:t>
            </w:r>
            <w:proofErr w:type="spellEnd"/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вікон</w:t>
            </w:r>
            <w:proofErr w:type="spellEnd"/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4 </w:t>
            </w:r>
            <w:proofErr w:type="spellStart"/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13000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Придбання електроплити на кухню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5000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Придбання блоків живлення для ПК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3000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Придбання посуду для шкільної їдальні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4000</w:t>
            </w:r>
          </w:p>
        </w:tc>
      </w:tr>
      <w:tr w:rsidR="006933F7" w:rsidRPr="006933F7" w:rsidTr="006933F7">
        <w:trPr>
          <w:trHeight w:val="6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Харчування дітей пільгових категорій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5553,44</w:t>
            </w:r>
          </w:p>
        </w:tc>
      </w:tr>
      <w:tr w:rsidR="006933F7" w:rsidRPr="006933F7" w:rsidTr="006933F7">
        <w:trPr>
          <w:trHeight w:val="54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Харчування учнів 1-4, 5-9 класів ( батьківська плата)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12567,89</w:t>
            </w:r>
          </w:p>
        </w:tc>
      </w:tr>
      <w:tr w:rsidR="006933F7" w:rsidRPr="006933F7" w:rsidTr="006933F7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продуктів харчування ( картопля, морква, буряк, капуста, цибуля). Батьківська допомога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1500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44621,33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33F7" w:rsidRPr="006933F7" w:rsidTr="006933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3F7" w:rsidRPr="006933F7" w:rsidRDefault="006933F7" w:rsidP="00693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33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933F7" w:rsidRPr="006933F7" w:rsidRDefault="006933F7" w:rsidP="006933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33F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933F7" w:rsidRDefault="006933F7"/>
    <w:sectPr w:rsidR="0069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3F7"/>
    <w:rsid w:val="0069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3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33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2018-10-15T17:57:00Z</dcterms:created>
  <dcterms:modified xsi:type="dcterms:W3CDTF">2018-10-15T18:03:00Z</dcterms:modified>
</cp:coreProperties>
</file>