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B6" w:rsidRDefault="00F357B6" w:rsidP="00F357B6">
      <w:pPr>
        <w:jc w:val="right"/>
        <w:rPr>
          <w:b/>
          <w:u w:val="single"/>
          <w:lang w:val="uk-UA"/>
        </w:rPr>
      </w:pPr>
    </w:p>
    <w:p w:rsidR="00F357B6" w:rsidRDefault="00F357B6" w:rsidP="00F357B6">
      <w:pPr>
        <w:jc w:val="right"/>
        <w:rPr>
          <w:b/>
          <w:u w:val="single"/>
          <w:lang w:val="uk-UA"/>
        </w:rPr>
      </w:pPr>
    </w:p>
    <w:p w:rsidR="006E4243" w:rsidRDefault="006E4243" w:rsidP="006E4243">
      <w:pPr>
        <w:rPr>
          <w:sz w:val="28"/>
          <w:szCs w:val="28"/>
        </w:rPr>
      </w:pPr>
    </w:p>
    <w:p w:rsidR="006E4243" w:rsidRDefault="006E4243" w:rsidP="006E4243">
      <w:pPr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49580" cy="5943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43" w:rsidRDefault="006E4243" w:rsidP="006E4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КОРОПЕЦЬКА СЕЛИЩНА РАДА</w:t>
      </w:r>
    </w:p>
    <w:p w:rsidR="006E4243" w:rsidRDefault="006E4243" w:rsidP="006E4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ОПОРНИЙ ЗАКЛАД </w:t>
      </w:r>
    </w:p>
    <w:p w:rsidR="006E4243" w:rsidRDefault="006E4243" w:rsidP="006E4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6E4243" w:rsidRDefault="006E4243" w:rsidP="006E4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КОРОПЕЦЬКОЇ СЕЛИЩНОІ РАДИ </w:t>
      </w:r>
    </w:p>
    <w:p w:rsidR="006E4243" w:rsidRDefault="006E4243" w:rsidP="006E4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ТЕРНОПІЛЬСЬКОЇ ОБЛАСТІ»</w:t>
      </w:r>
    </w:p>
    <w:p w:rsidR="006E4243" w:rsidRDefault="006E4243" w:rsidP="006E4243">
      <w:pPr>
        <w:jc w:val="center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М. </w:t>
      </w:r>
      <w:proofErr w:type="spellStart"/>
      <w:r>
        <w:rPr>
          <w:b/>
        </w:rPr>
        <w:t>Каганця</w:t>
      </w:r>
      <w:proofErr w:type="spellEnd"/>
      <w:r>
        <w:rPr>
          <w:b/>
        </w:rPr>
        <w:t xml:space="preserve">, 28, </w:t>
      </w:r>
      <w:proofErr w:type="spellStart"/>
      <w:r>
        <w:rPr>
          <w:b/>
        </w:rPr>
        <w:t>смт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Коропець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Тернопільська</w:t>
      </w:r>
      <w:proofErr w:type="spellEnd"/>
      <w:r>
        <w:rPr>
          <w:b/>
        </w:rPr>
        <w:t xml:space="preserve"> область 48370,</w:t>
      </w:r>
    </w:p>
    <w:p w:rsidR="006E4243" w:rsidRDefault="006E4243" w:rsidP="006E4243">
      <w:pPr>
        <w:ind w:right="282"/>
        <w:jc w:val="center"/>
        <w:rPr>
          <w:b/>
        </w:rPr>
      </w:pPr>
      <w:r>
        <w:rPr>
          <w:b/>
        </w:rPr>
        <w:t>тел./факс (03555)47-2-99 Код ЄДРПОУ 23593505</w:t>
      </w:r>
    </w:p>
    <w:p w:rsidR="006E4243" w:rsidRDefault="006E4243" w:rsidP="006E4243">
      <w:pPr>
        <w:rPr>
          <w:b/>
          <w:color w:val="000000"/>
          <w:sz w:val="18"/>
          <w:szCs w:val="18"/>
        </w:rPr>
      </w:pPr>
    </w:p>
    <w:p w:rsidR="006E4243" w:rsidRDefault="006E4243" w:rsidP="006E4243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160020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6703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    </w:pict>
          </mc:Fallback>
        </mc:AlternateContent>
      </w:r>
    </w:p>
    <w:p w:rsidR="006E4243" w:rsidRDefault="006E4243" w:rsidP="00030453">
      <w:pPr>
        <w:tabs>
          <w:tab w:val="left" w:pos="6140"/>
        </w:tabs>
        <w:rPr>
          <w:b/>
          <w:sz w:val="28"/>
          <w:szCs w:val="28"/>
        </w:rPr>
      </w:pPr>
    </w:p>
    <w:p w:rsidR="00030453" w:rsidRPr="00F32719" w:rsidRDefault="00030453" w:rsidP="00030453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02 вересня </w:t>
      </w:r>
      <w:r>
        <w:rPr>
          <w:b/>
          <w:sz w:val="28"/>
          <w:szCs w:val="28"/>
        </w:rPr>
        <w:t>2022</w:t>
      </w:r>
      <w:r w:rsidRPr="00606797">
        <w:rPr>
          <w:b/>
          <w:sz w:val="28"/>
          <w:szCs w:val="28"/>
        </w:rPr>
        <w:t xml:space="preserve"> р.        </w:t>
      </w:r>
      <w:r>
        <w:rPr>
          <w:b/>
          <w:sz w:val="28"/>
          <w:szCs w:val="28"/>
        </w:rPr>
        <w:t xml:space="preserve">            </w:t>
      </w:r>
      <w:r w:rsidRPr="00606797">
        <w:rPr>
          <w:b/>
          <w:sz w:val="28"/>
          <w:szCs w:val="28"/>
        </w:rPr>
        <w:t xml:space="preserve">  </w:t>
      </w:r>
      <w:proofErr w:type="spellStart"/>
      <w:r w:rsidRPr="00606797">
        <w:rPr>
          <w:b/>
        </w:rPr>
        <w:t>смт.Коропець</w:t>
      </w:r>
      <w:proofErr w:type="spellEnd"/>
      <w:r w:rsidRPr="00606797">
        <w:rPr>
          <w:b/>
          <w:sz w:val="28"/>
          <w:szCs w:val="28"/>
        </w:rPr>
        <w:tab/>
      </w:r>
      <w:r w:rsidRPr="00606797">
        <w:rPr>
          <w:b/>
          <w:sz w:val="28"/>
          <w:szCs w:val="28"/>
        </w:rPr>
        <w:tab/>
        <w:t xml:space="preserve"> </w:t>
      </w:r>
      <w:proofErr w:type="gramStart"/>
      <w:r w:rsidRPr="0060679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uk-UA"/>
        </w:rPr>
        <w:t xml:space="preserve"> 84</w:t>
      </w:r>
      <w:proofErr w:type="gramEnd"/>
      <w:r>
        <w:rPr>
          <w:b/>
          <w:sz w:val="28"/>
          <w:szCs w:val="28"/>
          <w:lang w:val="uk-UA"/>
        </w:rPr>
        <w:t>-од</w:t>
      </w:r>
    </w:p>
    <w:p w:rsidR="00030453" w:rsidRDefault="00030453" w:rsidP="00030453">
      <w:pPr>
        <w:rPr>
          <w:b/>
          <w:i/>
          <w:sz w:val="28"/>
          <w:szCs w:val="28"/>
          <w:lang w:val="uk-UA"/>
        </w:rPr>
      </w:pPr>
    </w:p>
    <w:p w:rsidR="00030453" w:rsidRPr="00A63443" w:rsidRDefault="00030453" w:rsidP="00030453">
      <w:pPr>
        <w:rPr>
          <w:b/>
          <w:i/>
          <w:sz w:val="28"/>
          <w:szCs w:val="28"/>
          <w:lang w:val="uk-UA"/>
        </w:rPr>
      </w:pPr>
      <w:r w:rsidRPr="00A63443">
        <w:rPr>
          <w:b/>
          <w:i/>
          <w:sz w:val="28"/>
          <w:szCs w:val="28"/>
          <w:lang w:val="uk-UA"/>
        </w:rPr>
        <w:t>Про організацію роботи</w:t>
      </w:r>
    </w:p>
    <w:p w:rsidR="00030453" w:rsidRPr="00A63443" w:rsidRDefault="00030453" w:rsidP="00030453">
      <w:pPr>
        <w:rPr>
          <w:b/>
          <w:i/>
          <w:sz w:val="28"/>
          <w:szCs w:val="28"/>
          <w:lang w:val="uk-UA"/>
        </w:rPr>
      </w:pPr>
      <w:r w:rsidRPr="00A63443">
        <w:rPr>
          <w:b/>
          <w:i/>
          <w:sz w:val="28"/>
          <w:szCs w:val="28"/>
          <w:lang w:val="uk-UA"/>
        </w:rPr>
        <w:t xml:space="preserve">служби з охорони праці </w:t>
      </w:r>
    </w:p>
    <w:p w:rsidR="00030453" w:rsidRDefault="00030453" w:rsidP="0003045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у 2022-2023 </w:t>
      </w:r>
      <w:proofErr w:type="spellStart"/>
      <w:r w:rsidRPr="00A63443">
        <w:rPr>
          <w:b/>
          <w:i/>
          <w:sz w:val="28"/>
          <w:szCs w:val="28"/>
          <w:lang w:val="uk-UA"/>
        </w:rPr>
        <w:t>н.р</w:t>
      </w:r>
      <w:proofErr w:type="spellEnd"/>
      <w:r w:rsidRPr="00A63443">
        <w:rPr>
          <w:b/>
          <w:i/>
          <w:sz w:val="28"/>
          <w:szCs w:val="28"/>
          <w:lang w:val="uk-UA"/>
        </w:rPr>
        <w:t>.</w:t>
      </w:r>
    </w:p>
    <w:p w:rsidR="00030453" w:rsidRPr="00A63443" w:rsidRDefault="00030453" w:rsidP="00030453">
      <w:pPr>
        <w:rPr>
          <w:b/>
          <w:i/>
          <w:sz w:val="28"/>
          <w:szCs w:val="28"/>
          <w:lang w:val="uk-UA"/>
        </w:rPr>
      </w:pPr>
    </w:p>
    <w:p w:rsidR="00030453" w:rsidRPr="00030453" w:rsidRDefault="00030453" w:rsidP="00030453">
      <w:p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На виконання наказу МОН України № 563 від 01.08.2001 року, Положення «Про організацію охорони праці учасників освітнього процесу в установах і закладах освіти», з метою забезпечення дотримання норм техніки безпеки</w:t>
      </w:r>
    </w:p>
    <w:p w:rsidR="00030453" w:rsidRPr="00030453" w:rsidRDefault="00030453" w:rsidP="00030453">
      <w:pPr>
        <w:jc w:val="both"/>
        <w:rPr>
          <w:sz w:val="28"/>
          <w:szCs w:val="28"/>
          <w:lang w:val="uk-UA"/>
        </w:rPr>
      </w:pPr>
    </w:p>
    <w:p w:rsidR="00030453" w:rsidRPr="00030453" w:rsidRDefault="00030453" w:rsidP="00030453">
      <w:pPr>
        <w:jc w:val="both"/>
        <w:rPr>
          <w:b/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 </w:t>
      </w:r>
      <w:r w:rsidRPr="00030453">
        <w:rPr>
          <w:b/>
          <w:sz w:val="28"/>
          <w:szCs w:val="28"/>
          <w:lang w:val="uk-UA"/>
        </w:rPr>
        <w:t>НАКАЗУЮ:</w:t>
      </w:r>
    </w:p>
    <w:p w:rsidR="00030453" w:rsidRPr="00030453" w:rsidRDefault="00030453" w:rsidP="00030453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Створити службу охорони праці відповідно до Закону України «Про охорону праці» і Типового положення про службу охорони праці у складі:</w:t>
      </w:r>
    </w:p>
    <w:p w:rsidR="00030453" w:rsidRPr="00030453" w:rsidRDefault="00030453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proofErr w:type="spellStart"/>
      <w:r w:rsidRPr="00030453">
        <w:rPr>
          <w:sz w:val="28"/>
          <w:szCs w:val="28"/>
          <w:lang w:val="uk-UA"/>
        </w:rPr>
        <w:t>Лукасевич</w:t>
      </w:r>
      <w:proofErr w:type="spellEnd"/>
      <w:r w:rsidRPr="00030453">
        <w:rPr>
          <w:sz w:val="28"/>
          <w:szCs w:val="28"/>
          <w:lang w:val="uk-UA"/>
        </w:rPr>
        <w:t xml:space="preserve"> В.М. – директор </w:t>
      </w:r>
      <w:r w:rsidR="006E4243">
        <w:rPr>
          <w:sz w:val="28"/>
          <w:szCs w:val="28"/>
          <w:lang w:val="uk-UA"/>
        </w:rPr>
        <w:t>закладу</w:t>
      </w:r>
      <w:r w:rsidRPr="00030453">
        <w:rPr>
          <w:sz w:val="28"/>
          <w:szCs w:val="28"/>
          <w:lang w:val="uk-UA"/>
        </w:rPr>
        <w:t>;</w:t>
      </w:r>
    </w:p>
    <w:p w:rsidR="00030453" w:rsidRPr="00030453" w:rsidRDefault="00030453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proofErr w:type="spellStart"/>
      <w:r w:rsidRPr="00030453">
        <w:rPr>
          <w:sz w:val="28"/>
          <w:szCs w:val="28"/>
          <w:lang w:val="uk-UA"/>
        </w:rPr>
        <w:t>Яцина</w:t>
      </w:r>
      <w:proofErr w:type="spellEnd"/>
      <w:r w:rsidRPr="00030453">
        <w:rPr>
          <w:sz w:val="28"/>
          <w:szCs w:val="28"/>
          <w:lang w:val="uk-UA"/>
        </w:rPr>
        <w:t xml:space="preserve"> Н.З. – заступник директора з навчально-виховної роботи;</w:t>
      </w:r>
    </w:p>
    <w:p w:rsidR="00030453" w:rsidRPr="00030453" w:rsidRDefault="00030453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Ремінник Б.Р. – завгосп школи;</w:t>
      </w:r>
    </w:p>
    <w:p w:rsidR="00030453" w:rsidRPr="00030453" w:rsidRDefault="00030453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Мельник О.Б. – голова профкому;</w:t>
      </w:r>
    </w:p>
    <w:p w:rsidR="00030453" w:rsidRDefault="00030453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proofErr w:type="spellStart"/>
      <w:r w:rsidRPr="00030453">
        <w:rPr>
          <w:sz w:val="28"/>
          <w:szCs w:val="28"/>
          <w:lang w:val="uk-UA"/>
        </w:rPr>
        <w:t>Кал</w:t>
      </w:r>
      <w:r w:rsidR="002D7385">
        <w:rPr>
          <w:sz w:val="28"/>
          <w:szCs w:val="28"/>
          <w:lang w:val="uk-UA"/>
        </w:rPr>
        <w:t>иняк</w:t>
      </w:r>
      <w:proofErr w:type="spellEnd"/>
      <w:r w:rsidR="002D7385">
        <w:rPr>
          <w:sz w:val="28"/>
          <w:szCs w:val="28"/>
          <w:lang w:val="uk-UA"/>
        </w:rPr>
        <w:t xml:space="preserve"> І.М. – вчитель інформатики,</w:t>
      </w:r>
    </w:p>
    <w:p w:rsidR="002D7385" w:rsidRPr="002D7385" w:rsidRDefault="002D7385" w:rsidP="002D7385">
      <w:pPr>
        <w:pStyle w:val="a5"/>
        <w:numPr>
          <w:ilvl w:val="0"/>
          <w:numId w:val="21"/>
        </w:numPr>
        <w:tabs>
          <w:tab w:val="left" w:pos="993"/>
          <w:tab w:val="left" w:pos="1418"/>
        </w:tabs>
        <w:spacing w:line="20" w:lineRule="atLeast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Кіндзер</w:t>
      </w:r>
      <w:proofErr w:type="spellEnd"/>
      <w:r>
        <w:rPr>
          <w:sz w:val="28"/>
          <w:szCs w:val="28"/>
          <w:lang w:val="uk-UA"/>
        </w:rPr>
        <w:t xml:space="preserve"> О.Я</w:t>
      </w:r>
      <w:r w:rsidRPr="002D7385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 xml:space="preserve">в.о. </w:t>
      </w:r>
      <w:r w:rsidRPr="002D7385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а</w:t>
      </w:r>
      <w:r w:rsidRPr="002D7385">
        <w:rPr>
          <w:sz w:val="28"/>
          <w:szCs w:val="28"/>
          <w:lang w:val="uk-UA"/>
        </w:rPr>
        <w:t xml:space="preserve"> філії «</w:t>
      </w:r>
      <w:proofErr w:type="spellStart"/>
      <w:r w:rsidRPr="002D7385">
        <w:rPr>
          <w:sz w:val="28"/>
          <w:szCs w:val="28"/>
          <w:lang w:val="uk-UA"/>
        </w:rPr>
        <w:t>Вістрянська</w:t>
      </w:r>
      <w:proofErr w:type="spellEnd"/>
      <w:r w:rsidRPr="002D7385">
        <w:rPr>
          <w:sz w:val="28"/>
          <w:szCs w:val="28"/>
          <w:lang w:val="uk-UA"/>
        </w:rPr>
        <w:t xml:space="preserve"> ЗОШ І-</w:t>
      </w:r>
      <w:proofErr w:type="spellStart"/>
      <w:r w:rsidRPr="002D7385">
        <w:rPr>
          <w:sz w:val="28"/>
          <w:szCs w:val="28"/>
          <w:lang w:val="uk-UA"/>
        </w:rPr>
        <w:t>ІІст</w:t>
      </w:r>
      <w:proofErr w:type="spellEnd"/>
      <w:r w:rsidRPr="002D7385">
        <w:rPr>
          <w:sz w:val="28"/>
          <w:szCs w:val="28"/>
          <w:lang w:val="uk-UA"/>
        </w:rPr>
        <w:t>.» ;</w:t>
      </w:r>
    </w:p>
    <w:p w:rsidR="002D7385" w:rsidRPr="002D7385" w:rsidRDefault="002D7385" w:rsidP="002D7385">
      <w:pPr>
        <w:pStyle w:val="a5"/>
        <w:numPr>
          <w:ilvl w:val="0"/>
          <w:numId w:val="21"/>
        </w:numPr>
        <w:tabs>
          <w:tab w:val="left" w:pos="993"/>
          <w:tab w:val="left" w:pos="1418"/>
        </w:tabs>
        <w:spacing w:line="20" w:lineRule="atLeast"/>
        <w:outlineLvl w:val="0"/>
        <w:rPr>
          <w:sz w:val="28"/>
          <w:szCs w:val="28"/>
          <w:lang w:val="uk-UA"/>
        </w:rPr>
      </w:pPr>
      <w:r w:rsidRPr="002D7385">
        <w:rPr>
          <w:sz w:val="28"/>
          <w:szCs w:val="28"/>
          <w:lang w:val="uk-UA"/>
        </w:rPr>
        <w:t xml:space="preserve">   </w:t>
      </w:r>
      <w:proofErr w:type="spellStart"/>
      <w:r w:rsidRPr="002D7385">
        <w:rPr>
          <w:sz w:val="28"/>
          <w:szCs w:val="28"/>
          <w:lang w:val="uk-UA"/>
        </w:rPr>
        <w:t>Проців</w:t>
      </w:r>
      <w:proofErr w:type="spellEnd"/>
      <w:r w:rsidRPr="002D7385">
        <w:rPr>
          <w:sz w:val="28"/>
          <w:szCs w:val="28"/>
          <w:lang w:val="uk-UA"/>
        </w:rPr>
        <w:t xml:space="preserve"> Г.Є.  – завідувач філії «</w:t>
      </w:r>
      <w:proofErr w:type="spellStart"/>
      <w:r w:rsidRPr="002D7385">
        <w:rPr>
          <w:sz w:val="28"/>
          <w:szCs w:val="28"/>
          <w:lang w:val="uk-UA"/>
        </w:rPr>
        <w:t>Вербківська</w:t>
      </w:r>
      <w:proofErr w:type="spellEnd"/>
      <w:r w:rsidRPr="002D7385">
        <w:rPr>
          <w:sz w:val="28"/>
          <w:szCs w:val="28"/>
          <w:lang w:val="uk-UA"/>
        </w:rPr>
        <w:t xml:space="preserve"> ЗОШ І-</w:t>
      </w:r>
      <w:proofErr w:type="spellStart"/>
      <w:r w:rsidRPr="002D7385">
        <w:rPr>
          <w:sz w:val="28"/>
          <w:szCs w:val="28"/>
          <w:lang w:val="uk-UA"/>
        </w:rPr>
        <w:t>ІІст</w:t>
      </w:r>
      <w:proofErr w:type="spellEnd"/>
      <w:r w:rsidRPr="002D7385">
        <w:rPr>
          <w:sz w:val="28"/>
          <w:szCs w:val="28"/>
          <w:lang w:val="uk-UA"/>
        </w:rPr>
        <w:t>.»;</w:t>
      </w:r>
    </w:p>
    <w:p w:rsidR="007B24D2" w:rsidRPr="003B2356" w:rsidRDefault="002D7385" w:rsidP="003B2356">
      <w:pPr>
        <w:pStyle w:val="a5"/>
        <w:numPr>
          <w:ilvl w:val="0"/>
          <w:numId w:val="21"/>
        </w:numPr>
        <w:tabs>
          <w:tab w:val="left" w:pos="993"/>
          <w:tab w:val="left" w:pos="1418"/>
        </w:tabs>
        <w:spacing w:line="20" w:lineRule="atLeast"/>
        <w:outlineLvl w:val="0"/>
        <w:rPr>
          <w:sz w:val="28"/>
          <w:szCs w:val="28"/>
          <w:lang w:val="uk-UA"/>
        </w:rPr>
      </w:pPr>
      <w:r w:rsidRPr="002D7385">
        <w:rPr>
          <w:sz w:val="28"/>
          <w:szCs w:val="28"/>
          <w:lang w:val="uk-UA"/>
        </w:rPr>
        <w:t xml:space="preserve">   Мельник  І.Я. - завідувач філії</w:t>
      </w:r>
      <w:r w:rsidR="007B24D2">
        <w:rPr>
          <w:sz w:val="28"/>
          <w:szCs w:val="28"/>
          <w:lang w:val="uk-UA"/>
        </w:rPr>
        <w:t xml:space="preserve"> «</w:t>
      </w:r>
      <w:proofErr w:type="spellStart"/>
      <w:r w:rsidR="007B24D2">
        <w:rPr>
          <w:sz w:val="28"/>
          <w:szCs w:val="28"/>
          <w:lang w:val="uk-UA"/>
        </w:rPr>
        <w:t>Світлянська</w:t>
      </w:r>
      <w:proofErr w:type="spellEnd"/>
      <w:r w:rsidR="007B24D2">
        <w:rPr>
          <w:sz w:val="28"/>
          <w:szCs w:val="28"/>
          <w:lang w:val="uk-UA"/>
        </w:rPr>
        <w:t xml:space="preserve">  початкова школа»</w:t>
      </w:r>
      <w:r w:rsidR="003B2356" w:rsidRPr="003B2356">
        <w:rPr>
          <w:sz w:val="28"/>
          <w:szCs w:val="28"/>
          <w:lang w:val="uk-UA"/>
        </w:rPr>
        <w:t xml:space="preserve">      </w:t>
      </w:r>
    </w:p>
    <w:p w:rsidR="00030453" w:rsidRPr="00030453" w:rsidRDefault="00030453" w:rsidP="00030453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 Службі охорони праці:</w:t>
      </w:r>
    </w:p>
    <w:p w:rsidR="00030453" w:rsidRPr="00030453" w:rsidRDefault="00030453" w:rsidP="00030453">
      <w:pPr>
        <w:numPr>
          <w:ilvl w:val="1"/>
          <w:numId w:val="22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 Організувати слухання на засіданнях ради школи звітів керівників структурних підрозділів щодо створення здорових і безпечних умов праці та проведення навчально-виховного процесу, здійснення заходів, передбачених колективною угодою з охорони праці.</w:t>
      </w:r>
    </w:p>
    <w:p w:rsidR="00030453" w:rsidRPr="00030453" w:rsidRDefault="00030453" w:rsidP="00030453">
      <w:pPr>
        <w:numPr>
          <w:ilvl w:val="1"/>
          <w:numId w:val="22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Проводити розслідування нещасних випадків, що сталися в ході </w:t>
      </w:r>
      <w:r w:rsidR="006E4243">
        <w:rPr>
          <w:sz w:val="28"/>
          <w:szCs w:val="28"/>
          <w:lang w:val="uk-UA"/>
        </w:rPr>
        <w:t xml:space="preserve">освітнього </w:t>
      </w:r>
      <w:r w:rsidRPr="00030453">
        <w:rPr>
          <w:sz w:val="28"/>
          <w:szCs w:val="28"/>
          <w:lang w:val="uk-UA"/>
        </w:rPr>
        <w:t xml:space="preserve"> процесу, згідно з Положенням та своєчасно інформувати відділ</w:t>
      </w:r>
      <w:r w:rsidR="006E4243">
        <w:rPr>
          <w:sz w:val="28"/>
          <w:szCs w:val="28"/>
          <w:lang w:val="uk-UA"/>
        </w:rPr>
        <w:t xml:space="preserve">  ОКМС  </w:t>
      </w:r>
      <w:proofErr w:type="spellStart"/>
      <w:r w:rsidR="006E4243">
        <w:rPr>
          <w:sz w:val="28"/>
          <w:szCs w:val="28"/>
          <w:lang w:val="uk-UA"/>
        </w:rPr>
        <w:t>Коропцької</w:t>
      </w:r>
      <w:proofErr w:type="spellEnd"/>
      <w:r w:rsidR="006E4243">
        <w:rPr>
          <w:sz w:val="28"/>
          <w:szCs w:val="28"/>
          <w:lang w:val="uk-UA"/>
        </w:rPr>
        <w:t xml:space="preserve"> селищної ради </w:t>
      </w:r>
      <w:r w:rsidRPr="00030453">
        <w:rPr>
          <w:sz w:val="28"/>
          <w:szCs w:val="28"/>
          <w:lang w:val="uk-UA"/>
        </w:rPr>
        <w:t>.</w:t>
      </w:r>
    </w:p>
    <w:p w:rsidR="00030453" w:rsidRPr="00030453" w:rsidRDefault="00030453" w:rsidP="00030453">
      <w:pPr>
        <w:numPr>
          <w:ilvl w:val="1"/>
          <w:numId w:val="22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Організувати проведення вступного інструктажу та його оформлення згідно з наказом МОН України №  563 від 01.08.2001р..</w:t>
      </w:r>
    </w:p>
    <w:p w:rsidR="00030453" w:rsidRPr="00030453" w:rsidRDefault="00030453" w:rsidP="00030453">
      <w:pPr>
        <w:numPr>
          <w:ilvl w:val="1"/>
          <w:numId w:val="22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Організувати розробку інструкцій щодо виконання небезпечних робіт, а також перегляд цих документів раз на три роки.</w:t>
      </w:r>
    </w:p>
    <w:p w:rsidR="00030453" w:rsidRPr="00030453" w:rsidRDefault="00030453" w:rsidP="00030453">
      <w:pPr>
        <w:numPr>
          <w:ilvl w:val="1"/>
          <w:numId w:val="22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lastRenderedPageBreak/>
        <w:t>Здійснювати контроль за забезпеченням відповідальних категорій працівників школи спецодягом, спецвзуттям та іншими засобами індивідуального захисту.</w:t>
      </w:r>
    </w:p>
    <w:p w:rsidR="00030453" w:rsidRPr="00030453" w:rsidRDefault="00030453" w:rsidP="00030453">
      <w:pPr>
        <w:numPr>
          <w:ilvl w:val="1"/>
          <w:numId w:val="22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Забезпечувати проведення обов´язкових періодичних медичних оглядів.</w:t>
      </w:r>
    </w:p>
    <w:p w:rsidR="00030453" w:rsidRPr="00030453" w:rsidRDefault="00030453" w:rsidP="00030453">
      <w:pPr>
        <w:numPr>
          <w:ilvl w:val="1"/>
          <w:numId w:val="22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Здійснювати постійний зв´язок із державними органами з метою запобігання травматизму учнів.</w:t>
      </w:r>
    </w:p>
    <w:p w:rsidR="00030453" w:rsidRPr="00030453" w:rsidRDefault="00030453" w:rsidP="00030453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 Заступнику директора з навчально-виховної роботи </w:t>
      </w:r>
      <w:proofErr w:type="spellStart"/>
      <w:r w:rsidRPr="00030453">
        <w:rPr>
          <w:sz w:val="28"/>
          <w:szCs w:val="28"/>
          <w:lang w:val="uk-UA"/>
        </w:rPr>
        <w:t>Яцині</w:t>
      </w:r>
      <w:proofErr w:type="spellEnd"/>
      <w:r w:rsidRPr="00030453">
        <w:rPr>
          <w:sz w:val="28"/>
          <w:szCs w:val="28"/>
          <w:lang w:val="uk-UA"/>
        </w:rPr>
        <w:t xml:space="preserve"> Н.З,: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Організувати виконання організаційно-технічних заходів зі створення здорових і безпечних умов проведення навчальних занять в аудиторіях, кабінетах, майстернях тощо.  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Контролювати наявність , збереження і використання навчального обладнання, приладів, хімічних реактивів під час </w:t>
      </w:r>
      <w:r w:rsidR="006E4243">
        <w:rPr>
          <w:sz w:val="28"/>
          <w:szCs w:val="28"/>
          <w:lang w:val="uk-UA"/>
        </w:rPr>
        <w:t xml:space="preserve">освітнього </w:t>
      </w:r>
      <w:r w:rsidRPr="00030453">
        <w:rPr>
          <w:sz w:val="28"/>
          <w:szCs w:val="28"/>
          <w:lang w:val="uk-UA"/>
        </w:rPr>
        <w:t xml:space="preserve"> процесу відповідно до Типового положення переліків і норм, установлених чинним законодавством.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Організувати навчання педагогічних працівників з питань безпеки життєдіяльності учнів.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Забезпечити у своєму підрозділі проведення первинного інструктажу на робочому місці, повторного та позапланового інструктажів згідно з наказом МОН України № 563 від 01.08.2001 року.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Здійснювати контроль за розробкою і періодичним переглядом (один раз на три роки) Інструкції з охорони праці в частині, що стосується виконання лабораторних робіт у навчальних кабінетах, майстернях тощо, за своєчасним проведенням інструктажів учнів.</w:t>
      </w:r>
    </w:p>
    <w:p w:rsidR="00030453" w:rsidRPr="00030453" w:rsidRDefault="00030453" w:rsidP="00030453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Заступнику директора школи з виховної роботи </w:t>
      </w:r>
      <w:proofErr w:type="spellStart"/>
      <w:r w:rsidR="006E4243">
        <w:rPr>
          <w:sz w:val="28"/>
          <w:szCs w:val="28"/>
          <w:lang w:val="uk-UA"/>
        </w:rPr>
        <w:t>Сем’янчук</w:t>
      </w:r>
      <w:proofErr w:type="spellEnd"/>
      <w:r w:rsidR="006E4243">
        <w:rPr>
          <w:sz w:val="28"/>
          <w:szCs w:val="28"/>
          <w:lang w:val="uk-UA"/>
        </w:rPr>
        <w:t xml:space="preserve"> С.В.: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Здійснювати контроль за роботою зі створення відповідних умов для виконання санітарно-гігієнічних норм і вимог з охорони праці та пожежної безпеки під час проведення позакласних і позашкільних заходів, вжити необхідних заходів щодо її поліпшення та нести за неї особисту відповідальність.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Контролювати діяльність керівників гурт</w:t>
      </w:r>
      <w:r w:rsidR="00043F9B">
        <w:rPr>
          <w:sz w:val="28"/>
          <w:szCs w:val="28"/>
          <w:lang w:val="uk-UA"/>
        </w:rPr>
        <w:t xml:space="preserve">ків </w:t>
      </w:r>
      <w:r w:rsidRPr="00030453">
        <w:rPr>
          <w:sz w:val="28"/>
          <w:szCs w:val="28"/>
          <w:lang w:val="uk-UA"/>
        </w:rPr>
        <w:t>щодо проведення походів, подорожей, екскурсій, організації роботи трудових обов´язків, здійснення громадянських робіт з метою створення безпечних і нешкідливих умов праці й відпочинку учнів, запобігання травматизму та нещасним випадкам, надавати їм практичну допомогу.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Проводити навчання і інструктаж класних керівників, керівників гуртків, учителів та інших осіб, залучених до організації позакласної роботи згідно з наказом МОН України від 01.08.2001 року.</w:t>
      </w:r>
    </w:p>
    <w:p w:rsidR="00030453" w:rsidRPr="00030453" w:rsidRDefault="00030453" w:rsidP="00030453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Завгоспу школи Реміннику Б.Р.: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Забезпечити експлуатацію будівель, споруд і території відповідно до вимог, правил і норм з охорони праці та догляд за ними. Щокварталу складати акти про перевірку кріплення споруд.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Забезпечити дотримання норм безпеки під час експлуатації виробничого, енергетичного, вентиляційного обладнання, машин, механізмів, котлів.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Забезпечити правильність складування і збереження матеріальних цінностей, належний санітарно-гігієнічний стан побутових і допоміжних приміщень.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Забезпечити дотримання норм протипожежної безпеки в будівлях і спорудах, стежити за наявністю та справністю засобів пожежогасіння.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lastRenderedPageBreak/>
        <w:t>Організувати проведення замірів опору ізоляції пристроїв, вимірювання рівня освітлення, шуму, вібрації та радіації у приміщеннях школи.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Розробити і один раз на три роки переглядати інструкції з охорони праці під час виконання конкретних робіт, брати участь у розробці колективної угоди з охорони праці.</w:t>
      </w:r>
    </w:p>
    <w:p w:rsidR="00030453" w:rsidRPr="00030453" w:rsidRDefault="00030453" w:rsidP="00030453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Керівникам гуртків</w:t>
      </w:r>
      <w:r w:rsidR="006E4243">
        <w:rPr>
          <w:sz w:val="28"/>
          <w:szCs w:val="28"/>
          <w:lang w:val="uk-UA"/>
        </w:rPr>
        <w:t xml:space="preserve"> </w:t>
      </w:r>
      <w:r w:rsidRPr="00030453">
        <w:rPr>
          <w:sz w:val="28"/>
          <w:szCs w:val="28"/>
          <w:lang w:val="uk-UA"/>
        </w:rPr>
        <w:t>: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Забезпечити належний стан робочих місць, обладнання, приладів, інструментів, спортивного спорядження тощо, не дозволяти учням працювати без відповідного спецодягу, взуття та інших засобів індивідуального захисту.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Проводити з учнями інструктаж на заняттях з т/б з обов´язковою реєстрацією його в журналі встановленого зразка. Проводити з учнями профілактичну роботу з безпеки життєдіяльності.</w:t>
      </w:r>
    </w:p>
    <w:p w:rsidR="00030453" w:rsidRPr="00030453" w:rsidRDefault="00030453" w:rsidP="00030453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Призначити відповідальними за забезпечення належного стану робочих місць, обладнання, приладів, інструменту таких працівників:</w:t>
      </w:r>
    </w:p>
    <w:p w:rsidR="00030453" w:rsidRPr="00030453" w:rsidRDefault="00030453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proofErr w:type="spellStart"/>
      <w:r w:rsidRPr="00030453">
        <w:rPr>
          <w:sz w:val="28"/>
          <w:szCs w:val="28"/>
          <w:lang w:val="uk-UA"/>
        </w:rPr>
        <w:t>Мар´яша</w:t>
      </w:r>
      <w:proofErr w:type="spellEnd"/>
      <w:r w:rsidRPr="00030453">
        <w:rPr>
          <w:sz w:val="28"/>
          <w:szCs w:val="28"/>
          <w:lang w:val="uk-UA"/>
        </w:rPr>
        <w:t xml:space="preserve">  М.Д. в кабінеті фізики;</w:t>
      </w:r>
    </w:p>
    <w:p w:rsidR="00030453" w:rsidRPr="00030453" w:rsidRDefault="00030453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Руду Г.П.</w:t>
      </w:r>
      <w:r w:rsidR="002D7385">
        <w:rPr>
          <w:sz w:val="28"/>
          <w:szCs w:val="28"/>
          <w:lang w:val="uk-UA"/>
        </w:rPr>
        <w:t>, Лугову Т.М.</w:t>
      </w:r>
      <w:r w:rsidR="002D7385" w:rsidRPr="00030453">
        <w:rPr>
          <w:sz w:val="28"/>
          <w:szCs w:val="28"/>
          <w:lang w:val="uk-UA"/>
        </w:rPr>
        <w:t xml:space="preserve"> </w:t>
      </w:r>
      <w:r w:rsidRPr="00030453">
        <w:rPr>
          <w:sz w:val="28"/>
          <w:szCs w:val="28"/>
          <w:lang w:val="uk-UA"/>
        </w:rPr>
        <w:t xml:space="preserve"> в кабінеті хімії;</w:t>
      </w:r>
    </w:p>
    <w:p w:rsidR="00030453" w:rsidRPr="00030453" w:rsidRDefault="00030453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Мельничук Г.С.</w:t>
      </w:r>
      <w:r w:rsidR="002D7385">
        <w:rPr>
          <w:sz w:val="28"/>
          <w:szCs w:val="28"/>
          <w:lang w:val="uk-UA"/>
        </w:rPr>
        <w:t>, Лугову Т.М.</w:t>
      </w:r>
      <w:r w:rsidRPr="00030453">
        <w:rPr>
          <w:sz w:val="28"/>
          <w:szCs w:val="28"/>
          <w:lang w:val="uk-UA"/>
        </w:rPr>
        <w:t xml:space="preserve"> у кабінеті біології;</w:t>
      </w:r>
    </w:p>
    <w:p w:rsidR="00030453" w:rsidRPr="00030453" w:rsidRDefault="00030453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proofErr w:type="spellStart"/>
      <w:r w:rsidRPr="00030453">
        <w:rPr>
          <w:sz w:val="28"/>
          <w:szCs w:val="28"/>
          <w:lang w:val="uk-UA"/>
        </w:rPr>
        <w:t>Калиняка</w:t>
      </w:r>
      <w:proofErr w:type="spellEnd"/>
      <w:r w:rsidRPr="00030453">
        <w:rPr>
          <w:sz w:val="28"/>
          <w:szCs w:val="28"/>
          <w:lang w:val="uk-UA"/>
        </w:rPr>
        <w:t xml:space="preserve"> І.М. у кабінеті інформатики;</w:t>
      </w:r>
    </w:p>
    <w:p w:rsidR="00030453" w:rsidRDefault="00043F9B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Гаврилишин Р.М.</w:t>
      </w:r>
      <w:r w:rsidR="00030453" w:rsidRPr="00030453">
        <w:rPr>
          <w:sz w:val="28"/>
          <w:szCs w:val="28"/>
          <w:lang w:val="uk-UA"/>
        </w:rPr>
        <w:t xml:space="preserve"> у спортивній залі;</w:t>
      </w:r>
    </w:p>
    <w:p w:rsidR="002D7385" w:rsidRPr="00030453" w:rsidRDefault="002D7385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Оленич</w:t>
      </w:r>
      <w:proofErr w:type="spellEnd"/>
      <w:r>
        <w:rPr>
          <w:sz w:val="28"/>
          <w:szCs w:val="28"/>
          <w:lang w:val="uk-UA"/>
        </w:rPr>
        <w:t xml:space="preserve"> І.І. у майстерні.</w:t>
      </w:r>
    </w:p>
    <w:p w:rsidR="00030453" w:rsidRPr="00030453" w:rsidRDefault="00030453" w:rsidP="00030453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Усім педагогічним працівникам </w:t>
      </w:r>
      <w:r w:rsidR="002D7385">
        <w:rPr>
          <w:sz w:val="28"/>
          <w:szCs w:val="28"/>
          <w:lang w:val="uk-UA"/>
        </w:rPr>
        <w:t xml:space="preserve">закладу </w:t>
      </w:r>
      <w:r w:rsidRPr="00030453">
        <w:rPr>
          <w:sz w:val="28"/>
          <w:szCs w:val="28"/>
          <w:lang w:val="uk-UA"/>
        </w:rPr>
        <w:t>: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Провести на першому </w:t>
      </w:r>
      <w:proofErr w:type="spellStart"/>
      <w:r w:rsidRPr="00030453">
        <w:rPr>
          <w:sz w:val="28"/>
          <w:szCs w:val="28"/>
          <w:lang w:val="uk-UA"/>
        </w:rPr>
        <w:t>уроці</w:t>
      </w:r>
      <w:proofErr w:type="spellEnd"/>
      <w:r w:rsidRPr="00030453">
        <w:rPr>
          <w:sz w:val="28"/>
          <w:szCs w:val="28"/>
          <w:lang w:val="uk-UA"/>
        </w:rPr>
        <w:t xml:space="preserve"> навчального року з кожного предмету інструктаж учнів з т/б згідно з наказом  МОН України № 563 від 01.08.2001 р. з обов´язковою реєстрацією його в класному журналі перед записом про першу тему уроку.</w:t>
      </w:r>
    </w:p>
    <w:p w:rsidR="00030453" w:rsidRPr="00030453" w:rsidRDefault="00030453" w:rsidP="00030453">
      <w:pPr>
        <w:numPr>
          <w:ilvl w:val="1"/>
          <w:numId w:val="23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Протягом навчального року проводити необхідні інструктажі із реєстрацією у таких документах:</w:t>
      </w:r>
    </w:p>
    <w:p w:rsidR="00030453" w:rsidRPr="00030453" w:rsidRDefault="00030453" w:rsidP="00030453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у класному журналі (у разі проведення навчальних занять згідно із навчальним планом);</w:t>
      </w:r>
    </w:p>
    <w:p w:rsidR="003B2356" w:rsidRDefault="00030453" w:rsidP="003B2356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>у журналі реєстрації інструктажів, який зберігається у кожному кабінеті (у разі проведення позакласної та позашкільної роботи).</w:t>
      </w:r>
    </w:p>
    <w:p w:rsidR="003B2356" w:rsidRPr="003B2356" w:rsidRDefault="003B2356" w:rsidP="003B2356">
      <w:pPr>
        <w:shd w:val="clear" w:color="auto" w:fill="FFFFFF"/>
        <w:rPr>
          <w:color w:val="000000"/>
          <w:sz w:val="23"/>
          <w:szCs w:val="23"/>
          <w:lang w:val="uk-UA"/>
        </w:rPr>
      </w:pPr>
      <w:r>
        <w:rPr>
          <w:sz w:val="28"/>
          <w:szCs w:val="28"/>
          <w:lang w:val="uk-UA"/>
        </w:rPr>
        <w:t xml:space="preserve">9.Затвердити </w:t>
      </w:r>
      <w:r w:rsidRPr="003B2356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r w:rsidRPr="003B2356">
        <w:rPr>
          <w:bCs/>
          <w:color w:val="000000"/>
          <w:sz w:val="28"/>
          <w:szCs w:val="28"/>
        </w:rPr>
        <w:t>ПОЛОЖЕННЯ</w:t>
      </w:r>
      <w:r w:rsidRPr="003B2356">
        <w:rPr>
          <w:color w:val="000000"/>
          <w:sz w:val="23"/>
          <w:szCs w:val="23"/>
          <w:lang w:val="uk-UA"/>
        </w:rPr>
        <w:t xml:space="preserve"> </w:t>
      </w:r>
      <w:r w:rsidRPr="003B2356">
        <w:rPr>
          <w:bCs/>
          <w:color w:val="000000"/>
          <w:sz w:val="28"/>
          <w:szCs w:val="28"/>
        </w:rPr>
        <w:t xml:space="preserve">про </w:t>
      </w:r>
      <w:proofErr w:type="spellStart"/>
      <w:r w:rsidRPr="003B2356">
        <w:rPr>
          <w:bCs/>
          <w:color w:val="000000"/>
          <w:sz w:val="28"/>
          <w:szCs w:val="28"/>
        </w:rPr>
        <w:t>комісію</w:t>
      </w:r>
      <w:proofErr w:type="spellEnd"/>
      <w:r w:rsidRPr="003B2356">
        <w:rPr>
          <w:bCs/>
          <w:color w:val="000000"/>
          <w:sz w:val="28"/>
          <w:szCs w:val="28"/>
        </w:rPr>
        <w:t xml:space="preserve"> з </w:t>
      </w:r>
      <w:proofErr w:type="spellStart"/>
      <w:r w:rsidRPr="003B2356">
        <w:rPr>
          <w:bCs/>
          <w:color w:val="000000"/>
          <w:sz w:val="28"/>
          <w:szCs w:val="28"/>
        </w:rPr>
        <w:t>питань</w:t>
      </w:r>
      <w:proofErr w:type="spellEnd"/>
      <w:r w:rsidRPr="003B2356">
        <w:rPr>
          <w:bCs/>
          <w:color w:val="000000"/>
          <w:sz w:val="28"/>
          <w:szCs w:val="28"/>
        </w:rPr>
        <w:t xml:space="preserve"> </w:t>
      </w:r>
      <w:proofErr w:type="spellStart"/>
      <w:r w:rsidRPr="003B2356">
        <w:rPr>
          <w:bCs/>
          <w:color w:val="000000"/>
          <w:sz w:val="28"/>
          <w:szCs w:val="28"/>
        </w:rPr>
        <w:t>охорони</w:t>
      </w:r>
      <w:proofErr w:type="spellEnd"/>
      <w:r w:rsidRPr="003B2356">
        <w:rPr>
          <w:bCs/>
          <w:color w:val="000000"/>
          <w:sz w:val="28"/>
          <w:szCs w:val="28"/>
        </w:rPr>
        <w:t xml:space="preserve"> </w:t>
      </w:r>
      <w:proofErr w:type="spellStart"/>
      <w:r w:rsidRPr="003B2356">
        <w:rPr>
          <w:bCs/>
          <w:color w:val="000000"/>
          <w:sz w:val="28"/>
          <w:szCs w:val="28"/>
        </w:rPr>
        <w:t>праці</w:t>
      </w:r>
      <w:proofErr w:type="spellEnd"/>
      <w:r>
        <w:rPr>
          <w:bCs/>
          <w:color w:val="000000"/>
          <w:sz w:val="28"/>
          <w:szCs w:val="28"/>
          <w:lang w:val="uk-UA"/>
        </w:rPr>
        <w:t>(додаток.)</w:t>
      </w:r>
    </w:p>
    <w:p w:rsidR="00030453" w:rsidRDefault="006E4243" w:rsidP="00030453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3B2356" w:rsidRDefault="003B2356" w:rsidP="003B2356">
      <w:pPr>
        <w:ind w:left="420"/>
        <w:jc w:val="both"/>
        <w:rPr>
          <w:sz w:val="28"/>
          <w:szCs w:val="28"/>
          <w:lang w:val="uk-UA"/>
        </w:rPr>
      </w:pPr>
    </w:p>
    <w:p w:rsidR="006E4243" w:rsidRDefault="003B2356" w:rsidP="002D738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30453" w:rsidRPr="00030453">
        <w:rPr>
          <w:b/>
          <w:sz w:val="28"/>
          <w:szCs w:val="28"/>
          <w:lang w:val="uk-UA"/>
        </w:rPr>
        <w:t>Директор</w:t>
      </w:r>
    </w:p>
    <w:p w:rsidR="00030453" w:rsidRPr="00030453" w:rsidRDefault="006E4243" w:rsidP="00030453">
      <w:pPr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Опорного закладу</w:t>
      </w:r>
      <w:r w:rsidR="00030453" w:rsidRPr="00030453">
        <w:rPr>
          <w:b/>
          <w:sz w:val="28"/>
          <w:szCs w:val="28"/>
          <w:lang w:val="uk-UA"/>
        </w:rPr>
        <w:t xml:space="preserve">                               Віра ЛУКАСЕВИЧ</w:t>
      </w:r>
    </w:p>
    <w:p w:rsidR="00030453" w:rsidRPr="00030453" w:rsidRDefault="00030453" w:rsidP="00030453">
      <w:p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Ознайомлено:       ___________________ </w:t>
      </w:r>
      <w:proofErr w:type="spellStart"/>
      <w:r w:rsidRPr="00030453">
        <w:rPr>
          <w:sz w:val="28"/>
          <w:szCs w:val="28"/>
          <w:lang w:val="uk-UA"/>
        </w:rPr>
        <w:t>Яцина</w:t>
      </w:r>
      <w:proofErr w:type="spellEnd"/>
      <w:r w:rsidRPr="00030453">
        <w:rPr>
          <w:sz w:val="28"/>
          <w:szCs w:val="28"/>
          <w:lang w:val="uk-UA"/>
        </w:rPr>
        <w:t xml:space="preserve"> Н.З.</w:t>
      </w:r>
    </w:p>
    <w:p w:rsidR="00030453" w:rsidRPr="00030453" w:rsidRDefault="00030453" w:rsidP="00030453">
      <w:p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                               ___________________ Ремінник Б.Р.</w:t>
      </w:r>
    </w:p>
    <w:p w:rsidR="00030453" w:rsidRPr="00030453" w:rsidRDefault="00030453" w:rsidP="00030453">
      <w:pPr>
        <w:ind w:left="1080"/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ab/>
        <w:t xml:space="preserve">           ___________________ Мельник О.Б. </w:t>
      </w:r>
    </w:p>
    <w:p w:rsidR="00030453" w:rsidRPr="00030453" w:rsidRDefault="00030453" w:rsidP="00030453">
      <w:pPr>
        <w:tabs>
          <w:tab w:val="left" w:pos="2070"/>
        </w:tabs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ab/>
        <w:t xml:space="preserve">____________________ </w:t>
      </w:r>
      <w:proofErr w:type="spellStart"/>
      <w:r w:rsidRPr="00030453">
        <w:rPr>
          <w:sz w:val="28"/>
          <w:szCs w:val="28"/>
          <w:lang w:val="uk-UA"/>
        </w:rPr>
        <w:t>Калиняк</w:t>
      </w:r>
      <w:proofErr w:type="spellEnd"/>
      <w:r w:rsidRPr="00030453">
        <w:rPr>
          <w:sz w:val="28"/>
          <w:szCs w:val="28"/>
          <w:lang w:val="uk-UA"/>
        </w:rPr>
        <w:t xml:space="preserve"> І.М</w:t>
      </w:r>
    </w:p>
    <w:p w:rsidR="00030453" w:rsidRPr="00030453" w:rsidRDefault="00030453" w:rsidP="00030453">
      <w:pPr>
        <w:tabs>
          <w:tab w:val="left" w:pos="2070"/>
        </w:tabs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ab/>
        <w:t>____________________ Руда  Г.П.</w:t>
      </w:r>
    </w:p>
    <w:p w:rsidR="00030453" w:rsidRPr="00030453" w:rsidRDefault="00030453" w:rsidP="00030453">
      <w:pPr>
        <w:tabs>
          <w:tab w:val="left" w:pos="2070"/>
        </w:tabs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ab/>
        <w:t>____________________ Мельничук Г.С.</w:t>
      </w:r>
    </w:p>
    <w:p w:rsidR="006E4243" w:rsidRPr="00030453" w:rsidRDefault="006E4243" w:rsidP="006E4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030453">
        <w:rPr>
          <w:sz w:val="28"/>
          <w:szCs w:val="28"/>
          <w:lang w:val="uk-UA"/>
        </w:rPr>
        <w:t xml:space="preserve">___________________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Мар’яш</w:t>
      </w:r>
      <w:proofErr w:type="spellEnd"/>
      <w:r>
        <w:rPr>
          <w:sz w:val="28"/>
          <w:szCs w:val="28"/>
          <w:lang w:val="uk-UA"/>
        </w:rPr>
        <w:t xml:space="preserve"> М.Д.</w:t>
      </w:r>
    </w:p>
    <w:p w:rsidR="006E4243" w:rsidRPr="00030453" w:rsidRDefault="006E4243" w:rsidP="006E4243">
      <w:p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                               ___________________ </w:t>
      </w:r>
      <w:r>
        <w:rPr>
          <w:sz w:val="28"/>
          <w:szCs w:val="28"/>
          <w:lang w:val="uk-UA"/>
        </w:rPr>
        <w:t>Гаврилишин Р.М.</w:t>
      </w:r>
    </w:p>
    <w:p w:rsidR="002D7385" w:rsidRPr="00030453" w:rsidRDefault="002D7385" w:rsidP="002D738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030453">
        <w:rPr>
          <w:sz w:val="28"/>
          <w:szCs w:val="28"/>
          <w:lang w:val="uk-UA"/>
        </w:rPr>
        <w:t xml:space="preserve">___________________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Оленич</w:t>
      </w:r>
      <w:proofErr w:type="spellEnd"/>
      <w:r>
        <w:rPr>
          <w:sz w:val="28"/>
          <w:szCs w:val="28"/>
          <w:lang w:val="uk-UA"/>
        </w:rPr>
        <w:t xml:space="preserve"> І.І.</w:t>
      </w:r>
    </w:p>
    <w:p w:rsidR="002D7385" w:rsidRDefault="002D7385" w:rsidP="002D7385">
      <w:p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t xml:space="preserve">                               ___________________ </w:t>
      </w:r>
      <w:proofErr w:type="spellStart"/>
      <w:r>
        <w:rPr>
          <w:sz w:val="28"/>
          <w:szCs w:val="28"/>
          <w:lang w:val="uk-UA"/>
        </w:rPr>
        <w:t>Проців</w:t>
      </w:r>
      <w:proofErr w:type="spellEnd"/>
      <w:r>
        <w:rPr>
          <w:sz w:val="28"/>
          <w:szCs w:val="28"/>
          <w:lang w:val="uk-UA"/>
        </w:rPr>
        <w:t xml:space="preserve"> Г.Є.</w:t>
      </w:r>
    </w:p>
    <w:p w:rsidR="002D7385" w:rsidRPr="00030453" w:rsidRDefault="002D7385" w:rsidP="002D7385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030453">
        <w:rPr>
          <w:sz w:val="28"/>
          <w:szCs w:val="28"/>
          <w:lang w:val="uk-UA"/>
        </w:rPr>
        <w:t>____________________ Мельни</w:t>
      </w:r>
      <w:r>
        <w:rPr>
          <w:sz w:val="28"/>
          <w:szCs w:val="28"/>
          <w:lang w:val="uk-UA"/>
        </w:rPr>
        <w:t>к І.Я.</w:t>
      </w:r>
    </w:p>
    <w:p w:rsidR="002D7385" w:rsidRPr="00030453" w:rsidRDefault="002D7385" w:rsidP="002D73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030453">
        <w:rPr>
          <w:sz w:val="28"/>
          <w:szCs w:val="28"/>
          <w:lang w:val="uk-UA"/>
        </w:rPr>
        <w:t xml:space="preserve">___________________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Кіндзер</w:t>
      </w:r>
      <w:proofErr w:type="spellEnd"/>
      <w:r>
        <w:rPr>
          <w:sz w:val="28"/>
          <w:szCs w:val="28"/>
          <w:lang w:val="uk-UA"/>
        </w:rPr>
        <w:t xml:space="preserve"> О.Я.</w:t>
      </w:r>
    </w:p>
    <w:p w:rsidR="002D7385" w:rsidRPr="00030453" w:rsidRDefault="002D7385" w:rsidP="002D7385">
      <w:pPr>
        <w:jc w:val="both"/>
        <w:rPr>
          <w:sz w:val="28"/>
          <w:szCs w:val="28"/>
          <w:lang w:val="uk-UA"/>
        </w:rPr>
      </w:pPr>
      <w:r w:rsidRPr="00030453">
        <w:rPr>
          <w:sz w:val="28"/>
          <w:szCs w:val="28"/>
          <w:lang w:val="uk-UA"/>
        </w:rPr>
        <w:lastRenderedPageBreak/>
        <w:t xml:space="preserve">                               </w:t>
      </w:r>
    </w:p>
    <w:p w:rsidR="002D7385" w:rsidRPr="003B2356" w:rsidRDefault="002D7385" w:rsidP="002D738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3B2356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3B2356" w:rsidRPr="003B2356">
        <w:rPr>
          <w:sz w:val="28"/>
          <w:szCs w:val="28"/>
          <w:lang w:val="uk-UA"/>
        </w:rPr>
        <w:t>Додаток</w:t>
      </w:r>
    </w:p>
    <w:p w:rsidR="003B2356" w:rsidRPr="003B2356" w:rsidRDefault="003B2356" w:rsidP="003B2356">
      <w:pPr>
        <w:tabs>
          <w:tab w:val="left" w:pos="6140"/>
        </w:tabs>
        <w:rPr>
          <w:sz w:val="28"/>
          <w:szCs w:val="28"/>
          <w:lang w:val="uk-UA"/>
        </w:rPr>
      </w:pPr>
      <w:r w:rsidRPr="003B2356">
        <w:rPr>
          <w:sz w:val="28"/>
          <w:szCs w:val="28"/>
          <w:lang w:val="uk-UA"/>
        </w:rPr>
        <w:t xml:space="preserve">                                                                                           до наказу від 02.09.</w:t>
      </w:r>
      <w:r w:rsidRPr="003B2356">
        <w:rPr>
          <w:sz w:val="28"/>
          <w:szCs w:val="28"/>
        </w:rPr>
        <w:t xml:space="preserve">2022 р.                      </w:t>
      </w:r>
      <w:r w:rsidRPr="003B2356">
        <w:rPr>
          <w:sz w:val="28"/>
          <w:szCs w:val="28"/>
        </w:rPr>
        <w:tab/>
      </w:r>
      <w:r w:rsidRPr="003B2356">
        <w:rPr>
          <w:sz w:val="28"/>
          <w:szCs w:val="28"/>
        </w:rPr>
        <w:tab/>
        <w:t xml:space="preserve"> </w:t>
      </w:r>
      <w:proofErr w:type="gramStart"/>
      <w:r w:rsidRPr="003B2356">
        <w:rPr>
          <w:sz w:val="28"/>
          <w:szCs w:val="28"/>
        </w:rPr>
        <w:t xml:space="preserve">№ </w:t>
      </w:r>
      <w:r w:rsidRPr="003B2356">
        <w:rPr>
          <w:sz w:val="28"/>
          <w:szCs w:val="28"/>
          <w:lang w:val="uk-UA"/>
        </w:rPr>
        <w:t xml:space="preserve"> 84</w:t>
      </w:r>
      <w:proofErr w:type="gramEnd"/>
      <w:r w:rsidRPr="003B2356">
        <w:rPr>
          <w:sz w:val="28"/>
          <w:szCs w:val="28"/>
          <w:lang w:val="uk-UA"/>
        </w:rPr>
        <w:t>-од</w:t>
      </w:r>
    </w:p>
    <w:p w:rsidR="003B2356" w:rsidRPr="003B2356" w:rsidRDefault="003B2356" w:rsidP="002D738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en-US"/>
        </w:rPr>
      </w:pPr>
    </w:p>
    <w:p w:rsidR="006E4243" w:rsidRPr="00030453" w:rsidRDefault="006E4243" w:rsidP="006E4243">
      <w:pPr>
        <w:jc w:val="both"/>
        <w:rPr>
          <w:sz w:val="28"/>
          <w:szCs w:val="28"/>
          <w:lang w:val="uk-UA"/>
        </w:rPr>
      </w:pPr>
    </w:p>
    <w:p w:rsidR="003B2356" w:rsidRPr="00961500" w:rsidRDefault="003B2356" w:rsidP="003B2356">
      <w:pPr>
        <w:shd w:val="clear" w:color="auto" w:fill="FFFFFF"/>
        <w:jc w:val="center"/>
        <w:rPr>
          <w:color w:val="000000"/>
        </w:rPr>
      </w:pPr>
      <w:bookmarkStart w:id="0" w:name="_GoBack"/>
    </w:p>
    <w:p w:rsidR="003B2356" w:rsidRPr="00961500" w:rsidRDefault="003B2356" w:rsidP="003B2356">
      <w:pPr>
        <w:shd w:val="clear" w:color="auto" w:fill="FFFFFF"/>
        <w:jc w:val="center"/>
        <w:rPr>
          <w:color w:val="000000"/>
        </w:rPr>
      </w:pPr>
      <w:r w:rsidRPr="00961500">
        <w:rPr>
          <w:b/>
          <w:bCs/>
          <w:color w:val="000000"/>
        </w:rPr>
        <w:t>ПОЛОЖЕННЯ</w:t>
      </w:r>
    </w:p>
    <w:p w:rsidR="003B2356" w:rsidRPr="00961500" w:rsidRDefault="003B2356" w:rsidP="003B2356">
      <w:pPr>
        <w:shd w:val="clear" w:color="auto" w:fill="FFFFFF"/>
        <w:jc w:val="center"/>
        <w:rPr>
          <w:color w:val="000000"/>
        </w:rPr>
      </w:pPr>
      <w:r w:rsidRPr="00961500">
        <w:rPr>
          <w:b/>
          <w:bCs/>
          <w:color w:val="000000"/>
        </w:rPr>
        <w:t xml:space="preserve">про </w:t>
      </w:r>
      <w:proofErr w:type="spellStart"/>
      <w:r w:rsidRPr="00961500">
        <w:rPr>
          <w:b/>
          <w:bCs/>
          <w:color w:val="000000"/>
        </w:rPr>
        <w:t>комісію</w:t>
      </w:r>
      <w:proofErr w:type="spellEnd"/>
      <w:r w:rsidRPr="00961500">
        <w:rPr>
          <w:b/>
          <w:bCs/>
          <w:color w:val="000000"/>
        </w:rPr>
        <w:t xml:space="preserve"> з </w:t>
      </w:r>
      <w:proofErr w:type="spellStart"/>
      <w:r w:rsidRPr="00961500">
        <w:rPr>
          <w:b/>
          <w:bCs/>
          <w:color w:val="000000"/>
        </w:rPr>
        <w:t>питань</w:t>
      </w:r>
      <w:proofErr w:type="spellEnd"/>
      <w:r w:rsidRPr="00961500">
        <w:rPr>
          <w:b/>
          <w:bCs/>
          <w:color w:val="000000"/>
        </w:rPr>
        <w:t xml:space="preserve"> </w:t>
      </w:r>
      <w:proofErr w:type="spellStart"/>
      <w:r w:rsidRPr="00961500">
        <w:rPr>
          <w:b/>
          <w:bCs/>
          <w:color w:val="000000"/>
        </w:rPr>
        <w:t>охорони</w:t>
      </w:r>
      <w:proofErr w:type="spellEnd"/>
      <w:r w:rsidRPr="00961500">
        <w:rPr>
          <w:b/>
          <w:bCs/>
          <w:color w:val="000000"/>
        </w:rPr>
        <w:t xml:space="preserve"> </w:t>
      </w:r>
      <w:proofErr w:type="spellStart"/>
      <w:r w:rsidRPr="00961500">
        <w:rPr>
          <w:b/>
          <w:bCs/>
          <w:color w:val="000000"/>
        </w:rPr>
        <w:t>праці</w:t>
      </w:r>
      <w:proofErr w:type="spellEnd"/>
    </w:p>
    <w:p w:rsidR="003B2356" w:rsidRPr="00961500" w:rsidRDefault="003B2356" w:rsidP="003B2356">
      <w:pPr>
        <w:shd w:val="clear" w:color="auto" w:fill="FFFFFF"/>
        <w:jc w:val="center"/>
        <w:rPr>
          <w:color w:val="000000"/>
        </w:rPr>
      </w:pPr>
    </w:p>
    <w:p w:rsidR="003B2356" w:rsidRPr="00961500" w:rsidRDefault="003B2356" w:rsidP="003B2356">
      <w:pPr>
        <w:shd w:val="clear" w:color="auto" w:fill="FFFFFF"/>
        <w:jc w:val="center"/>
        <w:rPr>
          <w:color w:val="000000"/>
        </w:rPr>
      </w:pPr>
      <w:r w:rsidRPr="00961500">
        <w:rPr>
          <w:b/>
          <w:bCs/>
          <w:color w:val="000000"/>
        </w:rPr>
        <w:t xml:space="preserve">1. Порядок </w:t>
      </w:r>
      <w:proofErr w:type="spellStart"/>
      <w:r w:rsidRPr="00961500">
        <w:rPr>
          <w:b/>
          <w:bCs/>
          <w:color w:val="000000"/>
        </w:rPr>
        <w:t>створення</w:t>
      </w:r>
      <w:proofErr w:type="spellEnd"/>
      <w:r w:rsidRPr="00961500">
        <w:rPr>
          <w:b/>
          <w:bCs/>
          <w:color w:val="000000"/>
        </w:rPr>
        <w:t xml:space="preserve"> </w:t>
      </w:r>
      <w:proofErr w:type="spellStart"/>
      <w:r w:rsidRPr="00961500">
        <w:rPr>
          <w:b/>
          <w:bCs/>
          <w:color w:val="000000"/>
        </w:rPr>
        <w:t>ко</w:t>
      </w:r>
      <w:r w:rsidRPr="00961500">
        <w:rPr>
          <w:b/>
          <w:bCs/>
          <w:color w:val="000000"/>
        </w:rPr>
        <w:softHyphen/>
        <w:t>місії</w:t>
      </w:r>
      <w:proofErr w:type="spellEnd"/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1.1. </w:t>
      </w:r>
      <w:proofErr w:type="spellStart"/>
      <w:r w:rsidRPr="00961500">
        <w:rPr>
          <w:color w:val="000000"/>
        </w:rPr>
        <w:t>Комісія</w:t>
      </w:r>
      <w:proofErr w:type="spellEnd"/>
      <w:r w:rsidRPr="00961500">
        <w:rPr>
          <w:color w:val="000000"/>
        </w:rPr>
        <w:t xml:space="preserve"> з </w:t>
      </w:r>
      <w:proofErr w:type="spellStart"/>
      <w:r w:rsidRPr="00961500">
        <w:rPr>
          <w:color w:val="000000"/>
        </w:rPr>
        <w:t>питань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охорони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створюється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від</w:t>
      </w:r>
      <w:r w:rsidRPr="00961500">
        <w:rPr>
          <w:color w:val="000000"/>
        </w:rPr>
        <w:softHyphen/>
        <w:t>повідно</w:t>
      </w:r>
      <w:proofErr w:type="spellEnd"/>
      <w:r w:rsidRPr="00961500">
        <w:rPr>
          <w:color w:val="000000"/>
        </w:rPr>
        <w:t xml:space="preserve"> до Закону </w:t>
      </w:r>
      <w:proofErr w:type="spellStart"/>
      <w:r w:rsidRPr="00961500">
        <w:rPr>
          <w:color w:val="000000"/>
        </w:rPr>
        <w:t>України</w:t>
      </w:r>
      <w:proofErr w:type="spellEnd"/>
      <w:r w:rsidRPr="00961500">
        <w:rPr>
          <w:color w:val="000000"/>
        </w:rPr>
        <w:t xml:space="preserve"> «Про </w:t>
      </w:r>
      <w:proofErr w:type="spellStart"/>
      <w:r w:rsidRPr="00961500">
        <w:rPr>
          <w:color w:val="000000"/>
        </w:rPr>
        <w:t>охорону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 xml:space="preserve">» (ст. 26) </w:t>
      </w:r>
      <w:proofErr w:type="spellStart"/>
      <w:r w:rsidRPr="00961500">
        <w:rPr>
          <w:color w:val="000000"/>
        </w:rPr>
        <w:t>із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кількіс</w:t>
      </w:r>
      <w:r w:rsidRPr="00961500">
        <w:rPr>
          <w:color w:val="000000"/>
        </w:rPr>
        <w:softHyphen/>
        <w:t>тю</w:t>
      </w:r>
      <w:proofErr w:type="spellEnd"/>
      <w:r w:rsidRPr="00961500">
        <w:rPr>
          <w:color w:val="000000"/>
        </w:rPr>
        <w:t xml:space="preserve"> 50 і </w:t>
      </w:r>
      <w:proofErr w:type="spellStart"/>
      <w:r w:rsidRPr="00961500">
        <w:rPr>
          <w:color w:val="000000"/>
        </w:rPr>
        <w:t>більше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працюючих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чо</w:t>
      </w:r>
      <w:r w:rsidRPr="00961500">
        <w:rPr>
          <w:color w:val="000000"/>
        </w:rPr>
        <w:softHyphen/>
        <w:t>ловік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1.2. </w:t>
      </w:r>
      <w:proofErr w:type="spellStart"/>
      <w:r w:rsidRPr="00961500">
        <w:rPr>
          <w:color w:val="000000"/>
        </w:rPr>
        <w:t>Комісія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створюється</w:t>
      </w:r>
      <w:proofErr w:type="spellEnd"/>
      <w:r w:rsidRPr="00961500">
        <w:rPr>
          <w:color w:val="000000"/>
        </w:rPr>
        <w:t xml:space="preserve"> з ме</w:t>
      </w:r>
      <w:r w:rsidRPr="00961500">
        <w:rPr>
          <w:color w:val="000000"/>
        </w:rPr>
        <w:softHyphen/>
        <w:t xml:space="preserve">тою </w:t>
      </w:r>
      <w:proofErr w:type="spellStart"/>
      <w:r w:rsidRPr="00961500">
        <w:rPr>
          <w:color w:val="000000"/>
        </w:rPr>
        <w:t>залучення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представників</w:t>
      </w:r>
      <w:proofErr w:type="spellEnd"/>
      <w:r w:rsidRPr="00961500">
        <w:rPr>
          <w:color w:val="000000"/>
        </w:rPr>
        <w:t xml:space="preserve"> ди</w:t>
      </w:r>
      <w:r w:rsidRPr="00961500">
        <w:rPr>
          <w:color w:val="000000"/>
        </w:rPr>
        <w:softHyphen/>
        <w:t xml:space="preserve">ректора та трудового </w:t>
      </w:r>
      <w:proofErr w:type="spellStart"/>
      <w:r w:rsidRPr="00961500">
        <w:rPr>
          <w:color w:val="000000"/>
        </w:rPr>
        <w:t>колективу</w:t>
      </w:r>
      <w:proofErr w:type="spellEnd"/>
      <w:r w:rsidRPr="00961500">
        <w:rPr>
          <w:color w:val="000000"/>
        </w:rPr>
        <w:t xml:space="preserve"> (</w:t>
      </w:r>
      <w:proofErr w:type="spellStart"/>
      <w:r w:rsidRPr="00961500">
        <w:rPr>
          <w:color w:val="000000"/>
        </w:rPr>
        <w:t>безпосередніх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виконавців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робіт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представників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профспілок</w:t>
      </w:r>
      <w:proofErr w:type="spellEnd"/>
      <w:r w:rsidRPr="00961500">
        <w:rPr>
          <w:color w:val="000000"/>
        </w:rPr>
        <w:t xml:space="preserve">) до </w:t>
      </w:r>
      <w:proofErr w:type="spellStart"/>
      <w:r w:rsidRPr="00961500">
        <w:rPr>
          <w:color w:val="000000"/>
        </w:rPr>
        <w:t>співробітництва</w:t>
      </w:r>
      <w:proofErr w:type="spellEnd"/>
      <w:r w:rsidRPr="00961500">
        <w:rPr>
          <w:color w:val="000000"/>
        </w:rPr>
        <w:t xml:space="preserve"> в </w:t>
      </w:r>
      <w:proofErr w:type="spellStart"/>
      <w:r w:rsidRPr="00961500">
        <w:rPr>
          <w:color w:val="000000"/>
        </w:rPr>
        <w:t>галузі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управ</w:t>
      </w:r>
      <w:r w:rsidRPr="00961500">
        <w:rPr>
          <w:color w:val="000000"/>
        </w:rPr>
        <w:softHyphen/>
        <w:t>ління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охороною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 xml:space="preserve"> у </w:t>
      </w:r>
      <w:r w:rsidRPr="00961500">
        <w:rPr>
          <w:color w:val="000000"/>
          <w:lang w:val="uk-UA"/>
        </w:rPr>
        <w:t xml:space="preserve">закладі </w:t>
      </w:r>
      <w:proofErr w:type="gramStart"/>
      <w:r w:rsidRPr="00961500">
        <w:rPr>
          <w:color w:val="000000"/>
          <w:lang w:val="uk-UA"/>
        </w:rPr>
        <w:t xml:space="preserve">освіти </w:t>
      </w:r>
      <w:r w:rsidRPr="00961500">
        <w:rPr>
          <w:color w:val="000000"/>
        </w:rPr>
        <w:t>,</w:t>
      </w:r>
      <w:proofErr w:type="gram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узгодженого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вирішення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питань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що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виникають</w:t>
      </w:r>
      <w:proofErr w:type="spellEnd"/>
      <w:r w:rsidRPr="00961500">
        <w:rPr>
          <w:color w:val="000000"/>
        </w:rPr>
        <w:t xml:space="preserve"> у </w:t>
      </w:r>
      <w:proofErr w:type="spellStart"/>
      <w:r w:rsidRPr="00961500">
        <w:rPr>
          <w:color w:val="000000"/>
        </w:rPr>
        <w:t>цій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сфері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1.3. </w:t>
      </w:r>
      <w:proofErr w:type="spellStart"/>
      <w:r w:rsidRPr="00961500">
        <w:rPr>
          <w:color w:val="000000"/>
        </w:rPr>
        <w:t>Рішення</w:t>
      </w:r>
      <w:proofErr w:type="spellEnd"/>
      <w:r w:rsidRPr="00961500">
        <w:rPr>
          <w:color w:val="000000"/>
        </w:rPr>
        <w:t xml:space="preserve"> про </w:t>
      </w:r>
      <w:proofErr w:type="spellStart"/>
      <w:r w:rsidRPr="00961500">
        <w:rPr>
          <w:color w:val="000000"/>
        </w:rPr>
        <w:t>доцільність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створення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її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кількісний</w:t>
      </w:r>
      <w:proofErr w:type="spellEnd"/>
      <w:r w:rsidRPr="00961500">
        <w:rPr>
          <w:color w:val="000000"/>
        </w:rPr>
        <w:t xml:space="preserve"> склад, строк </w:t>
      </w:r>
      <w:proofErr w:type="spellStart"/>
      <w:r w:rsidRPr="00961500">
        <w:rPr>
          <w:color w:val="000000"/>
        </w:rPr>
        <w:t>повноважень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приймається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трудовим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колективом</w:t>
      </w:r>
      <w:proofErr w:type="spellEnd"/>
      <w:r w:rsidRPr="00961500">
        <w:rPr>
          <w:color w:val="000000"/>
        </w:rPr>
        <w:t xml:space="preserve"> на </w:t>
      </w:r>
      <w:proofErr w:type="spellStart"/>
      <w:r w:rsidRPr="00961500">
        <w:rPr>
          <w:color w:val="000000"/>
        </w:rPr>
        <w:t>загальних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зборах</w:t>
      </w:r>
      <w:proofErr w:type="spellEnd"/>
      <w:r w:rsidRPr="00961500">
        <w:rPr>
          <w:color w:val="000000"/>
        </w:rPr>
        <w:t xml:space="preserve"> за </w:t>
      </w:r>
      <w:proofErr w:type="spellStart"/>
      <w:r w:rsidRPr="00961500">
        <w:rPr>
          <w:color w:val="000000"/>
        </w:rPr>
        <w:t>поданням</w:t>
      </w:r>
      <w:proofErr w:type="spellEnd"/>
      <w:r w:rsidRPr="00961500">
        <w:rPr>
          <w:color w:val="000000"/>
        </w:rPr>
        <w:t xml:space="preserve"> директора, трудового </w:t>
      </w:r>
      <w:proofErr w:type="spellStart"/>
      <w:r w:rsidRPr="00961500">
        <w:rPr>
          <w:color w:val="000000"/>
        </w:rPr>
        <w:t>колективу</w:t>
      </w:r>
      <w:proofErr w:type="spellEnd"/>
      <w:r w:rsidRPr="00961500">
        <w:rPr>
          <w:color w:val="000000"/>
        </w:rPr>
        <w:t xml:space="preserve"> та </w:t>
      </w:r>
      <w:proofErr w:type="spellStart"/>
      <w:r w:rsidRPr="00961500">
        <w:rPr>
          <w:color w:val="000000"/>
        </w:rPr>
        <w:t>профспілкового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</w:t>
      </w:r>
      <w:r w:rsidRPr="00961500">
        <w:rPr>
          <w:color w:val="000000"/>
        </w:rPr>
        <w:softHyphen/>
        <w:t>мітету</w:t>
      </w:r>
      <w:proofErr w:type="spellEnd"/>
      <w:r w:rsidRPr="00961500">
        <w:rPr>
          <w:color w:val="000000"/>
        </w:rPr>
        <w:t xml:space="preserve">. До складу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від</w:t>
      </w:r>
      <w:proofErr w:type="spellEnd"/>
      <w:r w:rsidRPr="00961500">
        <w:rPr>
          <w:color w:val="000000"/>
        </w:rPr>
        <w:t xml:space="preserve"> тру</w:t>
      </w:r>
      <w:r w:rsidRPr="00961500">
        <w:rPr>
          <w:color w:val="000000"/>
        </w:rPr>
        <w:softHyphen/>
        <w:t xml:space="preserve">дового </w:t>
      </w:r>
      <w:proofErr w:type="spellStart"/>
      <w:r w:rsidRPr="00961500">
        <w:rPr>
          <w:color w:val="000000"/>
        </w:rPr>
        <w:t>колективу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повинні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входи</w:t>
      </w:r>
      <w:r w:rsidRPr="00961500">
        <w:rPr>
          <w:color w:val="000000"/>
        </w:rPr>
        <w:softHyphen/>
        <w:t>ти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працівники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основних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професій</w:t>
      </w:r>
      <w:proofErr w:type="spellEnd"/>
      <w:r w:rsidRPr="00961500">
        <w:rPr>
          <w:color w:val="000000"/>
        </w:rPr>
        <w:t xml:space="preserve"> (</w:t>
      </w:r>
      <w:proofErr w:type="spellStart"/>
      <w:r w:rsidRPr="00961500">
        <w:rPr>
          <w:color w:val="000000"/>
        </w:rPr>
        <w:t>учителі</w:t>
      </w:r>
      <w:proofErr w:type="spellEnd"/>
      <w:r w:rsidRPr="00961500">
        <w:rPr>
          <w:color w:val="000000"/>
        </w:rPr>
        <w:t xml:space="preserve">), </w:t>
      </w:r>
      <w:proofErr w:type="spellStart"/>
      <w:r w:rsidRPr="00961500">
        <w:rPr>
          <w:color w:val="000000"/>
        </w:rPr>
        <w:t>представники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профспілки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1.4. </w:t>
      </w:r>
      <w:proofErr w:type="spellStart"/>
      <w:r w:rsidRPr="00961500">
        <w:rPr>
          <w:color w:val="000000"/>
        </w:rPr>
        <w:t>Комісію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очолює</w:t>
      </w:r>
      <w:proofErr w:type="spellEnd"/>
      <w:r w:rsidRPr="00961500">
        <w:rPr>
          <w:color w:val="000000"/>
        </w:rPr>
        <w:t xml:space="preserve"> голова, </w:t>
      </w:r>
      <w:proofErr w:type="spellStart"/>
      <w:r w:rsidRPr="00961500">
        <w:rPr>
          <w:color w:val="000000"/>
        </w:rPr>
        <w:t>який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обирається</w:t>
      </w:r>
      <w:proofErr w:type="spellEnd"/>
      <w:r w:rsidRPr="00961500">
        <w:rPr>
          <w:color w:val="000000"/>
        </w:rPr>
        <w:t xml:space="preserve"> на </w:t>
      </w:r>
      <w:proofErr w:type="spellStart"/>
      <w:r w:rsidRPr="00961500">
        <w:rPr>
          <w:color w:val="000000"/>
        </w:rPr>
        <w:t>її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засіданні</w:t>
      </w:r>
      <w:proofErr w:type="spellEnd"/>
      <w:r w:rsidRPr="00961500">
        <w:rPr>
          <w:color w:val="000000"/>
        </w:rPr>
        <w:t xml:space="preserve">. </w:t>
      </w:r>
      <w:proofErr w:type="spellStart"/>
      <w:r w:rsidRPr="00961500">
        <w:rPr>
          <w:color w:val="000000"/>
        </w:rPr>
        <w:t>Із</w:t>
      </w:r>
      <w:proofErr w:type="spellEnd"/>
      <w:r w:rsidRPr="00961500">
        <w:rPr>
          <w:color w:val="000000"/>
        </w:rPr>
        <w:t xml:space="preserve"> складу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обирається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також</w:t>
      </w:r>
      <w:proofErr w:type="spellEnd"/>
      <w:r w:rsidRPr="00961500">
        <w:rPr>
          <w:color w:val="000000"/>
        </w:rPr>
        <w:t xml:space="preserve"> заступник </w:t>
      </w:r>
      <w:proofErr w:type="spellStart"/>
      <w:r w:rsidRPr="00961500">
        <w:rPr>
          <w:color w:val="000000"/>
        </w:rPr>
        <w:t>голови</w:t>
      </w:r>
      <w:proofErr w:type="spellEnd"/>
      <w:r w:rsidRPr="00961500">
        <w:rPr>
          <w:color w:val="000000"/>
        </w:rPr>
        <w:t xml:space="preserve"> та </w:t>
      </w:r>
      <w:proofErr w:type="spellStart"/>
      <w:r w:rsidRPr="00961500">
        <w:rPr>
          <w:color w:val="000000"/>
        </w:rPr>
        <w:t>секретар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 xml:space="preserve">. Не </w:t>
      </w:r>
      <w:proofErr w:type="spellStart"/>
      <w:r w:rsidRPr="00961500">
        <w:rPr>
          <w:color w:val="000000"/>
        </w:rPr>
        <w:t>рекомендується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оби</w:t>
      </w:r>
      <w:r w:rsidRPr="00961500">
        <w:rPr>
          <w:color w:val="000000"/>
        </w:rPr>
        <w:softHyphen/>
        <w:t>рати</w:t>
      </w:r>
      <w:proofErr w:type="spellEnd"/>
      <w:r w:rsidRPr="00961500">
        <w:rPr>
          <w:color w:val="000000"/>
        </w:rPr>
        <w:t xml:space="preserve"> головою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керівника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навчального</w:t>
      </w:r>
      <w:proofErr w:type="spellEnd"/>
      <w:r w:rsidRPr="00961500">
        <w:rPr>
          <w:color w:val="000000"/>
        </w:rPr>
        <w:t xml:space="preserve"> закладу (директора </w:t>
      </w:r>
      <w:proofErr w:type="spellStart"/>
      <w:r w:rsidRPr="00961500">
        <w:rPr>
          <w:color w:val="000000"/>
        </w:rPr>
        <w:t>школи</w:t>
      </w:r>
      <w:proofErr w:type="spellEnd"/>
      <w:r w:rsidRPr="00961500">
        <w:rPr>
          <w:color w:val="000000"/>
        </w:rPr>
        <w:t xml:space="preserve">). На посаду секретаря </w:t>
      </w:r>
      <w:proofErr w:type="spellStart"/>
      <w:r w:rsidRPr="00961500">
        <w:rPr>
          <w:color w:val="000000"/>
        </w:rPr>
        <w:t>ба</w:t>
      </w:r>
      <w:r w:rsidRPr="00961500">
        <w:rPr>
          <w:color w:val="000000"/>
        </w:rPr>
        <w:softHyphen/>
        <w:t>жано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обирати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працівника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служби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охорони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або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відповідаль</w:t>
      </w:r>
      <w:r w:rsidRPr="00961500">
        <w:rPr>
          <w:color w:val="000000"/>
        </w:rPr>
        <w:softHyphen/>
        <w:t>ного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спеціаліста</w:t>
      </w:r>
      <w:proofErr w:type="spellEnd"/>
      <w:r w:rsidRPr="00961500">
        <w:rPr>
          <w:color w:val="000000"/>
        </w:rPr>
        <w:t xml:space="preserve"> за </w:t>
      </w:r>
      <w:proofErr w:type="spellStart"/>
      <w:r w:rsidRPr="00961500">
        <w:rPr>
          <w:color w:val="000000"/>
        </w:rPr>
        <w:t>охорону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</w:t>
      </w:r>
      <w:r w:rsidRPr="00961500">
        <w:rPr>
          <w:color w:val="000000"/>
        </w:rPr>
        <w:softHyphen/>
        <w:t>ці</w:t>
      </w:r>
      <w:proofErr w:type="spellEnd"/>
      <w:r w:rsidRPr="00961500">
        <w:rPr>
          <w:color w:val="000000"/>
        </w:rPr>
        <w:t xml:space="preserve"> у </w:t>
      </w:r>
      <w:proofErr w:type="spellStart"/>
      <w:r w:rsidRPr="00961500">
        <w:rPr>
          <w:color w:val="000000"/>
        </w:rPr>
        <w:t>школі</w:t>
      </w:r>
      <w:proofErr w:type="spellEnd"/>
      <w:r w:rsidRPr="00961500">
        <w:rPr>
          <w:color w:val="000000"/>
        </w:rPr>
        <w:t xml:space="preserve"> тому, </w:t>
      </w:r>
      <w:proofErr w:type="spellStart"/>
      <w:r w:rsidRPr="00961500">
        <w:rPr>
          <w:color w:val="000000"/>
        </w:rPr>
        <w:t>щоб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він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відпо</w:t>
      </w:r>
      <w:r w:rsidRPr="00961500">
        <w:rPr>
          <w:color w:val="000000"/>
        </w:rPr>
        <w:softHyphen/>
        <w:t>відав</w:t>
      </w:r>
      <w:proofErr w:type="spellEnd"/>
      <w:r w:rsidRPr="00961500">
        <w:rPr>
          <w:color w:val="000000"/>
        </w:rPr>
        <w:t xml:space="preserve"> за </w:t>
      </w:r>
      <w:proofErr w:type="spellStart"/>
      <w:r w:rsidRPr="00961500">
        <w:rPr>
          <w:color w:val="000000"/>
        </w:rPr>
        <w:t>організаційні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питання</w:t>
      </w:r>
      <w:proofErr w:type="spellEnd"/>
      <w:r w:rsidRPr="00961500">
        <w:rPr>
          <w:color w:val="000000"/>
        </w:rPr>
        <w:t>: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proofErr w:type="spellStart"/>
      <w:r w:rsidRPr="00961500">
        <w:rPr>
          <w:color w:val="000000"/>
        </w:rPr>
        <w:t>скликання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засідань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ведення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до</w:t>
      </w:r>
      <w:r w:rsidRPr="00961500">
        <w:rPr>
          <w:color w:val="000000"/>
        </w:rPr>
        <w:softHyphen/>
        <w:t>кументації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1.5. Члени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виконують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свої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обов'язки</w:t>
      </w:r>
      <w:proofErr w:type="spellEnd"/>
      <w:r w:rsidRPr="00961500">
        <w:rPr>
          <w:color w:val="000000"/>
        </w:rPr>
        <w:t xml:space="preserve"> на </w:t>
      </w:r>
      <w:proofErr w:type="spellStart"/>
      <w:r w:rsidRPr="00961500">
        <w:rPr>
          <w:color w:val="000000"/>
        </w:rPr>
        <w:t>громадських</w:t>
      </w:r>
      <w:proofErr w:type="spellEnd"/>
      <w:r w:rsidRPr="00961500">
        <w:rPr>
          <w:color w:val="000000"/>
        </w:rPr>
        <w:t xml:space="preserve"> за</w:t>
      </w:r>
      <w:r w:rsidRPr="00961500">
        <w:rPr>
          <w:color w:val="000000"/>
        </w:rPr>
        <w:softHyphen/>
        <w:t>садах.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1.6. </w:t>
      </w:r>
      <w:proofErr w:type="spellStart"/>
      <w:r w:rsidRPr="00961500">
        <w:rPr>
          <w:color w:val="000000"/>
        </w:rPr>
        <w:t>Комісія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здійснює</w:t>
      </w:r>
      <w:proofErr w:type="spellEnd"/>
      <w:r w:rsidRPr="00961500">
        <w:rPr>
          <w:color w:val="000000"/>
        </w:rPr>
        <w:t xml:space="preserve"> свою </w:t>
      </w:r>
      <w:proofErr w:type="spellStart"/>
      <w:r w:rsidRPr="00961500">
        <w:rPr>
          <w:color w:val="000000"/>
        </w:rPr>
        <w:t>ді</w:t>
      </w:r>
      <w:r w:rsidRPr="00961500">
        <w:rPr>
          <w:color w:val="000000"/>
        </w:rPr>
        <w:softHyphen/>
        <w:t>яльність</w:t>
      </w:r>
      <w:proofErr w:type="spellEnd"/>
      <w:r w:rsidRPr="00961500">
        <w:rPr>
          <w:color w:val="000000"/>
        </w:rPr>
        <w:t xml:space="preserve"> на </w:t>
      </w:r>
      <w:proofErr w:type="spellStart"/>
      <w:r w:rsidRPr="00961500">
        <w:rPr>
          <w:color w:val="000000"/>
        </w:rPr>
        <w:t>підставі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планів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що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розробляються</w:t>
      </w:r>
      <w:proofErr w:type="spellEnd"/>
      <w:r w:rsidRPr="00961500">
        <w:rPr>
          <w:color w:val="000000"/>
        </w:rPr>
        <w:t xml:space="preserve"> на </w:t>
      </w:r>
      <w:proofErr w:type="spellStart"/>
      <w:r w:rsidRPr="00961500">
        <w:rPr>
          <w:color w:val="000000"/>
        </w:rPr>
        <w:t>рік</w:t>
      </w:r>
      <w:proofErr w:type="spellEnd"/>
      <w:r w:rsidRPr="00961500">
        <w:rPr>
          <w:color w:val="000000"/>
        </w:rPr>
        <w:t xml:space="preserve"> і </w:t>
      </w:r>
      <w:proofErr w:type="spellStart"/>
      <w:r w:rsidRPr="00961500">
        <w:rPr>
          <w:color w:val="000000"/>
        </w:rPr>
        <w:t>затверджують</w:t>
      </w:r>
      <w:r w:rsidRPr="00961500">
        <w:rPr>
          <w:color w:val="000000"/>
        </w:rPr>
        <w:softHyphen/>
        <w:t>ся</w:t>
      </w:r>
      <w:proofErr w:type="spellEnd"/>
      <w:r w:rsidRPr="00961500">
        <w:rPr>
          <w:color w:val="000000"/>
        </w:rPr>
        <w:t xml:space="preserve"> нею.</w:t>
      </w:r>
    </w:p>
    <w:p w:rsidR="003B2356" w:rsidRPr="00961500" w:rsidRDefault="003B2356" w:rsidP="003B2356">
      <w:pPr>
        <w:shd w:val="clear" w:color="auto" w:fill="FFFFFF"/>
        <w:ind w:firstLine="280"/>
        <w:jc w:val="both"/>
        <w:rPr>
          <w:color w:val="000000"/>
        </w:rPr>
      </w:pPr>
      <w:r w:rsidRPr="00961500">
        <w:rPr>
          <w:color w:val="000000"/>
        </w:rPr>
        <w:t xml:space="preserve">1.7. </w:t>
      </w:r>
      <w:proofErr w:type="spellStart"/>
      <w:r w:rsidRPr="00961500">
        <w:rPr>
          <w:color w:val="000000"/>
        </w:rPr>
        <w:t>Загальні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збори</w:t>
      </w:r>
      <w:proofErr w:type="spellEnd"/>
      <w:r w:rsidRPr="00961500">
        <w:rPr>
          <w:color w:val="000000"/>
        </w:rPr>
        <w:t xml:space="preserve"> трудового </w:t>
      </w:r>
      <w:proofErr w:type="spellStart"/>
      <w:r w:rsidRPr="00961500">
        <w:rPr>
          <w:color w:val="000000"/>
        </w:rPr>
        <w:t>колективу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можуть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вносити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зміни</w:t>
      </w:r>
      <w:proofErr w:type="spellEnd"/>
      <w:r w:rsidRPr="00961500">
        <w:rPr>
          <w:color w:val="000000"/>
        </w:rPr>
        <w:t xml:space="preserve"> до складу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ind w:firstLine="280"/>
        <w:jc w:val="both"/>
        <w:rPr>
          <w:color w:val="000000"/>
        </w:rPr>
      </w:pPr>
      <w:r w:rsidRPr="00961500">
        <w:rPr>
          <w:color w:val="000000"/>
        </w:rPr>
        <w:t xml:space="preserve">1.8. </w:t>
      </w:r>
      <w:proofErr w:type="spellStart"/>
      <w:r w:rsidRPr="00961500">
        <w:rPr>
          <w:color w:val="000000"/>
        </w:rPr>
        <w:t>Комісія</w:t>
      </w:r>
      <w:proofErr w:type="spellEnd"/>
      <w:r w:rsidRPr="00961500">
        <w:rPr>
          <w:color w:val="000000"/>
        </w:rPr>
        <w:t xml:space="preserve"> у </w:t>
      </w:r>
      <w:proofErr w:type="spellStart"/>
      <w:r w:rsidRPr="00961500">
        <w:rPr>
          <w:color w:val="000000"/>
        </w:rPr>
        <w:t>своїй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діяльності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ке</w:t>
      </w:r>
      <w:r w:rsidRPr="00961500">
        <w:rPr>
          <w:color w:val="000000"/>
        </w:rPr>
        <w:softHyphen/>
        <w:t>рується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законодавством</w:t>
      </w:r>
      <w:proofErr w:type="spellEnd"/>
      <w:r w:rsidRPr="00961500">
        <w:rPr>
          <w:color w:val="000000"/>
        </w:rPr>
        <w:t xml:space="preserve"> про </w:t>
      </w:r>
      <w:proofErr w:type="spellStart"/>
      <w:r w:rsidRPr="00961500">
        <w:rPr>
          <w:color w:val="000000"/>
        </w:rPr>
        <w:t>працю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міжгалузевими</w:t>
      </w:r>
      <w:proofErr w:type="spellEnd"/>
      <w:r w:rsidRPr="00961500">
        <w:rPr>
          <w:color w:val="000000"/>
        </w:rPr>
        <w:t xml:space="preserve"> і </w:t>
      </w:r>
      <w:proofErr w:type="spellStart"/>
      <w:r w:rsidRPr="00961500">
        <w:rPr>
          <w:color w:val="000000"/>
        </w:rPr>
        <w:t>галузевими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норма</w:t>
      </w:r>
      <w:r w:rsidRPr="00961500">
        <w:rPr>
          <w:color w:val="000000"/>
        </w:rPr>
        <w:softHyphen/>
        <w:t>тивними</w:t>
      </w:r>
      <w:proofErr w:type="spellEnd"/>
      <w:r w:rsidRPr="00961500">
        <w:rPr>
          <w:color w:val="000000"/>
        </w:rPr>
        <w:t xml:space="preserve"> актами з </w:t>
      </w:r>
      <w:proofErr w:type="spellStart"/>
      <w:r w:rsidRPr="00961500">
        <w:rPr>
          <w:color w:val="000000"/>
        </w:rPr>
        <w:t>охорони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 xml:space="preserve">, а </w:t>
      </w:r>
      <w:proofErr w:type="spellStart"/>
      <w:r w:rsidRPr="00961500">
        <w:rPr>
          <w:color w:val="000000"/>
        </w:rPr>
        <w:t>також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цим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Положенням</w:t>
      </w:r>
      <w:proofErr w:type="spellEnd"/>
      <w:r w:rsidRPr="00961500">
        <w:rPr>
          <w:color w:val="000000"/>
        </w:rPr>
        <w:t xml:space="preserve"> про </w:t>
      </w:r>
      <w:proofErr w:type="spellStart"/>
      <w:r w:rsidRPr="00961500">
        <w:rPr>
          <w:color w:val="000000"/>
        </w:rPr>
        <w:t>комі</w:t>
      </w:r>
      <w:r w:rsidRPr="00961500">
        <w:rPr>
          <w:color w:val="000000"/>
        </w:rPr>
        <w:softHyphen/>
        <w:t>сію</w:t>
      </w:r>
      <w:proofErr w:type="spellEnd"/>
      <w:r w:rsidRPr="00961500">
        <w:rPr>
          <w:color w:val="000000"/>
        </w:rPr>
        <w:t xml:space="preserve"> з </w:t>
      </w:r>
      <w:proofErr w:type="spellStart"/>
      <w:r w:rsidRPr="00961500">
        <w:rPr>
          <w:color w:val="000000"/>
        </w:rPr>
        <w:t>питань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охорони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 xml:space="preserve"> у </w:t>
      </w:r>
      <w:proofErr w:type="spellStart"/>
      <w:r w:rsidRPr="00961500">
        <w:rPr>
          <w:color w:val="000000"/>
        </w:rPr>
        <w:t>школі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ind w:firstLine="280"/>
        <w:rPr>
          <w:color w:val="000000"/>
        </w:rPr>
      </w:pPr>
    </w:p>
    <w:p w:rsidR="003B2356" w:rsidRPr="00961500" w:rsidRDefault="003B2356" w:rsidP="003B2356">
      <w:pPr>
        <w:shd w:val="clear" w:color="auto" w:fill="FFFFFF"/>
        <w:ind w:firstLine="280"/>
        <w:jc w:val="center"/>
        <w:rPr>
          <w:color w:val="000000"/>
        </w:rPr>
      </w:pPr>
      <w:r w:rsidRPr="00961500">
        <w:rPr>
          <w:b/>
          <w:bCs/>
          <w:color w:val="000000"/>
        </w:rPr>
        <w:t xml:space="preserve">2. </w:t>
      </w:r>
      <w:proofErr w:type="spellStart"/>
      <w:r w:rsidRPr="00961500">
        <w:rPr>
          <w:b/>
          <w:bCs/>
          <w:color w:val="000000"/>
        </w:rPr>
        <w:t>Зміст</w:t>
      </w:r>
      <w:proofErr w:type="spellEnd"/>
      <w:r w:rsidRPr="00961500">
        <w:rPr>
          <w:b/>
          <w:bCs/>
          <w:color w:val="000000"/>
        </w:rPr>
        <w:t xml:space="preserve"> </w:t>
      </w:r>
      <w:proofErr w:type="spellStart"/>
      <w:r w:rsidRPr="00961500">
        <w:rPr>
          <w:b/>
          <w:bCs/>
          <w:color w:val="000000"/>
        </w:rPr>
        <w:t>роботи</w:t>
      </w:r>
      <w:proofErr w:type="spellEnd"/>
      <w:r w:rsidRPr="00961500">
        <w:rPr>
          <w:b/>
          <w:bCs/>
          <w:color w:val="000000"/>
        </w:rPr>
        <w:t xml:space="preserve"> </w:t>
      </w:r>
      <w:proofErr w:type="spellStart"/>
      <w:r w:rsidRPr="00961500">
        <w:rPr>
          <w:b/>
          <w:bCs/>
          <w:color w:val="000000"/>
        </w:rPr>
        <w:t>комісії</w:t>
      </w:r>
      <w:proofErr w:type="spellEnd"/>
      <w:r w:rsidRPr="00961500">
        <w:rPr>
          <w:b/>
          <w:bCs/>
          <w:color w:val="000000"/>
        </w:rPr>
        <w:t xml:space="preserve"> з </w:t>
      </w:r>
      <w:proofErr w:type="spellStart"/>
      <w:r w:rsidRPr="00961500">
        <w:rPr>
          <w:b/>
          <w:bCs/>
          <w:color w:val="000000"/>
        </w:rPr>
        <w:t>пи</w:t>
      </w:r>
      <w:r w:rsidRPr="00961500">
        <w:rPr>
          <w:b/>
          <w:bCs/>
          <w:color w:val="000000"/>
        </w:rPr>
        <w:softHyphen/>
        <w:t>тань</w:t>
      </w:r>
      <w:proofErr w:type="spellEnd"/>
      <w:r w:rsidRPr="00961500">
        <w:rPr>
          <w:b/>
          <w:bCs/>
          <w:color w:val="000000"/>
        </w:rPr>
        <w:t xml:space="preserve"> </w:t>
      </w:r>
      <w:proofErr w:type="spellStart"/>
      <w:r w:rsidRPr="00961500">
        <w:rPr>
          <w:b/>
          <w:bCs/>
          <w:color w:val="000000"/>
        </w:rPr>
        <w:t>охорони</w:t>
      </w:r>
      <w:proofErr w:type="spellEnd"/>
      <w:r w:rsidRPr="00961500">
        <w:rPr>
          <w:b/>
          <w:bCs/>
          <w:color w:val="000000"/>
        </w:rPr>
        <w:t xml:space="preserve"> </w:t>
      </w:r>
      <w:proofErr w:type="spellStart"/>
      <w:r w:rsidRPr="00961500">
        <w:rPr>
          <w:b/>
          <w:bCs/>
          <w:color w:val="000000"/>
        </w:rPr>
        <w:t>праці</w:t>
      </w:r>
      <w:proofErr w:type="spellEnd"/>
    </w:p>
    <w:p w:rsidR="003B2356" w:rsidRPr="00961500" w:rsidRDefault="003B2356" w:rsidP="003B2356">
      <w:pPr>
        <w:shd w:val="clear" w:color="auto" w:fill="FFFFFF"/>
        <w:ind w:firstLine="280"/>
        <w:jc w:val="both"/>
        <w:rPr>
          <w:color w:val="000000"/>
        </w:rPr>
      </w:pPr>
      <w:r w:rsidRPr="00961500">
        <w:rPr>
          <w:color w:val="000000"/>
        </w:rPr>
        <w:t xml:space="preserve">2.1. </w:t>
      </w:r>
      <w:proofErr w:type="spellStart"/>
      <w:r w:rsidRPr="00961500">
        <w:rPr>
          <w:color w:val="000000"/>
        </w:rPr>
        <w:t>Основними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завданням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</w:t>
      </w:r>
      <w:r w:rsidRPr="00961500">
        <w:rPr>
          <w:color w:val="000000"/>
        </w:rPr>
        <w:softHyphen/>
        <w:t>місії</w:t>
      </w:r>
      <w:proofErr w:type="spellEnd"/>
      <w:r w:rsidRPr="00961500">
        <w:rPr>
          <w:color w:val="000000"/>
        </w:rPr>
        <w:t xml:space="preserve"> є:</w:t>
      </w:r>
    </w:p>
    <w:p w:rsidR="003B2356" w:rsidRPr="00961500" w:rsidRDefault="003B2356" w:rsidP="003B2356">
      <w:pPr>
        <w:shd w:val="clear" w:color="auto" w:fill="FFFFFF"/>
        <w:ind w:firstLine="280"/>
        <w:jc w:val="both"/>
        <w:rPr>
          <w:color w:val="000000"/>
        </w:rPr>
      </w:pPr>
      <w:r w:rsidRPr="00961500">
        <w:rPr>
          <w:color w:val="000000"/>
        </w:rPr>
        <w:t>•   </w:t>
      </w:r>
      <w:proofErr w:type="spellStart"/>
      <w:r w:rsidRPr="00961500">
        <w:rPr>
          <w:color w:val="000000"/>
        </w:rPr>
        <w:t>захист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законних</w:t>
      </w:r>
      <w:proofErr w:type="spellEnd"/>
      <w:r w:rsidRPr="00961500">
        <w:rPr>
          <w:color w:val="000000"/>
        </w:rPr>
        <w:t xml:space="preserve"> прав та </w:t>
      </w:r>
      <w:proofErr w:type="spellStart"/>
      <w:r w:rsidRPr="00961500">
        <w:rPr>
          <w:color w:val="000000"/>
        </w:rPr>
        <w:t>ін</w:t>
      </w:r>
      <w:r w:rsidRPr="00961500">
        <w:rPr>
          <w:color w:val="000000"/>
        </w:rPr>
        <w:softHyphen/>
        <w:t>тересів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працівників</w:t>
      </w:r>
      <w:proofErr w:type="spellEnd"/>
      <w:r w:rsidRPr="00961500">
        <w:rPr>
          <w:color w:val="000000"/>
        </w:rPr>
        <w:t xml:space="preserve"> у </w:t>
      </w:r>
      <w:proofErr w:type="spellStart"/>
      <w:r w:rsidRPr="00961500">
        <w:rPr>
          <w:color w:val="000000"/>
        </w:rPr>
        <w:t>сфері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охоро</w:t>
      </w:r>
      <w:r w:rsidRPr="00961500">
        <w:rPr>
          <w:color w:val="000000"/>
        </w:rPr>
        <w:softHyphen/>
        <w:t>ни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>;</w:t>
      </w:r>
    </w:p>
    <w:p w:rsidR="003B2356" w:rsidRPr="00961500" w:rsidRDefault="003B2356" w:rsidP="003B2356">
      <w:pPr>
        <w:shd w:val="clear" w:color="auto" w:fill="FFFFFF"/>
        <w:ind w:firstLine="280"/>
        <w:jc w:val="both"/>
        <w:rPr>
          <w:color w:val="000000"/>
        </w:rPr>
      </w:pPr>
      <w:r w:rsidRPr="00961500">
        <w:rPr>
          <w:color w:val="000000"/>
        </w:rPr>
        <w:t xml:space="preserve">• </w:t>
      </w:r>
      <w:proofErr w:type="spellStart"/>
      <w:r w:rsidRPr="00961500">
        <w:rPr>
          <w:color w:val="000000"/>
        </w:rPr>
        <w:t>підготовка</w:t>
      </w:r>
      <w:proofErr w:type="spellEnd"/>
      <w:r w:rsidRPr="00961500">
        <w:rPr>
          <w:color w:val="000000"/>
        </w:rPr>
        <w:t xml:space="preserve"> на </w:t>
      </w:r>
      <w:proofErr w:type="spellStart"/>
      <w:r w:rsidRPr="00961500">
        <w:rPr>
          <w:color w:val="000000"/>
        </w:rPr>
        <w:t>підставі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аналі</w:t>
      </w:r>
      <w:r w:rsidRPr="00961500">
        <w:rPr>
          <w:color w:val="000000"/>
        </w:rPr>
        <w:softHyphen/>
        <w:t>зу</w:t>
      </w:r>
      <w:proofErr w:type="spellEnd"/>
      <w:r w:rsidRPr="00961500">
        <w:rPr>
          <w:color w:val="000000"/>
        </w:rPr>
        <w:t xml:space="preserve"> стану </w:t>
      </w:r>
      <w:proofErr w:type="spellStart"/>
      <w:r w:rsidRPr="00961500">
        <w:rPr>
          <w:color w:val="000000"/>
        </w:rPr>
        <w:t>безпеки</w:t>
      </w:r>
      <w:proofErr w:type="spellEnd"/>
      <w:r w:rsidRPr="00961500">
        <w:rPr>
          <w:color w:val="000000"/>
        </w:rPr>
        <w:t xml:space="preserve"> у </w:t>
      </w:r>
      <w:proofErr w:type="spellStart"/>
      <w:r w:rsidRPr="00961500">
        <w:rPr>
          <w:color w:val="000000"/>
        </w:rPr>
        <w:t>школі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рекомен</w:t>
      </w:r>
      <w:r w:rsidRPr="00961500">
        <w:rPr>
          <w:color w:val="000000"/>
        </w:rPr>
        <w:softHyphen/>
        <w:t>дацій</w:t>
      </w:r>
      <w:proofErr w:type="spellEnd"/>
      <w:r w:rsidRPr="00961500">
        <w:rPr>
          <w:color w:val="000000"/>
        </w:rPr>
        <w:t xml:space="preserve"> директору та </w:t>
      </w:r>
      <w:proofErr w:type="spellStart"/>
      <w:r w:rsidRPr="00961500">
        <w:rPr>
          <w:color w:val="000000"/>
        </w:rPr>
        <w:t>працівникам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щодо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профілактики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виробничого</w:t>
      </w:r>
      <w:proofErr w:type="spellEnd"/>
      <w:r w:rsidRPr="00961500">
        <w:rPr>
          <w:color w:val="000000"/>
        </w:rPr>
        <w:t xml:space="preserve"> травматизму;</w:t>
      </w:r>
    </w:p>
    <w:p w:rsidR="003B2356" w:rsidRPr="00961500" w:rsidRDefault="003B2356" w:rsidP="003B2356">
      <w:pPr>
        <w:shd w:val="clear" w:color="auto" w:fill="FFFFFF"/>
        <w:ind w:firstLine="280"/>
        <w:jc w:val="both"/>
        <w:rPr>
          <w:color w:val="000000"/>
        </w:rPr>
      </w:pPr>
      <w:r w:rsidRPr="00961500">
        <w:rPr>
          <w:color w:val="000000"/>
        </w:rPr>
        <w:t xml:space="preserve">• </w:t>
      </w:r>
      <w:proofErr w:type="spellStart"/>
      <w:r w:rsidRPr="00961500">
        <w:rPr>
          <w:color w:val="000000"/>
        </w:rPr>
        <w:t>узгодження</w:t>
      </w:r>
      <w:proofErr w:type="spellEnd"/>
      <w:r w:rsidRPr="00961500">
        <w:rPr>
          <w:color w:val="000000"/>
        </w:rPr>
        <w:t xml:space="preserve"> шляхом </w:t>
      </w:r>
      <w:proofErr w:type="spellStart"/>
      <w:r w:rsidRPr="00961500">
        <w:rPr>
          <w:color w:val="000000"/>
        </w:rPr>
        <w:t>дво</w:t>
      </w:r>
      <w:r w:rsidRPr="00961500">
        <w:rPr>
          <w:color w:val="000000"/>
        </w:rPr>
        <w:softHyphen/>
        <w:t>сторонніх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консультацій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позицій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сторін</w:t>
      </w:r>
      <w:proofErr w:type="spellEnd"/>
      <w:r w:rsidRPr="00961500">
        <w:rPr>
          <w:color w:val="000000"/>
        </w:rPr>
        <w:t xml:space="preserve"> у </w:t>
      </w:r>
      <w:proofErr w:type="spellStart"/>
      <w:r w:rsidRPr="00961500">
        <w:rPr>
          <w:color w:val="000000"/>
        </w:rPr>
        <w:t>вирішенні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практичних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питань</w:t>
      </w:r>
      <w:proofErr w:type="spellEnd"/>
      <w:r w:rsidRPr="00961500">
        <w:rPr>
          <w:color w:val="000000"/>
        </w:rPr>
        <w:t xml:space="preserve"> у </w:t>
      </w:r>
      <w:proofErr w:type="spellStart"/>
      <w:r w:rsidRPr="00961500">
        <w:rPr>
          <w:color w:val="000000"/>
        </w:rPr>
        <w:t>сфері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охорони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 xml:space="preserve"> з метою </w:t>
      </w:r>
      <w:proofErr w:type="spellStart"/>
      <w:r w:rsidRPr="00961500">
        <w:rPr>
          <w:color w:val="000000"/>
        </w:rPr>
        <w:t>забезпечення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поєднання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інтересів</w:t>
      </w:r>
      <w:proofErr w:type="spellEnd"/>
      <w:r w:rsidRPr="00961500">
        <w:rPr>
          <w:color w:val="000000"/>
        </w:rPr>
        <w:t xml:space="preserve"> директора та трудового </w:t>
      </w:r>
      <w:proofErr w:type="spellStart"/>
      <w:r w:rsidRPr="00961500">
        <w:rPr>
          <w:color w:val="000000"/>
        </w:rPr>
        <w:t>колективу</w:t>
      </w:r>
      <w:proofErr w:type="spellEnd"/>
      <w:r w:rsidRPr="00961500">
        <w:rPr>
          <w:color w:val="000000"/>
        </w:rPr>
        <w:t xml:space="preserve">, кожного </w:t>
      </w:r>
      <w:proofErr w:type="spellStart"/>
      <w:r w:rsidRPr="00961500">
        <w:rPr>
          <w:color w:val="000000"/>
        </w:rPr>
        <w:t>працівника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запобігання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конфліктам</w:t>
      </w:r>
      <w:proofErr w:type="spellEnd"/>
      <w:r w:rsidRPr="00961500">
        <w:rPr>
          <w:color w:val="000000"/>
        </w:rPr>
        <w:t>;</w:t>
      </w:r>
    </w:p>
    <w:p w:rsidR="003B2356" w:rsidRPr="00961500" w:rsidRDefault="003B2356" w:rsidP="003B2356">
      <w:pPr>
        <w:shd w:val="clear" w:color="auto" w:fill="FFFFFF"/>
        <w:ind w:firstLine="280"/>
        <w:jc w:val="both"/>
        <w:rPr>
          <w:color w:val="000000"/>
        </w:rPr>
      </w:pPr>
      <w:proofErr w:type="gramStart"/>
      <w:r w:rsidRPr="00961500">
        <w:rPr>
          <w:color w:val="000000"/>
        </w:rPr>
        <w:t>•  </w:t>
      </w:r>
      <w:proofErr w:type="spellStart"/>
      <w:r w:rsidRPr="00961500">
        <w:rPr>
          <w:color w:val="000000"/>
        </w:rPr>
        <w:t>вироблення</w:t>
      </w:r>
      <w:proofErr w:type="spellEnd"/>
      <w:proofErr w:type="gram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позицій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щодо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включення</w:t>
      </w:r>
      <w:proofErr w:type="spellEnd"/>
      <w:r w:rsidRPr="00961500">
        <w:rPr>
          <w:color w:val="000000"/>
        </w:rPr>
        <w:t xml:space="preserve"> до </w:t>
      </w:r>
      <w:proofErr w:type="spellStart"/>
      <w:r w:rsidRPr="00961500">
        <w:rPr>
          <w:color w:val="000000"/>
        </w:rPr>
        <w:t>колективного</w:t>
      </w:r>
      <w:proofErr w:type="spellEnd"/>
      <w:r w:rsidRPr="00961500">
        <w:rPr>
          <w:color w:val="000000"/>
        </w:rPr>
        <w:t xml:space="preserve"> договору </w:t>
      </w:r>
      <w:proofErr w:type="spellStart"/>
      <w:r w:rsidRPr="00961500">
        <w:rPr>
          <w:color w:val="000000"/>
        </w:rPr>
        <w:t>окремих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питань</w:t>
      </w:r>
      <w:proofErr w:type="spellEnd"/>
      <w:r w:rsidRPr="00961500">
        <w:rPr>
          <w:color w:val="000000"/>
        </w:rPr>
        <w:t xml:space="preserve"> з </w:t>
      </w:r>
      <w:proofErr w:type="spellStart"/>
      <w:r w:rsidRPr="00961500">
        <w:rPr>
          <w:color w:val="000000"/>
        </w:rPr>
        <w:t>охо</w:t>
      </w:r>
      <w:r w:rsidRPr="00961500">
        <w:rPr>
          <w:color w:val="000000"/>
        </w:rPr>
        <w:softHyphen/>
        <w:t>рони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ind w:firstLine="280"/>
        <w:jc w:val="both"/>
        <w:rPr>
          <w:color w:val="000000"/>
        </w:rPr>
      </w:pPr>
      <w:r w:rsidRPr="00961500">
        <w:rPr>
          <w:color w:val="000000"/>
        </w:rPr>
        <w:t xml:space="preserve">2.2. </w:t>
      </w:r>
      <w:proofErr w:type="spellStart"/>
      <w:r w:rsidRPr="00961500">
        <w:rPr>
          <w:color w:val="000000"/>
        </w:rPr>
        <w:t>Комісія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має</w:t>
      </w:r>
      <w:proofErr w:type="spellEnd"/>
      <w:r w:rsidRPr="00961500">
        <w:rPr>
          <w:color w:val="000000"/>
        </w:rPr>
        <w:t xml:space="preserve"> право: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proofErr w:type="gramStart"/>
      <w:r w:rsidRPr="00961500">
        <w:rPr>
          <w:color w:val="000000"/>
        </w:rPr>
        <w:t>•  </w:t>
      </w:r>
      <w:proofErr w:type="spellStart"/>
      <w:r w:rsidRPr="00961500">
        <w:rPr>
          <w:color w:val="000000"/>
        </w:rPr>
        <w:t>одержувати</w:t>
      </w:r>
      <w:proofErr w:type="spellEnd"/>
      <w:proofErr w:type="gram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від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окремих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працівників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профспілкового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коміте</w:t>
      </w:r>
      <w:r w:rsidRPr="00961500">
        <w:rPr>
          <w:color w:val="000000"/>
        </w:rPr>
        <w:softHyphen/>
        <w:t>ту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інформацію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необхідну</w:t>
      </w:r>
      <w:proofErr w:type="spellEnd"/>
      <w:r w:rsidRPr="00961500">
        <w:rPr>
          <w:color w:val="000000"/>
        </w:rPr>
        <w:t xml:space="preserve"> для </w:t>
      </w:r>
      <w:proofErr w:type="spellStart"/>
      <w:r w:rsidRPr="00961500">
        <w:rPr>
          <w:color w:val="000000"/>
        </w:rPr>
        <w:t>ви</w:t>
      </w:r>
      <w:r w:rsidRPr="00961500">
        <w:rPr>
          <w:color w:val="000000"/>
        </w:rPr>
        <w:softHyphen/>
        <w:t>конання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завдань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передбачених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цим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Положенням</w:t>
      </w:r>
      <w:proofErr w:type="spellEnd"/>
      <w:r w:rsidRPr="00961500">
        <w:rPr>
          <w:color w:val="000000"/>
        </w:rPr>
        <w:t>;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proofErr w:type="gramStart"/>
      <w:r w:rsidRPr="00961500">
        <w:rPr>
          <w:color w:val="000000"/>
        </w:rPr>
        <w:t>•  </w:t>
      </w:r>
      <w:proofErr w:type="spellStart"/>
      <w:r w:rsidRPr="00961500">
        <w:rPr>
          <w:color w:val="000000"/>
        </w:rPr>
        <w:t>встановлювати</w:t>
      </w:r>
      <w:proofErr w:type="spellEnd"/>
      <w:proofErr w:type="gram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ступінь</w:t>
      </w:r>
      <w:proofErr w:type="spellEnd"/>
      <w:r w:rsidRPr="00961500">
        <w:rPr>
          <w:color w:val="000000"/>
        </w:rPr>
        <w:t xml:space="preserve"> вини </w:t>
      </w:r>
      <w:proofErr w:type="spellStart"/>
      <w:r w:rsidRPr="00961500">
        <w:rPr>
          <w:color w:val="000000"/>
        </w:rPr>
        <w:t>потерпілого</w:t>
      </w:r>
      <w:proofErr w:type="spellEnd"/>
      <w:r w:rsidRPr="00961500">
        <w:rPr>
          <w:color w:val="000000"/>
        </w:rPr>
        <w:t xml:space="preserve"> в порядку, </w:t>
      </w:r>
      <w:proofErr w:type="spellStart"/>
      <w:r w:rsidRPr="00961500">
        <w:rPr>
          <w:color w:val="000000"/>
        </w:rPr>
        <w:t>що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визна</w:t>
      </w:r>
      <w:r w:rsidRPr="00961500">
        <w:rPr>
          <w:color w:val="000000"/>
        </w:rPr>
        <w:softHyphen/>
        <w:t>чається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трудовим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колективом</w:t>
      </w:r>
      <w:proofErr w:type="spellEnd"/>
      <w:r w:rsidRPr="00961500">
        <w:rPr>
          <w:color w:val="000000"/>
        </w:rPr>
        <w:t xml:space="preserve"> за </w:t>
      </w:r>
      <w:proofErr w:type="spellStart"/>
      <w:r w:rsidRPr="00961500">
        <w:rPr>
          <w:color w:val="000000"/>
        </w:rPr>
        <w:t>поданням</w:t>
      </w:r>
      <w:proofErr w:type="spellEnd"/>
      <w:r w:rsidRPr="00961500">
        <w:rPr>
          <w:color w:val="000000"/>
        </w:rPr>
        <w:t xml:space="preserve"> директора та </w:t>
      </w:r>
      <w:proofErr w:type="spellStart"/>
      <w:r w:rsidRPr="00961500">
        <w:rPr>
          <w:color w:val="000000"/>
        </w:rPr>
        <w:t>профспіл</w:t>
      </w:r>
      <w:r w:rsidRPr="00961500">
        <w:rPr>
          <w:color w:val="000000"/>
        </w:rPr>
        <w:softHyphen/>
        <w:t>кового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комітету</w:t>
      </w:r>
      <w:proofErr w:type="spellEnd"/>
      <w:r w:rsidRPr="00961500">
        <w:rPr>
          <w:color w:val="000000"/>
        </w:rPr>
        <w:t xml:space="preserve">, при </w:t>
      </w:r>
      <w:proofErr w:type="spellStart"/>
      <w:r w:rsidRPr="00961500">
        <w:rPr>
          <w:color w:val="000000"/>
        </w:rPr>
        <w:t>вирішенні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питання</w:t>
      </w:r>
      <w:proofErr w:type="spellEnd"/>
      <w:r w:rsidRPr="00961500">
        <w:rPr>
          <w:color w:val="000000"/>
        </w:rPr>
        <w:t xml:space="preserve"> про </w:t>
      </w:r>
      <w:proofErr w:type="spellStart"/>
      <w:r w:rsidRPr="00961500">
        <w:rPr>
          <w:color w:val="000000"/>
        </w:rPr>
        <w:t>розмір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одноразової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допомоги</w:t>
      </w:r>
      <w:proofErr w:type="spellEnd"/>
      <w:r w:rsidRPr="00961500">
        <w:rPr>
          <w:color w:val="000000"/>
        </w:rPr>
        <w:t xml:space="preserve">, коли </w:t>
      </w:r>
      <w:proofErr w:type="spellStart"/>
      <w:r w:rsidRPr="00961500">
        <w:rPr>
          <w:color w:val="000000"/>
        </w:rPr>
        <w:t>нещасний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випа</w:t>
      </w:r>
      <w:r w:rsidRPr="00961500">
        <w:rPr>
          <w:color w:val="000000"/>
        </w:rPr>
        <w:softHyphen/>
        <w:t>док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стався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внаслідок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невиконан</w:t>
      </w:r>
      <w:r w:rsidRPr="00961500">
        <w:rPr>
          <w:color w:val="000000"/>
        </w:rPr>
        <w:softHyphen/>
        <w:t>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потерпілим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вимог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нормативних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актів</w:t>
      </w:r>
      <w:proofErr w:type="spellEnd"/>
      <w:r w:rsidRPr="00961500">
        <w:rPr>
          <w:color w:val="000000"/>
        </w:rPr>
        <w:t xml:space="preserve"> про </w:t>
      </w:r>
      <w:proofErr w:type="spellStart"/>
      <w:r w:rsidRPr="00961500">
        <w:rPr>
          <w:color w:val="000000"/>
        </w:rPr>
        <w:t>охорону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 xml:space="preserve"> і факт </w:t>
      </w:r>
      <w:proofErr w:type="spellStart"/>
      <w:r w:rsidRPr="00961500">
        <w:rPr>
          <w:color w:val="000000"/>
        </w:rPr>
        <w:t>на</w:t>
      </w:r>
      <w:r w:rsidRPr="00961500">
        <w:rPr>
          <w:color w:val="000000"/>
        </w:rPr>
        <w:softHyphen/>
        <w:t>явності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його</w:t>
      </w:r>
      <w:proofErr w:type="spellEnd"/>
      <w:r w:rsidRPr="00961500">
        <w:rPr>
          <w:color w:val="000000"/>
        </w:rPr>
        <w:t xml:space="preserve"> вини </w:t>
      </w:r>
      <w:proofErr w:type="spellStart"/>
      <w:r w:rsidRPr="00961500">
        <w:rPr>
          <w:color w:val="000000"/>
        </w:rPr>
        <w:t>встановлено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</w:t>
      </w:r>
      <w:r w:rsidRPr="00961500">
        <w:rPr>
          <w:color w:val="000000"/>
        </w:rPr>
        <w:softHyphen/>
        <w:t>місією</w:t>
      </w:r>
      <w:proofErr w:type="spellEnd"/>
      <w:r w:rsidRPr="00961500">
        <w:rPr>
          <w:color w:val="000000"/>
        </w:rPr>
        <w:t xml:space="preserve"> з </w:t>
      </w:r>
      <w:proofErr w:type="spellStart"/>
      <w:r w:rsidRPr="00961500">
        <w:rPr>
          <w:color w:val="000000"/>
        </w:rPr>
        <w:t>розслідування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нещасних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випадків</w:t>
      </w:r>
      <w:proofErr w:type="spellEnd"/>
      <w:r w:rsidRPr="00961500">
        <w:rPr>
          <w:color w:val="000000"/>
        </w:rPr>
        <w:t>;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• </w:t>
      </w:r>
      <w:proofErr w:type="spellStart"/>
      <w:r w:rsidRPr="00961500">
        <w:rPr>
          <w:color w:val="000000"/>
        </w:rPr>
        <w:t>здійснювати</w:t>
      </w:r>
      <w:proofErr w:type="spellEnd"/>
      <w:r w:rsidRPr="00961500">
        <w:rPr>
          <w:color w:val="000000"/>
        </w:rPr>
        <w:t xml:space="preserve"> контроль за </w:t>
      </w:r>
      <w:proofErr w:type="spellStart"/>
      <w:r w:rsidRPr="00961500">
        <w:rPr>
          <w:color w:val="000000"/>
        </w:rPr>
        <w:t>до</w:t>
      </w:r>
      <w:r w:rsidRPr="00961500">
        <w:rPr>
          <w:color w:val="000000"/>
        </w:rPr>
        <w:softHyphen/>
        <w:t>триманням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вимог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законодавства</w:t>
      </w:r>
      <w:proofErr w:type="spellEnd"/>
      <w:r w:rsidRPr="00961500">
        <w:rPr>
          <w:color w:val="000000"/>
        </w:rPr>
        <w:t xml:space="preserve"> з </w:t>
      </w:r>
      <w:proofErr w:type="spellStart"/>
      <w:r w:rsidRPr="00961500">
        <w:rPr>
          <w:color w:val="000000"/>
        </w:rPr>
        <w:t>питань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охорони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безпосе</w:t>
      </w:r>
      <w:r w:rsidRPr="00961500">
        <w:rPr>
          <w:color w:val="000000"/>
        </w:rPr>
        <w:softHyphen/>
        <w:t>редньо</w:t>
      </w:r>
      <w:proofErr w:type="spellEnd"/>
      <w:r w:rsidRPr="00961500">
        <w:rPr>
          <w:color w:val="000000"/>
        </w:rPr>
        <w:t xml:space="preserve"> на </w:t>
      </w:r>
      <w:proofErr w:type="spellStart"/>
      <w:r w:rsidRPr="00961500">
        <w:rPr>
          <w:color w:val="000000"/>
        </w:rPr>
        <w:t>робочих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місцях</w:t>
      </w:r>
      <w:proofErr w:type="spellEnd"/>
      <w:r w:rsidRPr="00961500">
        <w:rPr>
          <w:color w:val="000000"/>
        </w:rPr>
        <w:t xml:space="preserve">; </w:t>
      </w:r>
      <w:proofErr w:type="spellStart"/>
      <w:r w:rsidRPr="00961500">
        <w:rPr>
          <w:color w:val="000000"/>
        </w:rPr>
        <w:t>ана</w:t>
      </w:r>
      <w:r w:rsidRPr="00961500">
        <w:rPr>
          <w:color w:val="000000"/>
        </w:rPr>
        <w:softHyphen/>
        <w:t>лізувати</w:t>
      </w:r>
      <w:proofErr w:type="spellEnd"/>
      <w:r w:rsidRPr="00961500">
        <w:rPr>
          <w:color w:val="000000"/>
        </w:rPr>
        <w:t xml:space="preserve"> стан умов </w:t>
      </w:r>
      <w:proofErr w:type="spellStart"/>
      <w:r w:rsidRPr="00961500">
        <w:rPr>
          <w:color w:val="000000"/>
        </w:rPr>
        <w:t>безпеки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 xml:space="preserve"> у </w:t>
      </w:r>
      <w:proofErr w:type="spellStart"/>
      <w:r w:rsidRPr="00961500">
        <w:rPr>
          <w:color w:val="000000"/>
        </w:rPr>
        <w:t>навчальному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закладі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виконан</w:t>
      </w:r>
      <w:r w:rsidRPr="00961500">
        <w:rPr>
          <w:color w:val="000000"/>
        </w:rPr>
        <w:softHyphen/>
        <w:t>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колективного</w:t>
      </w:r>
      <w:proofErr w:type="spellEnd"/>
      <w:r w:rsidRPr="00961500">
        <w:rPr>
          <w:color w:val="000000"/>
        </w:rPr>
        <w:t xml:space="preserve"> договору (</w:t>
      </w:r>
      <w:proofErr w:type="spellStart"/>
      <w:r w:rsidRPr="00961500">
        <w:rPr>
          <w:color w:val="000000"/>
        </w:rPr>
        <w:t>розділ</w:t>
      </w:r>
      <w:proofErr w:type="spellEnd"/>
      <w:r w:rsidRPr="00961500">
        <w:rPr>
          <w:color w:val="000000"/>
        </w:rPr>
        <w:t xml:space="preserve"> «</w:t>
      </w:r>
      <w:proofErr w:type="spellStart"/>
      <w:r w:rsidRPr="00961500">
        <w:rPr>
          <w:color w:val="000000"/>
        </w:rPr>
        <w:t>Охорона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праці</w:t>
      </w:r>
      <w:proofErr w:type="spellEnd"/>
      <w:r w:rsidRPr="00961500">
        <w:rPr>
          <w:color w:val="000000"/>
        </w:rPr>
        <w:t>»),</w:t>
      </w:r>
    </w:p>
    <w:p w:rsidR="003B2356" w:rsidRPr="00961500" w:rsidRDefault="003B2356" w:rsidP="003B2356">
      <w:pPr>
        <w:shd w:val="clear" w:color="auto" w:fill="FFFFFF"/>
        <w:rPr>
          <w:color w:val="000000"/>
        </w:rPr>
      </w:pPr>
    </w:p>
    <w:p w:rsidR="003B2356" w:rsidRPr="00961500" w:rsidRDefault="003B2356" w:rsidP="003B2356">
      <w:pPr>
        <w:shd w:val="clear" w:color="auto" w:fill="FFFFFF"/>
        <w:jc w:val="center"/>
        <w:rPr>
          <w:color w:val="000000"/>
        </w:rPr>
      </w:pPr>
      <w:r w:rsidRPr="00961500">
        <w:rPr>
          <w:b/>
          <w:bCs/>
          <w:color w:val="000000"/>
        </w:rPr>
        <w:lastRenderedPageBreak/>
        <w:t xml:space="preserve">3. Регламент </w:t>
      </w:r>
      <w:proofErr w:type="spellStart"/>
      <w:r w:rsidRPr="00961500">
        <w:rPr>
          <w:b/>
          <w:bCs/>
          <w:color w:val="000000"/>
        </w:rPr>
        <w:t>роботи</w:t>
      </w:r>
      <w:proofErr w:type="spellEnd"/>
      <w:r w:rsidRPr="00961500">
        <w:rPr>
          <w:b/>
          <w:bCs/>
          <w:color w:val="000000"/>
        </w:rPr>
        <w:t xml:space="preserve"> </w:t>
      </w:r>
      <w:proofErr w:type="spellStart"/>
      <w:r w:rsidRPr="00961500">
        <w:rPr>
          <w:b/>
          <w:bCs/>
          <w:color w:val="000000"/>
        </w:rPr>
        <w:t>комісії</w:t>
      </w:r>
      <w:proofErr w:type="spellEnd"/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3.1. </w:t>
      </w:r>
      <w:proofErr w:type="spellStart"/>
      <w:r w:rsidRPr="00961500">
        <w:rPr>
          <w:color w:val="000000"/>
        </w:rPr>
        <w:t>Комісія</w:t>
      </w:r>
      <w:proofErr w:type="spellEnd"/>
      <w:r w:rsidRPr="00961500">
        <w:rPr>
          <w:color w:val="000000"/>
        </w:rPr>
        <w:t xml:space="preserve"> проводить </w:t>
      </w:r>
      <w:proofErr w:type="spellStart"/>
      <w:r w:rsidRPr="00961500">
        <w:rPr>
          <w:color w:val="000000"/>
        </w:rPr>
        <w:t>засідан</w:t>
      </w:r>
      <w:r w:rsidRPr="00961500">
        <w:rPr>
          <w:color w:val="000000"/>
        </w:rPr>
        <w:softHyphen/>
        <w:t>ня</w:t>
      </w:r>
      <w:proofErr w:type="spellEnd"/>
      <w:r w:rsidRPr="00961500">
        <w:rPr>
          <w:color w:val="000000"/>
        </w:rPr>
        <w:t xml:space="preserve"> за </w:t>
      </w:r>
      <w:proofErr w:type="spellStart"/>
      <w:r w:rsidRPr="00961500">
        <w:rPr>
          <w:color w:val="000000"/>
        </w:rPr>
        <w:t>необхідністю</w:t>
      </w:r>
      <w:proofErr w:type="spellEnd"/>
      <w:r w:rsidRPr="00961500">
        <w:rPr>
          <w:color w:val="000000"/>
        </w:rPr>
        <w:t xml:space="preserve">, але не </w:t>
      </w:r>
      <w:proofErr w:type="spellStart"/>
      <w:r w:rsidRPr="00961500">
        <w:rPr>
          <w:color w:val="000000"/>
        </w:rPr>
        <w:t>менше</w:t>
      </w:r>
      <w:proofErr w:type="spellEnd"/>
      <w:r w:rsidRPr="00961500">
        <w:rPr>
          <w:color w:val="000000"/>
        </w:rPr>
        <w:t xml:space="preserve"> одного разу на квартал.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3.2. </w:t>
      </w:r>
      <w:proofErr w:type="spellStart"/>
      <w:r w:rsidRPr="00961500">
        <w:rPr>
          <w:color w:val="000000"/>
        </w:rPr>
        <w:t>Засідання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вважа</w:t>
      </w:r>
      <w:r w:rsidRPr="00961500">
        <w:rPr>
          <w:color w:val="000000"/>
        </w:rPr>
        <w:softHyphen/>
        <w:t>ється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правомірним</w:t>
      </w:r>
      <w:proofErr w:type="spellEnd"/>
      <w:r w:rsidRPr="00961500">
        <w:rPr>
          <w:color w:val="000000"/>
        </w:rPr>
        <w:t xml:space="preserve">, </w:t>
      </w:r>
      <w:proofErr w:type="spellStart"/>
      <w:r w:rsidRPr="00961500">
        <w:rPr>
          <w:color w:val="000000"/>
        </w:rPr>
        <w:t>якщо</w:t>
      </w:r>
      <w:proofErr w:type="spellEnd"/>
      <w:r w:rsidRPr="00961500">
        <w:rPr>
          <w:color w:val="000000"/>
        </w:rPr>
        <w:t xml:space="preserve"> на </w:t>
      </w:r>
      <w:proofErr w:type="spellStart"/>
      <w:r w:rsidRPr="00961500">
        <w:rPr>
          <w:color w:val="000000"/>
        </w:rPr>
        <w:t>ньо</w:t>
      </w:r>
      <w:r w:rsidRPr="00961500">
        <w:rPr>
          <w:color w:val="000000"/>
        </w:rPr>
        <w:softHyphen/>
        <w:t>му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присутня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від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кожної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із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сторін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більшість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її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членів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3.3. </w:t>
      </w:r>
      <w:proofErr w:type="spellStart"/>
      <w:r w:rsidRPr="00961500">
        <w:rPr>
          <w:color w:val="000000"/>
        </w:rPr>
        <w:t>Рішення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оформля</w:t>
      </w:r>
      <w:r w:rsidRPr="00961500">
        <w:rPr>
          <w:color w:val="000000"/>
        </w:rPr>
        <w:softHyphen/>
        <w:t>ються</w:t>
      </w:r>
      <w:proofErr w:type="spellEnd"/>
      <w:r w:rsidRPr="00961500">
        <w:rPr>
          <w:color w:val="000000"/>
        </w:rPr>
        <w:t xml:space="preserve"> протоколами і </w:t>
      </w:r>
      <w:proofErr w:type="spellStart"/>
      <w:r w:rsidRPr="00961500">
        <w:rPr>
          <w:color w:val="000000"/>
        </w:rPr>
        <w:t>мають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ре</w:t>
      </w:r>
      <w:r w:rsidRPr="00961500">
        <w:rPr>
          <w:color w:val="000000"/>
        </w:rPr>
        <w:softHyphen/>
        <w:t>комендаційний</w:t>
      </w:r>
      <w:proofErr w:type="spellEnd"/>
      <w:r w:rsidRPr="00961500">
        <w:rPr>
          <w:color w:val="000000"/>
        </w:rPr>
        <w:t xml:space="preserve"> характер, </w:t>
      </w:r>
      <w:proofErr w:type="spellStart"/>
      <w:r w:rsidRPr="00961500">
        <w:rPr>
          <w:color w:val="000000"/>
        </w:rPr>
        <w:t>впрова</w:t>
      </w:r>
      <w:r w:rsidRPr="00961500">
        <w:rPr>
          <w:color w:val="000000"/>
        </w:rPr>
        <w:softHyphen/>
        <w:t>джуються</w:t>
      </w:r>
      <w:proofErr w:type="spellEnd"/>
      <w:r w:rsidRPr="00961500">
        <w:rPr>
          <w:color w:val="000000"/>
        </w:rPr>
        <w:t xml:space="preserve"> в </w:t>
      </w:r>
      <w:proofErr w:type="spellStart"/>
      <w:r w:rsidRPr="00961500">
        <w:rPr>
          <w:color w:val="000000"/>
        </w:rPr>
        <w:t>життя</w:t>
      </w:r>
      <w:proofErr w:type="spellEnd"/>
      <w:r w:rsidRPr="00961500">
        <w:rPr>
          <w:color w:val="000000"/>
        </w:rPr>
        <w:t xml:space="preserve"> наказами ди</w:t>
      </w:r>
      <w:r w:rsidRPr="00961500">
        <w:rPr>
          <w:color w:val="000000"/>
        </w:rPr>
        <w:softHyphen/>
        <w:t xml:space="preserve">ректора. У </w:t>
      </w:r>
      <w:proofErr w:type="spellStart"/>
      <w:r w:rsidRPr="00961500">
        <w:rPr>
          <w:color w:val="000000"/>
        </w:rPr>
        <w:t>разі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незгоди</w:t>
      </w:r>
      <w:proofErr w:type="spellEnd"/>
      <w:r w:rsidRPr="00961500">
        <w:rPr>
          <w:color w:val="000000"/>
        </w:rPr>
        <w:t xml:space="preserve"> директора з </w:t>
      </w:r>
      <w:proofErr w:type="spellStart"/>
      <w:r w:rsidRPr="00961500">
        <w:rPr>
          <w:color w:val="000000"/>
        </w:rPr>
        <w:t>рекомендаціями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він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дає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аргументовану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відповідь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r w:rsidRPr="00961500">
        <w:rPr>
          <w:color w:val="000000"/>
        </w:rPr>
        <w:t xml:space="preserve">3.4. </w:t>
      </w:r>
      <w:proofErr w:type="spellStart"/>
      <w:r w:rsidRPr="00961500">
        <w:rPr>
          <w:color w:val="000000"/>
        </w:rPr>
        <w:t>Комісія</w:t>
      </w:r>
      <w:proofErr w:type="spellEnd"/>
      <w:r w:rsidRPr="00961500">
        <w:rPr>
          <w:color w:val="000000"/>
        </w:rPr>
        <w:t xml:space="preserve"> не </w:t>
      </w:r>
      <w:proofErr w:type="spellStart"/>
      <w:r w:rsidRPr="00961500">
        <w:rPr>
          <w:color w:val="000000"/>
        </w:rPr>
        <w:t>менше</w:t>
      </w:r>
      <w:proofErr w:type="spellEnd"/>
      <w:r w:rsidRPr="00961500">
        <w:rPr>
          <w:color w:val="000000"/>
        </w:rPr>
        <w:t xml:space="preserve"> одного разу на </w:t>
      </w:r>
      <w:proofErr w:type="spellStart"/>
      <w:r w:rsidRPr="00961500">
        <w:rPr>
          <w:color w:val="000000"/>
        </w:rPr>
        <w:t>рік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звітує</w:t>
      </w:r>
      <w:proofErr w:type="spellEnd"/>
      <w:r w:rsidRPr="00961500">
        <w:rPr>
          <w:color w:val="000000"/>
        </w:rPr>
        <w:t xml:space="preserve"> про свою робо</w:t>
      </w:r>
      <w:r w:rsidRPr="00961500">
        <w:rPr>
          <w:color w:val="000000"/>
        </w:rPr>
        <w:softHyphen/>
        <w:t xml:space="preserve">ту на </w:t>
      </w:r>
      <w:proofErr w:type="spellStart"/>
      <w:r w:rsidRPr="00961500">
        <w:rPr>
          <w:color w:val="000000"/>
        </w:rPr>
        <w:t>загальних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зборах</w:t>
      </w:r>
      <w:proofErr w:type="spellEnd"/>
      <w:r w:rsidRPr="00961500">
        <w:rPr>
          <w:color w:val="000000"/>
        </w:rPr>
        <w:t xml:space="preserve"> трудового </w:t>
      </w:r>
      <w:proofErr w:type="spellStart"/>
      <w:r w:rsidRPr="00961500">
        <w:rPr>
          <w:color w:val="000000"/>
        </w:rPr>
        <w:t>колективу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rPr>
          <w:color w:val="000000"/>
        </w:rPr>
      </w:pPr>
    </w:p>
    <w:p w:rsidR="003B2356" w:rsidRPr="00961500" w:rsidRDefault="003B2356" w:rsidP="003B2356">
      <w:pPr>
        <w:shd w:val="clear" w:color="auto" w:fill="FFFFFF"/>
        <w:jc w:val="center"/>
        <w:rPr>
          <w:color w:val="000000"/>
        </w:rPr>
      </w:pPr>
      <w:r w:rsidRPr="00961500">
        <w:rPr>
          <w:b/>
          <w:bCs/>
          <w:color w:val="000000"/>
        </w:rPr>
        <w:t xml:space="preserve">4. </w:t>
      </w:r>
      <w:proofErr w:type="spellStart"/>
      <w:r w:rsidRPr="00961500">
        <w:rPr>
          <w:b/>
          <w:bCs/>
          <w:color w:val="000000"/>
        </w:rPr>
        <w:t>Припинення</w:t>
      </w:r>
      <w:proofErr w:type="spellEnd"/>
      <w:r w:rsidRPr="00961500">
        <w:rPr>
          <w:b/>
          <w:bCs/>
          <w:color w:val="000000"/>
        </w:rPr>
        <w:t xml:space="preserve"> </w:t>
      </w:r>
      <w:proofErr w:type="spellStart"/>
      <w:r w:rsidRPr="00961500">
        <w:rPr>
          <w:b/>
          <w:bCs/>
          <w:color w:val="000000"/>
        </w:rPr>
        <w:t>роботи</w:t>
      </w:r>
      <w:proofErr w:type="spellEnd"/>
      <w:r w:rsidRPr="00961500">
        <w:rPr>
          <w:b/>
          <w:bCs/>
          <w:color w:val="000000"/>
        </w:rPr>
        <w:t xml:space="preserve"> </w:t>
      </w:r>
      <w:proofErr w:type="spellStart"/>
      <w:r w:rsidRPr="00961500">
        <w:rPr>
          <w:b/>
          <w:bCs/>
          <w:color w:val="000000"/>
        </w:rPr>
        <w:t>комі</w:t>
      </w:r>
      <w:r w:rsidRPr="00961500">
        <w:rPr>
          <w:b/>
          <w:bCs/>
          <w:color w:val="000000"/>
        </w:rPr>
        <w:softHyphen/>
        <w:t>сії</w:t>
      </w:r>
      <w:proofErr w:type="spellEnd"/>
    </w:p>
    <w:p w:rsidR="003B2356" w:rsidRPr="00961500" w:rsidRDefault="003B2356" w:rsidP="003B2356">
      <w:pPr>
        <w:shd w:val="clear" w:color="auto" w:fill="FFFFFF"/>
        <w:jc w:val="center"/>
        <w:rPr>
          <w:color w:val="000000"/>
        </w:rPr>
      </w:pPr>
      <w:proofErr w:type="spellStart"/>
      <w:r w:rsidRPr="00961500">
        <w:rPr>
          <w:color w:val="000000"/>
        </w:rPr>
        <w:t>буває</w:t>
      </w:r>
      <w:proofErr w:type="spellEnd"/>
      <w:r w:rsidRPr="00961500">
        <w:rPr>
          <w:color w:val="000000"/>
        </w:rPr>
        <w:t xml:space="preserve"> у таких </w:t>
      </w:r>
      <w:proofErr w:type="spellStart"/>
      <w:r w:rsidRPr="00961500">
        <w:rPr>
          <w:color w:val="000000"/>
        </w:rPr>
        <w:t>випадках</w:t>
      </w:r>
      <w:proofErr w:type="spellEnd"/>
      <w:r w:rsidRPr="00961500">
        <w:rPr>
          <w:color w:val="000000"/>
        </w:rPr>
        <w:t>: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proofErr w:type="gramStart"/>
      <w:r w:rsidRPr="00961500">
        <w:rPr>
          <w:color w:val="000000"/>
        </w:rPr>
        <w:t>•  у</w:t>
      </w:r>
      <w:proofErr w:type="gram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разі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ліквідації</w:t>
      </w:r>
      <w:proofErr w:type="spellEnd"/>
      <w:r w:rsidRPr="00961500">
        <w:rPr>
          <w:color w:val="000000"/>
        </w:rPr>
        <w:t xml:space="preserve"> закладу;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proofErr w:type="gramStart"/>
      <w:r w:rsidRPr="00961500">
        <w:rPr>
          <w:color w:val="000000"/>
        </w:rPr>
        <w:t>•  у</w:t>
      </w:r>
      <w:proofErr w:type="gram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разі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визнання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її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діяльності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незадовільною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jc w:val="both"/>
        <w:rPr>
          <w:color w:val="000000"/>
        </w:rPr>
      </w:pPr>
      <w:proofErr w:type="spellStart"/>
      <w:r w:rsidRPr="00961500">
        <w:rPr>
          <w:color w:val="000000"/>
        </w:rPr>
        <w:t>Загальні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збори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мають</w:t>
      </w:r>
      <w:proofErr w:type="spellEnd"/>
      <w:r w:rsidRPr="00961500">
        <w:rPr>
          <w:color w:val="000000"/>
        </w:rPr>
        <w:t xml:space="preserve"> право </w:t>
      </w:r>
      <w:proofErr w:type="spellStart"/>
      <w:r w:rsidRPr="00961500">
        <w:rPr>
          <w:color w:val="000000"/>
        </w:rPr>
        <w:t>після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припинення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роботи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комісії</w:t>
      </w:r>
      <w:proofErr w:type="spellEnd"/>
      <w:r w:rsidRPr="00961500">
        <w:rPr>
          <w:color w:val="000000"/>
        </w:rPr>
        <w:t xml:space="preserve"> провести </w:t>
      </w:r>
      <w:proofErr w:type="spellStart"/>
      <w:r w:rsidRPr="00961500">
        <w:rPr>
          <w:color w:val="000000"/>
        </w:rPr>
        <w:t>нові</w:t>
      </w:r>
      <w:proofErr w:type="spellEnd"/>
      <w:r w:rsidRPr="00961500">
        <w:rPr>
          <w:color w:val="000000"/>
        </w:rPr>
        <w:t xml:space="preserve"> </w:t>
      </w:r>
      <w:proofErr w:type="spellStart"/>
      <w:r w:rsidRPr="00961500">
        <w:rPr>
          <w:color w:val="000000"/>
        </w:rPr>
        <w:t>вибори</w:t>
      </w:r>
      <w:proofErr w:type="spellEnd"/>
      <w:r w:rsidRPr="00961500">
        <w:rPr>
          <w:color w:val="000000"/>
        </w:rPr>
        <w:t>.</w:t>
      </w:r>
    </w:p>
    <w:p w:rsidR="003B2356" w:rsidRPr="00961500" w:rsidRDefault="003B2356" w:rsidP="003B2356">
      <w:pPr>
        <w:shd w:val="clear" w:color="auto" w:fill="FFFFFF"/>
        <w:rPr>
          <w:color w:val="000000"/>
        </w:rPr>
      </w:pPr>
    </w:p>
    <w:p w:rsidR="003B2356" w:rsidRPr="00961500" w:rsidRDefault="003B2356" w:rsidP="003B2356">
      <w:pPr>
        <w:shd w:val="clear" w:color="auto" w:fill="FFFFFF"/>
        <w:rPr>
          <w:color w:val="000000"/>
        </w:rPr>
      </w:pPr>
    </w:p>
    <w:p w:rsidR="003B2356" w:rsidRPr="00961500" w:rsidRDefault="003B2356" w:rsidP="003B2356">
      <w:pPr>
        <w:shd w:val="clear" w:color="auto" w:fill="FFFFFF"/>
        <w:rPr>
          <w:color w:val="000000"/>
        </w:rPr>
      </w:pPr>
    </w:p>
    <w:p w:rsidR="003B2356" w:rsidRPr="00961500" w:rsidRDefault="003B2356" w:rsidP="003B2356">
      <w:pPr>
        <w:shd w:val="clear" w:color="auto" w:fill="FFFFFF"/>
        <w:rPr>
          <w:color w:val="000000"/>
        </w:rPr>
      </w:pPr>
    </w:p>
    <w:p w:rsidR="003B2356" w:rsidRPr="00961500" w:rsidRDefault="003B2356" w:rsidP="003B2356">
      <w:pPr>
        <w:shd w:val="clear" w:color="auto" w:fill="FFFFFF"/>
        <w:rPr>
          <w:color w:val="000000"/>
        </w:rPr>
      </w:pPr>
      <w:r w:rsidRPr="00961500">
        <w:rPr>
          <w:b/>
          <w:bCs/>
          <w:color w:val="000000"/>
        </w:rPr>
        <w:t>ПОГОДЖЕНО:</w:t>
      </w:r>
    </w:p>
    <w:p w:rsidR="003B2356" w:rsidRPr="00961500" w:rsidRDefault="003B2356" w:rsidP="003B2356">
      <w:pPr>
        <w:shd w:val="clear" w:color="auto" w:fill="FFFFFF"/>
        <w:rPr>
          <w:color w:val="00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4151"/>
        <w:gridCol w:w="2410"/>
      </w:tblGrid>
      <w:tr w:rsidR="003B2356" w:rsidRPr="00961500" w:rsidTr="00B80D32">
        <w:tc>
          <w:tcPr>
            <w:tcW w:w="3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56" w:rsidRPr="00961500" w:rsidRDefault="003B2356" w:rsidP="00B80D32">
            <w:pPr>
              <w:rPr>
                <w:color w:val="000000"/>
                <w:lang w:val="uk-UA"/>
              </w:rPr>
            </w:pPr>
            <w:proofErr w:type="spellStart"/>
            <w:r w:rsidRPr="00961500">
              <w:rPr>
                <w:color w:val="000000"/>
              </w:rPr>
              <w:t>Відповідальний</w:t>
            </w:r>
            <w:proofErr w:type="spellEnd"/>
            <w:r w:rsidRPr="00961500">
              <w:rPr>
                <w:color w:val="000000"/>
              </w:rPr>
              <w:t xml:space="preserve"> за роботу з </w:t>
            </w:r>
            <w:proofErr w:type="spellStart"/>
            <w:r w:rsidRPr="00961500">
              <w:rPr>
                <w:color w:val="000000"/>
              </w:rPr>
              <w:t>охорони</w:t>
            </w:r>
            <w:proofErr w:type="spellEnd"/>
            <w:r w:rsidRPr="00961500">
              <w:rPr>
                <w:color w:val="000000"/>
              </w:rPr>
              <w:t xml:space="preserve"> </w:t>
            </w:r>
            <w:proofErr w:type="spellStart"/>
            <w:r w:rsidRPr="00961500">
              <w:rPr>
                <w:color w:val="000000"/>
              </w:rPr>
              <w:t>праці</w:t>
            </w:r>
            <w:proofErr w:type="spellEnd"/>
            <w:r w:rsidRPr="00961500">
              <w:rPr>
                <w:color w:val="000000"/>
              </w:rPr>
              <w:t xml:space="preserve"> в </w:t>
            </w:r>
            <w:r w:rsidRPr="00961500">
              <w:rPr>
                <w:color w:val="000000"/>
                <w:lang w:val="uk-UA"/>
              </w:rPr>
              <w:t>закладі</w:t>
            </w:r>
          </w:p>
          <w:p w:rsidR="003B2356" w:rsidRPr="00961500" w:rsidRDefault="003B2356" w:rsidP="00B80D32">
            <w:pPr>
              <w:rPr>
                <w:color w:val="000000"/>
              </w:rPr>
            </w:pP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56" w:rsidRPr="00961500" w:rsidRDefault="003B2356" w:rsidP="00B80D32">
            <w:pPr>
              <w:jc w:val="center"/>
              <w:rPr>
                <w:color w:val="000000"/>
              </w:rPr>
            </w:pPr>
            <w:r w:rsidRPr="00961500">
              <w:rPr>
                <w:color w:val="000000"/>
              </w:rPr>
              <w:t>______________</w:t>
            </w:r>
          </w:p>
          <w:p w:rsidR="003B2356" w:rsidRPr="00961500" w:rsidRDefault="003B2356" w:rsidP="00B80D32">
            <w:pPr>
              <w:jc w:val="center"/>
              <w:rPr>
                <w:color w:val="000000"/>
              </w:rPr>
            </w:pPr>
            <w:r w:rsidRPr="00961500">
              <w:rPr>
                <w:color w:val="000000"/>
                <w:vertAlign w:val="superscript"/>
              </w:rPr>
              <w:t>(</w:t>
            </w:r>
            <w:proofErr w:type="spellStart"/>
            <w:r w:rsidRPr="00961500">
              <w:rPr>
                <w:color w:val="000000"/>
                <w:vertAlign w:val="superscript"/>
              </w:rPr>
              <w:t>підпис</w:t>
            </w:r>
            <w:proofErr w:type="spellEnd"/>
            <w:r w:rsidRPr="00961500">
              <w:rPr>
                <w:color w:val="000000"/>
                <w:vertAlign w:val="superscript"/>
              </w:rPr>
              <w:t>)</w:t>
            </w:r>
          </w:p>
        </w:tc>
        <w:tc>
          <w:tcPr>
            <w:tcW w:w="2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56" w:rsidRPr="00961500" w:rsidRDefault="003B2356" w:rsidP="00B80D32">
            <w:pPr>
              <w:rPr>
                <w:color w:val="000000"/>
                <w:lang w:val="uk-UA"/>
              </w:rPr>
            </w:pPr>
            <w:proofErr w:type="spellStart"/>
            <w:r w:rsidRPr="00961500">
              <w:rPr>
                <w:color w:val="000000"/>
                <w:lang w:val="uk-UA"/>
              </w:rPr>
              <w:t>Н.З.Яцина</w:t>
            </w:r>
            <w:proofErr w:type="spellEnd"/>
            <w:r w:rsidRPr="00961500">
              <w:rPr>
                <w:color w:val="000000"/>
                <w:lang w:val="uk-UA"/>
              </w:rPr>
              <w:t xml:space="preserve"> </w:t>
            </w:r>
          </w:p>
        </w:tc>
      </w:tr>
      <w:tr w:rsidR="003B2356" w:rsidRPr="00961500" w:rsidTr="00B80D32">
        <w:tc>
          <w:tcPr>
            <w:tcW w:w="3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56" w:rsidRPr="00961500" w:rsidRDefault="003B2356" w:rsidP="00B80D32">
            <w:pPr>
              <w:rPr>
                <w:color w:val="000000"/>
              </w:rPr>
            </w:pPr>
            <w:r w:rsidRPr="00961500">
              <w:rPr>
                <w:color w:val="000000"/>
              </w:rPr>
              <w:t xml:space="preserve">Голова </w:t>
            </w:r>
            <w:proofErr w:type="spellStart"/>
            <w:r w:rsidRPr="00961500">
              <w:rPr>
                <w:color w:val="000000"/>
              </w:rPr>
              <w:t>профспілкового</w:t>
            </w:r>
            <w:proofErr w:type="spellEnd"/>
            <w:r w:rsidRPr="00961500">
              <w:rPr>
                <w:color w:val="000000"/>
              </w:rPr>
              <w:t xml:space="preserve"> </w:t>
            </w:r>
            <w:proofErr w:type="spellStart"/>
            <w:r w:rsidRPr="00961500">
              <w:rPr>
                <w:color w:val="000000"/>
              </w:rPr>
              <w:t>комітету</w:t>
            </w:r>
            <w:proofErr w:type="spellEnd"/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56" w:rsidRPr="00961500" w:rsidRDefault="003B2356" w:rsidP="00B80D32">
            <w:pPr>
              <w:jc w:val="center"/>
              <w:rPr>
                <w:color w:val="000000"/>
              </w:rPr>
            </w:pPr>
            <w:r w:rsidRPr="00961500">
              <w:rPr>
                <w:color w:val="000000"/>
              </w:rPr>
              <w:t>______________</w:t>
            </w:r>
          </w:p>
          <w:p w:rsidR="003B2356" w:rsidRPr="00961500" w:rsidRDefault="003B2356" w:rsidP="00B80D32">
            <w:pPr>
              <w:jc w:val="center"/>
              <w:rPr>
                <w:color w:val="000000"/>
              </w:rPr>
            </w:pPr>
            <w:r w:rsidRPr="00961500">
              <w:rPr>
                <w:color w:val="000000"/>
                <w:vertAlign w:val="superscript"/>
              </w:rPr>
              <w:t>(</w:t>
            </w:r>
            <w:proofErr w:type="spellStart"/>
            <w:r w:rsidRPr="00961500">
              <w:rPr>
                <w:color w:val="000000"/>
                <w:vertAlign w:val="superscript"/>
              </w:rPr>
              <w:t>підпис</w:t>
            </w:r>
            <w:proofErr w:type="spellEnd"/>
            <w:r w:rsidRPr="00961500">
              <w:rPr>
                <w:color w:val="000000"/>
                <w:vertAlign w:val="superscript"/>
              </w:rPr>
              <w:t>)</w:t>
            </w:r>
          </w:p>
        </w:tc>
        <w:tc>
          <w:tcPr>
            <w:tcW w:w="2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56" w:rsidRPr="00961500" w:rsidRDefault="003B2356" w:rsidP="00B80D32">
            <w:pPr>
              <w:rPr>
                <w:color w:val="000000"/>
                <w:lang w:val="uk-UA"/>
              </w:rPr>
            </w:pPr>
            <w:proofErr w:type="spellStart"/>
            <w:r w:rsidRPr="00961500">
              <w:rPr>
                <w:color w:val="000000"/>
                <w:lang w:val="uk-UA"/>
              </w:rPr>
              <w:t>О.Б.Мельник</w:t>
            </w:r>
            <w:proofErr w:type="spellEnd"/>
          </w:p>
        </w:tc>
      </w:tr>
    </w:tbl>
    <w:p w:rsidR="003B2356" w:rsidRPr="00961500" w:rsidRDefault="003B2356" w:rsidP="003B2356"/>
    <w:p w:rsidR="003B2356" w:rsidRPr="00961500" w:rsidRDefault="003B2356" w:rsidP="003B2356">
      <w:pPr>
        <w:shd w:val="clear" w:color="auto" w:fill="FFFFFF"/>
        <w:rPr>
          <w:color w:val="000000"/>
        </w:rPr>
      </w:pPr>
    </w:p>
    <w:p w:rsidR="003B2356" w:rsidRPr="00961500" w:rsidRDefault="003B2356" w:rsidP="003B2356">
      <w:pPr>
        <w:jc w:val="both"/>
      </w:pPr>
    </w:p>
    <w:bookmarkEnd w:id="0"/>
    <w:p w:rsidR="008F7E76" w:rsidRPr="00961500" w:rsidRDefault="008F7E76" w:rsidP="00030453">
      <w:pPr>
        <w:jc w:val="both"/>
        <w:rPr>
          <w:lang w:val="uk-UA"/>
        </w:rPr>
      </w:pPr>
    </w:p>
    <w:sectPr w:rsidR="008F7E76" w:rsidRPr="00961500" w:rsidSect="00563400">
      <w:pgSz w:w="11906" w:h="16838"/>
      <w:pgMar w:top="142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164428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2">
    <w:nsid w:val="04666FB1"/>
    <w:multiLevelType w:val="multilevel"/>
    <w:tmpl w:val="4666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D1535"/>
    <w:multiLevelType w:val="singleLevel"/>
    <w:tmpl w:val="72827A62"/>
    <w:lvl w:ilvl="0">
      <w:start w:val="10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4F17BA"/>
    <w:multiLevelType w:val="multilevel"/>
    <w:tmpl w:val="C18E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E030F4B"/>
    <w:multiLevelType w:val="hybridMultilevel"/>
    <w:tmpl w:val="7580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C1437"/>
    <w:multiLevelType w:val="singleLevel"/>
    <w:tmpl w:val="6882D878"/>
    <w:lvl w:ilvl="0">
      <w:start w:val="6"/>
      <w:numFmt w:val="decimal"/>
      <w:lvlText w:val="3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C516363"/>
    <w:multiLevelType w:val="hybridMultilevel"/>
    <w:tmpl w:val="7CAA1406"/>
    <w:lvl w:ilvl="0" w:tplc="8DC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E678A">
      <w:numFmt w:val="none"/>
      <w:lvlText w:val=""/>
      <w:lvlJc w:val="left"/>
      <w:pPr>
        <w:tabs>
          <w:tab w:val="num" w:pos="360"/>
        </w:tabs>
      </w:pPr>
    </w:lvl>
    <w:lvl w:ilvl="2" w:tplc="8E0CE244">
      <w:numFmt w:val="none"/>
      <w:lvlText w:val=""/>
      <w:lvlJc w:val="left"/>
      <w:pPr>
        <w:tabs>
          <w:tab w:val="num" w:pos="360"/>
        </w:tabs>
      </w:pPr>
    </w:lvl>
    <w:lvl w:ilvl="3" w:tplc="D3481C9C">
      <w:numFmt w:val="none"/>
      <w:lvlText w:val=""/>
      <w:lvlJc w:val="left"/>
      <w:pPr>
        <w:tabs>
          <w:tab w:val="num" w:pos="360"/>
        </w:tabs>
      </w:pPr>
    </w:lvl>
    <w:lvl w:ilvl="4" w:tplc="EA4E5F2E">
      <w:numFmt w:val="none"/>
      <w:lvlText w:val=""/>
      <w:lvlJc w:val="left"/>
      <w:pPr>
        <w:tabs>
          <w:tab w:val="num" w:pos="360"/>
        </w:tabs>
      </w:pPr>
    </w:lvl>
    <w:lvl w:ilvl="5" w:tplc="ECDAF7FC">
      <w:numFmt w:val="none"/>
      <w:lvlText w:val=""/>
      <w:lvlJc w:val="left"/>
      <w:pPr>
        <w:tabs>
          <w:tab w:val="num" w:pos="360"/>
        </w:tabs>
      </w:pPr>
    </w:lvl>
    <w:lvl w:ilvl="6" w:tplc="4890304E">
      <w:numFmt w:val="none"/>
      <w:lvlText w:val=""/>
      <w:lvlJc w:val="left"/>
      <w:pPr>
        <w:tabs>
          <w:tab w:val="num" w:pos="360"/>
        </w:tabs>
      </w:pPr>
    </w:lvl>
    <w:lvl w:ilvl="7" w:tplc="9F6ECC34">
      <w:numFmt w:val="none"/>
      <w:lvlText w:val=""/>
      <w:lvlJc w:val="left"/>
      <w:pPr>
        <w:tabs>
          <w:tab w:val="num" w:pos="360"/>
        </w:tabs>
      </w:pPr>
    </w:lvl>
    <w:lvl w:ilvl="8" w:tplc="5A9ECD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07573F"/>
    <w:multiLevelType w:val="hybridMultilevel"/>
    <w:tmpl w:val="F2426724"/>
    <w:lvl w:ilvl="0" w:tplc="8F9027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FCE"/>
    <w:multiLevelType w:val="multilevel"/>
    <w:tmpl w:val="9EB4FB5A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/>
      </w:rPr>
    </w:lvl>
  </w:abstractNum>
  <w:abstractNum w:abstractNumId="10">
    <w:nsid w:val="3F9F70BD"/>
    <w:multiLevelType w:val="hybridMultilevel"/>
    <w:tmpl w:val="E4A07E6E"/>
    <w:lvl w:ilvl="0" w:tplc="BF1E80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258C0"/>
    <w:multiLevelType w:val="hybridMultilevel"/>
    <w:tmpl w:val="CB8A0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05666"/>
    <w:multiLevelType w:val="multilevel"/>
    <w:tmpl w:val="BDA6FB8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4B4269A7"/>
    <w:multiLevelType w:val="singleLevel"/>
    <w:tmpl w:val="FD32019E"/>
    <w:lvl w:ilvl="0">
      <w:start w:val="3"/>
      <w:numFmt w:val="decimal"/>
      <w:lvlText w:val="3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CF179C6"/>
    <w:multiLevelType w:val="singleLevel"/>
    <w:tmpl w:val="FCD897A4"/>
    <w:lvl w:ilvl="0">
      <w:start w:val="17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FB804A7"/>
    <w:multiLevelType w:val="multilevel"/>
    <w:tmpl w:val="4CF6F0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48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E1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E2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03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964DE2"/>
    <w:multiLevelType w:val="multilevel"/>
    <w:tmpl w:val="3F948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01490"/>
    <w:multiLevelType w:val="singleLevel"/>
    <w:tmpl w:val="F4B4552A"/>
    <w:lvl w:ilvl="0">
      <w:start w:val="23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9BE4F5F"/>
    <w:multiLevelType w:val="hybridMultilevel"/>
    <w:tmpl w:val="69CA05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7E7110B8"/>
    <w:multiLevelType w:val="hybridMultilevel"/>
    <w:tmpl w:val="4F24AAAC"/>
    <w:lvl w:ilvl="0" w:tplc="D71ABB2E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1">
    <w:nsid w:val="7E8C2597"/>
    <w:multiLevelType w:val="hybridMultilevel"/>
    <w:tmpl w:val="74902F86"/>
    <w:lvl w:ilvl="0" w:tplc="ACC2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A8477B"/>
    <w:multiLevelType w:val="hybridMultilevel"/>
    <w:tmpl w:val="9B34C016"/>
    <w:lvl w:ilvl="0" w:tplc="02048BE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0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3"/>
    <w:lvlOverride w:ilvl="0">
      <w:startOverride w:val="3"/>
    </w:lvlOverride>
  </w:num>
  <w:num w:numId="11">
    <w:abstractNumId w:val="6"/>
    <w:lvlOverride w:ilvl="0">
      <w:startOverride w:val="6"/>
    </w:lvlOverride>
  </w:num>
  <w:num w:numId="12">
    <w:abstractNumId w:val="3"/>
    <w:lvlOverride w:ilvl="0">
      <w:startOverride w:val="10"/>
    </w:lvlOverride>
  </w:num>
  <w:num w:numId="13">
    <w:abstractNumId w:val="14"/>
    <w:lvlOverride w:ilvl="0">
      <w:startOverride w:val="17"/>
    </w:lvlOverride>
  </w:num>
  <w:num w:numId="14">
    <w:abstractNumId w:val="18"/>
    <w:lvlOverride w:ilvl="0">
      <w:startOverride w:val="23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7"/>
  </w:num>
  <w:num w:numId="21">
    <w:abstractNumId w:val="22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A0"/>
    <w:rsid w:val="00030453"/>
    <w:rsid w:val="00043F9B"/>
    <w:rsid w:val="0017573E"/>
    <w:rsid w:val="001B39F2"/>
    <w:rsid w:val="00261CD6"/>
    <w:rsid w:val="00292221"/>
    <w:rsid w:val="002D3003"/>
    <w:rsid w:val="002D7385"/>
    <w:rsid w:val="003A1049"/>
    <w:rsid w:val="003B2356"/>
    <w:rsid w:val="0047367D"/>
    <w:rsid w:val="00492501"/>
    <w:rsid w:val="00563400"/>
    <w:rsid w:val="006045CA"/>
    <w:rsid w:val="00611200"/>
    <w:rsid w:val="00616B23"/>
    <w:rsid w:val="0065604F"/>
    <w:rsid w:val="00697D15"/>
    <w:rsid w:val="006E4243"/>
    <w:rsid w:val="007B24D2"/>
    <w:rsid w:val="007D29AA"/>
    <w:rsid w:val="00826148"/>
    <w:rsid w:val="00866357"/>
    <w:rsid w:val="008A606B"/>
    <w:rsid w:val="008F7E76"/>
    <w:rsid w:val="00946D1B"/>
    <w:rsid w:val="00961500"/>
    <w:rsid w:val="009726ED"/>
    <w:rsid w:val="009E5E55"/>
    <w:rsid w:val="00A06090"/>
    <w:rsid w:val="00AE3EA0"/>
    <w:rsid w:val="00B05DAE"/>
    <w:rsid w:val="00B10134"/>
    <w:rsid w:val="00B22217"/>
    <w:rsid w:val="00B4313A"/>
    <w:rsid w:val="00BE05A6"/>
    <w:rsid w:val="00CF579C"/>
    <w:rsid w:val="00D16498"/>
    <w:rsid w:val="00D62222"/>
    <w:rsid w:val="00DC06B7"/>
    <w:rsid w:val="00E053E6"/>
    <w:rsid w:val="00E604DB"/>
    <w:rsid w:val="00E8310A"/>
    <w:rsid w:val="00EC4276"/>
    <w:rsid w:val="00F3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3E25F-8AE1-4D40-A8FA-814AF9CE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3EA0"/>
    <w:rPr>
      <w:color w:val="0000FF"/>
      <w:u w:val="single"/>
    </w:rPr>
  </w:style>
  <w:style w:type="table" w:styleId="a4">
    <w:name w:val="Table Grid"/>
    <w:basedOn w:val="a1"/>
    <w:rsid w:val="00F3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6D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2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7319</Words>
  <Characters>4172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15</cp:revision>
  <cp:lastPrinted>2020-09-25T10:01:00Z</cp:lastPrinted>
  <dcterms:created xsi:type="dcterms:W3CDTF">2018-09-03T20:08:00Z</dcterms:created>
  <dcterms:modified xsi:type="dcterms:W3CDTF">2022-10-25T10:42:00Z</dcterms:modified>
</cp:coreProperties>
</file>