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</w:pPr>
      <w:r>
        <w:rPr>
          <w:rStyle w:val="rvts23"/>
          <w:rFonts w:eastAsiaTheme="minorEastAsia"/>
          <w:b/>
          <w:bCs/>
          <w:noProof/>
          <w:color w:val="000000"/>
          <w:lang w:val="uk-UA" w:eastAsia="uk-UA"/>
        </w:rPr>
        <w:drawing>
          <wp:anchor distT="0" distB="0" distL="114300" distR="114300" simplePos="0" relativeHeight="251646976" behindDoc="0" locked="0" layoutInCell="1" allowOverlap="1" wp14:anchorId="755AD4CD" wp14:editId="38A2A752">
            <wp:simplePos x="0" y="0"/>
            <wp:positionH relativeFrom="column">
              <wp:posOffset>-716076</wp:posOffset>
            </wp:positionH>
            <wp:positionV relativeFrom="paragraph">
              <wp:posOffset>-473512</wp:posOffset>
            </wp:positionV>
            <wp:extent cx="7370445" cy="129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</w:pPr>
    </w:p>
    <w:p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  <w:sectPr w:rsidR="004E64BB" w:rsidSect="00A5533F">
          <w:headerReference w:type="default" r:id="rId9"/>
          <w:pgSz w:w="11906" w:h="16838"/>
          <w:pgMar w:top="1134" w:right="850" w:bottom="1134" w:left="1276" w:header="709" w:footer="709" w:gutter="0"/>
          <w:cols w:num="2" w:space="708"/>
          <w:titlePg/>
          <w:docGrid w:linePitch="360"/>
        </w:sectPr>
      </w:pPr>
    </w:p>
    <w:p w:rsidR="004E64BB" w:rsidRDefault="006A4D90" w:rsidP="006A4D90">
      <w:pPr>
        <w:pStyle w:val="rvps6"/>
        <w:shd w:val="clear" w:color="auto" w:fill="FFFFFF"/>
        <w:tabs>
          <w:tab w:val="left" w:pos="1332"/>
          <w:tab w:val="center" w:pos="4890"/>
        </w:tabs>
        <w:spacing w:before="300" w:beforeAutospacing="0" w:after="450" w:afterAutospacing="0"/>
        <w:ind w:left="450" w:right="450"/>
        <w:rPr>
          <w:rStyle w:val="rvts23"/>
          <w:rFonts w:eastAsiaTheme="minorEastAsia"/>
          <w:b/>
          <w:bCs/>
          <w:color w:val="000000"/>
          <w:lang w:val="uk-UA"/>
        </w:rPr>
      </w:pPr>
      <w:r>
        <w:rPr>
          <w:rStyle w:val="rvts23"/>
          <w:rFonts w:eastAsiaTheme="minorEastAsia"/>
          <w:b/>
          <w:bCs/>
          <w:color w:val="000000"/>
          <w:lang w:val="uk-UA"/>
        </w:rPr>
        <w:lastRenderedPageBreak/>
        <w:tab/>
      </w:r>
      <w:r>
        <w:rPr>
          <w:rStyle w:val="rvts23"/>
          <w:rFonts w:eastAsiaTheme="minorEastAsia"/>
          <w:b/>
          <w:bCs/>
          <w:color w:val="000000"/>
          <w:lang w:val="uk-UA"/>
        </w:rPr>
        <w:tab/>
      </w:r>
    </w:p>
    <w:p w:rsidR="004E64BB" w:rsidRDefault="004E64BB" w:rsidP="004E64BB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E64BB" w:rsidSect="00A5533F">
          <w:type w:val="continuous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6A4D90" w:rsidRP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ПОГОДЖЕНО</w:t>
      </w:r>
    </w:p>
    <w:p w:rsid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засідання педагогічної </w:t>
      </w:r>
    </w:p>
    <w:p w:rsidR="006A4D90" w:rsidRP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="00827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«0</w:t>
      </w:r>
      <w:r w:rsidR="00827A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EA47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лютого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27A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</w:t>
      </w:r>
      <w:r w:rsidR="00E73F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A4D90" w:rsidRP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AA9" w:rsidRDefault="008B4AA9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D90" w:rsidRPr="006A4D90" w:rsidRDefault="006A4D90" w:rsidP="00E311CF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  <w:r w:rsidRPr="006A4D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ЗАТВЕРДЖЕНО</w:t>
      </w:r>
    </w:p>
    <w:p w:rsidR="00E311CF" w:rsidRPr="008B4AA9" w:rsidRDefault="006A4D90" w:rsidP="008B4AA9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  <w:r w:rsidRPr="006A4D90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E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27ACA">
        <w:rPr>
          <w:rFonts w:ascii="Times New Roman" w:eastAsia="Times New Roman" w:hAnsi="Times New Roman" w:cs="Times New Roman"/>
          <w:sz w:val="28"/>
          <w:szCs w:val="28"/>
          <w:lang w:eastAsia="ru-RU"/>
        </w:rPr>
        <w:t>«02</w:t>
      </w:r>
      <w:r w:rsidR="00EA47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лютого 202</w:t>
      </w:r>
      <w:r w:rsidR="00827A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E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E73F8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 w:rsidR="00E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  <w:sectPr w:rsidR="006A4D90" w:rsidSect="006A4D90">
          <w:type w:val="continuous"/>
          <w:pgSz w:w="11906" w:h="16838"/>
          <w:pgMar w:top="1134" w:right="850" w:bottom="1134" w:left="1276" w:header="709" w:footer="709" w:gutter="0"/>
          <w:cols w:num="2" w:space="708"/>
          <w:titlePg/>
          <w:docGrid w:linePitch="360"/>
        </w:sectPr>
      </w:pPr>
    </w:p>
    <w:p w:rsidR="006A4D90" w:rsidRP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Pr="007B41FF" w:rsidRDefault="006A4D90" w:rsidP="006A4D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41FF">
        <w:rPr>
          <w:rFonts w:ascii="Times New Roman" w:hAnsi="Times New Roman" w:cs="Times New Roman"/>
          <w:b/>
          <w:sz w:val="32"/>
          <w:szCs w:val="28"/>
        </w:rPr>
        <w:t>ПОЛОЖЕННЯ</w:t>
      </w:r>
    </w:p>
    <w:p w:rsidR="006A4D90" w:rsidRDefault="006A4D90" w:rsidP="006A4D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7B41FF">
        <w:rPr>
          <w:rFonts w:ascii="Times New Roman" w:hAnsi="Times New Roman" w:cs="Times New Roman"/>
          <w:b/>
          <w:caps/>
          <w:sz w:val="32"/>
          <w:szCs w:val="28"/>
        </w:rPr>
        <w:t>про кадрову політику</w:t>
      </w:r>
    </w:p>
    <w:p w:rsidR="00827ACA" w:rsidRPr="00556DB0" w:rsidRDefault="00827ACA" w:rsidP="00827AC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bookmarkStart w:id="1" w:name="n16"/>
      <w:bookmarkEnd w:id="1"/>
      <w:r w:rsidRPr="00556DB0">
        <w:rPr>
          <w:rFonts w:ascii="Times New Roman" w:hAnsi="Times New Roman" w:cs="Times New Roman"/>
          <w:b/>
          <w:caps/>
          <w:sz w:val="32"/>
          <w:szCs w:val="28"/>
        </w:rPr>
        <w:t xml:space="preserve">коропецького </w:t>
      </w:r>
      <w:r w:rsidRPr="00794DEE">
        <w:rPr>
          <w:rFonts w:ascii="Times New Roman" w:hAnsi="Times New Roman" w:cs="Times New Roman"/>
          <w:b/>
          <w:caps/>
          <w:sz w:val="32"/>
          <w:szCs w:val="28"/>
        </w:rPr>
        <w:t xml:space="preserve">ліцею </w:t>
      </w:r>
      <w:r>
        <w:rPr>
          <w:rFonts w:ascii="Times New Roman" w:hAnsi="Times New Roman" w:cs="Times New Roman"/>
          <w:b/>
          <w:caps/>
          <w:sz w:val="32"/>
          <w:szCs w:val="28"/>
        </w:rPr>
        <w:t>ім.м.каганця КОРОП</w:t>
      </w:r>
      <w:r w:rsidR="00726B65">
        <w:rPr>
          <w:rFonts w:ascii="Times New Roman" w:hAnsi="Times New Roman" w:cs="Times New Roman"/>
          <w:b/>
          <w:caps/>
          <w:sz w:val="32"/>
          <w:szCs w:val="28"/>
        </w:rPr>
        <w:t>Е</w:t>
      </w:r>
      <w:r>
        <w:rPr>
          <w:rFonts w:ascii="Times New Roman" w:hAnsi="Times New Roman" w:cs="Times New Roman"/>
          <w:b/>
          <w:caps/>
          <w:sz w:val="32"/>
          <w:szCs w:val="28"/>
        </w:rPr>
        <w:t>ЦЬКОЇ СЕЛИЩНОЇ РАДИ</w:t>
      </w:r>
    </w:p>
    <w:p w:rsidR="00827ACA" w:rsidRDefault="00827ACA" w:rsidP="006A4D9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p w:rsidR="00CB5BA6" w:rsidRDefault="007B41FF" w:rsidP="006A4D9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>
        <w:rPr>
          <w:rStyle w:val="rvts23"/>
          <w:rFonts w:eastAsiaTheme="minorEastAsia"/>
          <w:b/>
          <w:bCs/>
          <w:noProof/>
          <w:color w:val="000000"/>
          <w:lang w:val="uk-UA" w:eastAsia="uk-UA"/>
        </w:rPr>
        <w:drawing>
          <wp:anchor distT="0" distB="0" distL="114300" distR="114300" simplePos="0" relativeHeight="251653120" behindDoc="0" locked="0" layoutInCell="1" allowOverlap="1" wp14:anchorId="7EB5F704" wp14:editId="25D2515C">
            <wp:simplePos x="0" y="0"/>
            <wp:positionH relativeFrom="column">
              <wp:posOffset>-991235</wp:posOffset>
            </wp:positionH>
            <wp:positionV relativeFrom="paragraph">
              <wp:posOffset>4022260</wp:posOffset>
            </wp:positionV>
            <wp:extent cx="7370445" cy="12922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1462527</wp:posOffset>
            </wp:positionH>
            <wp:positionV relativeFrom="paragraph">
              <wp:posOffset>73452</wp:posOffset>
            </wp:positionV>
            <wp:extent cx="3072765" cy="281686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4BB">
        <w:rPr>
          <w:color w:val="000000"/>
          <w:lang w:val="uk-UA"/>
        </w:rPr>
        <w:br w:type="page"/>
      </w:r>
    </w:p>
    <w:p w:rsidR="00CB5BA6" w:rsidRPr="004E52A3" w:rsidRDefault="004E52A3" w:rsidP="004E52A3">
      <w:pPr>
        <w:spacing w:after="0" w:line="36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І</w:t>
      </w:r>
      <w:r w:rsidR="00CB5BA6" w:rsidRPr="004E52A3">
        <w:rPr>
          <w:rFonts w:ascii="Times New Roman" w:hAnsi="Times New Roman" w:cs="Times New Roman"/>
          <w:b/>
          <w:caps/>
          <w:sz w:val="28"/>
          <w:szCs w:val="28"/>
        </w:rPr>
        <w:t>. Загальні положення</w:t>
      </w:r>
    </w:p>
    <w:p w:rsidR="007B41FF" w:rsidRPr="00726B65" w:rsidRDefault="00CB5BA6" w:rsidP="00726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1.1. </w:t>
      </w:r>
      <w:r w:rsidR="007B41FF" w:rsidRPr="0072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1.1. Положення про кадрову політику (далі - Положення) у </w:t>
      </w:r>
      <w:r w:rsidR="00F12ACE" w:rsidRPr="00726B65">
        <w:rPr>
          <w:rFonts w:ascii="Times New Roman" w:hAnsi="Times New Roman" w:cs="Times New Roman"/>
          <w:sz w:val="28"/>
          <w:szCs w:val="28"/>
        </w:rPr>
        <w:t>Коропецькому ліцеї ім.</w:t>
      </w:r>
      <w:r w:rsidR="00F12ACE" w:rsidRPr="00726B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ACE" w:rsidRPr="00726B65">
        <w:rPr>
          <w:rFonts w:ascii="Times New Roman" w:hAnsi="Times New Roman" w:cs="Times New Roman"/>
          <w:sz w:val="28"/>
          <w:szCs w:val="28"/>
        </w:rPr>
        <w:t>М.</w:t>
      </w:r>
      <w:r w:rsidR="00F12ACE" w:rsidRPr="00726B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ACE" w:rsidRPr="00726B65">
        <w:rPr>
          <w:rFonts w:ascii="Times New Roman" w:hAnsi="Times New Roman" w:cs="Times New Roman"/>
          <w:sz w:val="28"/>
          <w:szCs w:val="28"/>
        </w:rPr>
        <w:t>Каганця</w:t>
      </w:r>
      <w:r w:rsidR="00F12ACE" w:rsidRPr="00726B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41FF" w:rsidRPr="0072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(далі – заклад) визначає принципи та основні напрями кадрової політики закладу освіти. Кадрова політика – цілісна довгострокова стратегія управління персоналом, основна мета якої полягає в повному і своєчасному задоволенні потреб закладу освіти в трудових ресурсах необхідної якості і кількості.</w:t>
      </w:r>
    </w:p>
    <w:p w:rsidR="007B41FF" w:rsidRPr="00726B65" w:rsidRDefault="007B41FF" w:rsidP="00726B6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2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1.2. Положення розроблено на основі Законів України «Про освіту», «Про повну загальну середню освіту», Концепції Нової української школи, Статуту закладу освіти та інших нормативно-правових актів чинного законодавства України в галузі освіти.</w:t>
      </w:r>
    </w:p>
    <w:p w:rsidR="00804EA1" w:rsidRPr="00726B65" w:rsidRDefault="00CB5BA6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1.</w:t>
      </w:r>
      <w:r w:rsidR="007B41FF" w:rsidRPr="00726B65">
        <w:rPr>
          <w:rFonts w:ascii="Times New Roman" w:hAnsi="Times New Roman" w:cs="Times New Roman"/>
          <w:sz w:val="28"/>
          <w:szCs w:val="28"/>
        </w:rPr>
        <w:t>3</w:t>
      </w:r>
      <w:r w:rsidRPr="00726B65">
        <w:rPr>
          <w:rFonts w:ascii="Times New Roman" w:hAnsi="Times New Roman" w:cs="Times New Roman"/>
          <w:sz w:val="28"/>
          <w:szCs w:val="28"/>
        </w:rPr>
        <w:t>.</w:t>
      </w:r>
      <w:r w:rsidR="00804EA1" w:rsidRPr="00726B65">
        <w:rPr>
          <w:rFonts w:ascii="Times New Roman" w:hAnsi="Times New Roman" w:cs="Times New Roman"/>
          <w:sz w:val="28"/>
          <w:szCs w:val="28"/>
        </w:rPr>
        <w:t xml:space="preserve"> Кадрова </w:t>
      </w:r>
      <w:r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804EA1" w:rsidRPr="00726B65">
        <w:rPr>
          <w:rFonts w:ascii="Times New Roman" w:hAnsi="Times New Roman" w:cs="Times New Roman"/>
          <w:sz w:val="28"/>
          <w:szCs w:val="28"/>
        </w:rPr>
        <w:t xml:space="preserve">політика основана на стратегії розвитку </w:t>
      </w:r>
      <w:r w:rsidR="007B41FF" w:rsidRPr="00726B65">
        <w:rPr>
          <w:rFonts w:ascii="Times New Roman" w:hAnsi="Times New Roman" w:cs="Times New Roman"/>
          <w:sz w:val="28"/>
          <w:szCs w:val="28"/>
        </w:rPr>
        <w:t>закладу освіти</w:t>
      </w:r>
      <w:r w:rsidR="00804EA1" w:rsidRPr="00726B65">
        <w:rPr>
          <w:rFonts w:ascii="Times New Roman" w:hAnsi="Times New Roman" w:cs="Times New Roman"/>
          <w:sz w:val="28"/>
          <w:szCs w:val="28"/>
        </w:rPr>
        <w:t xml:space="preserve"> т</w:t>
      </w:r>
      <w:r w:rsidR="00D83605" w:rsidRPr="00726B65">
        <w:rPr>
          <w:rFonts w:ascii="Times New Roman" w:hAnsi="Times New Roman" w:cs="Times New Roman"/>
          <w:sz w:val="28"/>
          <w:szCs w:val="28"/>
        </w:rPr>
        <w:t>а його</w:t>
      </w:r>
      <w:r w:rsidR="00804EA1" w:rsidRPr="00726B65">
        <w:rPr>
          <w:rFonts w:ascii="Times New Roman" w:hAnsi="Times New Roman" w:cs="Times New Roman"/>
          <w:sz w:val="28"/>
          <w:szCs w:val="28"/>
        </w:rPr>
        <w:t xml:space="preserve"> традиціях.</w:t>
      </w:r>
    </w:p>
    <w:p w:rsidR="007B41FF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1FF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B65">
        <w:rPr>
          <w:rFonts w:ascii="Times New Roman" w:hAnsi="Times New Roman" w:cs="Times New Roman"/>
          <w:b/>
          <w:sz w:val="28"/>
          <w:szCs w:val="28"/>
        </w:rPr>
        <w:t>ІІ. ПРИНЦИПИ КАДРОВОЇ ПОЛІТИКИ У ЗАКЛАДІ ОСВІТИ</w:t>
      </w:r>
    </w:p>
    <w:p w:rsidR="00804EA1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</w:t>
      </w:r>
      <w:r w:rsidR="00804EA1" w:rsidRPr="00726B65">
        <w:rPr>
          <w:rFonts w:ascii="Times New Roman" w:hAnsi="Times New Roman" w:cs="Times New Roman"/>
          <w:sz w:val="28"/>
          <w:szCs w:val="28"/>
        </w:rPr>
        <w:t>.</w:t>
      </w:r>
      <w:r w:rsidRPr="00726B65">
        <w:rPr>
          <w:rFonts w:ascii="Times New Roman" w:hAnsi="Times New Roman" w:cs="Times New Roman"/>
          <w:sz w:val="28"/>
          <w:szCs w:val="28"/>
        </w:rPr>
        <w:t>1</w:t>
      </w:r>
      <w:r w:rsidR="00804EA1" w:rsidRPr="00726B65">
        <w:rPr>
          <w:rFonts w:ascii="Times New Roman" w:hAnsi="Times New Roman" w:cs="Times New Roman"/>
          <w:sz w:val="28"/>
          <w:szCs w:val="28"/>
        </w:rPr>
        <w:t xml:space="preserve">. </w:t>
      </w:r>
      <w:r w:rsidR="00804EA1" w:rsidRPr="00726B65">
        <w:rPr>
          <w:rFonts w:ascii="Times New Roman" w:hAnsi="Times New Roman" w:cs="Times New Roman"/>
          <w:b/>
          <w:sz w:val="28"/>
          <w:szCs w:val="28"/>
        </w:rPr>
        <w:t>Стратегічні цілі роботи з персоналом:</w:t>
      </w:r>
    </w:p>
    <w:p w:rsidR="00804EA1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</w:t>
      </w:r>
      <w:r w:rsidR="00804EA1" w:rsidRPr="00726B65">
        <w:rPr>
          <w:rFonts w:ascii="Times New Roman" w:hAnsi="Times New Roman" w:cs="Times New Roman"/>
          <w:sz w:val="28"/>
          <w:szCs w:val="28"/>
        </w:rPr>
        <w:t>.1.</w:t>
      </w:r>
      <w:r w:rsidRPr="00726B65">
        <w:rPr>
          <w:rFonts w:ascii="Times New Roman" w:hAnsi="Times New Roman" w:cs="Times New Roman"/>
          <w:sz w:val="28"/>
          <w:szCs w:val="28"/>
        </w:rPr>
        <w:t>1.</w:t>
      </w:r>
      <w:r w:rsidR="00804EA1" w:rsidRPr="00726B65">
        <w:rPr>
          <w:rFonts w:ascii="Times New Roman" w:hAnsi="Times New Roman" w:cs="Times New Roman"/>
          <w:sz w:val="28"/>
          <w:szCs w:val="28"/>
        </w:rPr>
        <w:t xml:space="preserve"> Досягти повної якісної і кількісної відповідності працівників стратегічним цілям </w:t>
      </w:r>
      <w:r w:rsidRPr="00726B65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="00804EA1" w:rsidRPr="00726B65">
        <w:rPr>
          <w:rFonts w:ascii="Times New Roman" w:hAnsi="Times New Roman" w:cs="Times New Roman"/>
          <w:sz w:val="28"/>
          <w:szCs w:val="28"/>
        </w:rPr>
        <w:t>і підтримувати цю відповідність.</w:t>
      </w:r>
    </w:p>
    <w:p w:rsidR="00804EA1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2.1</w:t>
      </w:r>
      <w:r w:rsidR="00804EA1" w:rsidRPr="00726B65">
        <w:rPr>
          <w:rFonts w:ascii="Times New Roman" w:hAnsi="Times New Roman" w:cs="Times New Roman"/>
          <w:sz w:val="28"/>
          <w:szCs w:val="28"/>
        </w:rPr>
        <w:t xml:space="preserve">.2. Забезпечити наступність традицій </w:t>
      </w:r>
      <w:r w:rsidRPr="00726B65">
        <w:rPr>
          <w:rFonts w:ascii="Times New Roman" w:hAnsi="Times New Roman" w:cs="Times New Roman"/>
          <w:sz w:val="28"/>
          <w:szCs w:val="28"/>
        </w:rPr>
        <w:t>закладу освіти</w:t>
      </w:r>
      <w:r w:rsidR="00E311CF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804EA1" w:rsidRPr="00726B65">
        <w:rPr>
          <w:rFonts w:ascii="Times New Roman" w:hAnsi="Times New Roman" w:cs="Times New Roman"/>
          <w:sz w:val="28"/>
          <w:szCs w:val="28"/>
        </w:rPr>
        <w:t>при наборі і підготовці спеціалістів.</w:t>
      </w:r>
    </w:p>
    <w:p w:rsidR="00804EA1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2.1</w:t>
      </w:r>
      <w:r w:rsidR="00804EA1" w:rsidRPr="00726B65">
        <w:rPr>
          <w:rFonts w:ascii="Times New Roman" w:hAnsi="Times New Roman" w:cs="Times New Roman"/>
          <w:sz w:val="28"/>
          <w:szCs w:val="28"/>
        </w:rPr>
        <w:t xml:space="preserve">.3. Забезпечити високий рівень мотивації персоналу на виконання завдань </w:t>
      </w:r>
      <w:r w:rsidRPr="00726B65">
        <w:rPr>
          <w:rFonts w:ascii="Times New Roman" w:hAnsi="Times New Roman" w:cs="Times New Roman"/>
          <w:sz w:val="28"/>
          <w:szCs w:val="28"/>
        </w:rPr>
        <w:t>закладу освіти</w:t>
      </w:r>
      <w:r w:rsidR="00804EA1" w:rsidRPr="00726B65">
        <w:rPr>
          <w:rFonts w:ascii="Times New Roman" w:hAnsi="Times New Roman" w:cs="Times New Roman"/>
          <w:sz w:val="28"/>
          <w:szCs w:val="28"/>
        </w:rPr>
        <w:t>.</w:t>
      </w:r>
    </w:p>
    <w:p w:rsidR="00804EA1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2.1</w:t>
      </w:r>
      <w:r w:rsidR="00804EA1" w:rsidRPr="00726B65">
        <w:rPr>
          <w:rFonts w:ascii="Times New Roman" w:hAnsi="Times New Roman" w:cs="Times New Roman"/>
          <w:sz w:val="28"/>
          <w:szCs w:val="28"/>
        </w:rPr>
        <w:t>.4. Забезпечити достатній рівень задоволеності персоналу роботою.</w:t>
      </w:r>
    </w:p>
    <w:p w:rsidR="00804EA1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2.1</w:t>
      </w:r>
      <w:r w:rsidR="00804EA1" w:rsidRPr="00726B65">
        <w:rPr>
          <w:rFonts w:ascii="Times New Roman" w:hAnsi="Times New Roman" w:cs="Times New Roman"/>
          <w:sz w:val="28"/>
          <w:szCs w:val="28"/>
        </w:rPr>
        <w:t>.5.</w:t>
      </w:r>
      <w:r w:rsidR="00197E0E" w:rsidRPr="00726B65">
        <w:rPr>
          <w:rFonts w:ascii="Times New Roman" w:hAnsi="Times New Roman" w:cs="Times New Roman"/>
          <w:sz w:val="28"/>
          <w:szCs w:val="28"/>
        </w:rPr>
        <w:t xml:space="preserve"> Підтримувати і розвивати відданість працівників</w:t>
      </w:r>
      <w:r w:rsidRPr="00726B65">
        <w:rPr>
          <w:rFonts w:ascii="Times New Roman" w:hAnsi="Times New Roman" w:cs="Times New Roman"/>
          <w:sz w:val="28"/>
          <w:szCs w:val="28"/>
        </w:rPr>
        <w:t xml:space="preserve"> закладу освіти.</w:t>
      </w:r>
    </w:p>
    <w:p w:rsidR="00197E0E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2.1</w:t>
      </w:r>
      <w:r w:rsidR="00197E0E" w:rsidRPr="00726B65">
        <w:rPr>
          <w:rFonts w:ascii="Times New Roman" w:hAnsi="Times New Roman" w:cs="Times New Roman"/>
          <w:sz w:val="28"/>
          <w:szCs w:val="28"/>
        </w:rPr>
        <w:t>.6. Утримувати витрати на персонал в рамках, визначеними бюджетними і позабюджетними фондами.</w:t>
      </w:r>
    </w:p>
    <w:p w:rsidR="00197E0E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2.2</w:t>
      </w:r>
      <w:r w:rsidR="00197E0E" w:rsidRPr="00726B65">
        <w:rPr>
          <w:rFonts w:ascii="Times New Roman" w:hAnsi="Times New Roman" w:cs="Times New Roman"/>
          <w:sz w:val="28"/>
          <w:szCs w:val="28"/>
        </w:rPr>
        <w:t xml:space="preserve">. </w:t>
      </w:r>
      <w:r w:rsidR="00197E0E" w:rsidRPr="00726B65">
        <w:rPr>
          <w:rFonts w:ascii="Times New Roman" w:hAnsi="Times New Roman" w:cs="Times New Roman"/>
          <w:b/>
          <w:sz w:val="28"/>
          <w:szCs w:val="28"/>
        </w:rPr>
        <w:t>Ставлення до персоналу</w:t>
      </w:r>
      <w:r w:rsidRPr="00726B65">
        <w:rPr>
          <w:rFonts w:ascii="Times New Roman" w:hAnsi="Times New Roman" w:cs="Times New Roman"/>
          <w:b/>
          <w:sz w:val="28"/>
          <w:szCs w:val="28"/>
        </w:rPr>
        <w:t>:</w:t>
      </w:r>
    </w:p>
    <w:p w:rsidR="00197E0E" w:rsidRPr="00726B65" w:rsidRDefault="00197E0E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Співробітники – це перш за все стратегічний ресурс, на якому засновані всі успіхи і сподівання</w:t>
      </w:r>
      <w:r w:rsidR="007B41FF" w:rsidRPr="00726B65">
        <w:rPr>
          <w:rFonts w:ascii="Times New Roman" w:hAnsi="Times New Roman" w:cs="Times New Roman"/>
          <w:sz w:val="28"/>
          <w:szCs w:val="28"/>
        </w:rPr>
        <w:t xml:space="preserve"> закладу освіти </w:t>
      </w:r>
      <w:r w:rsidRPr="00726B65">
        <w:rPr>
          <w:rFonts w:ascii="Times New Roman" w:hAnsi="Times New Roman" w:cs="Times New Roman"/>
          <w:sz w:val="28"/>
          <w:szCs w:val="28"/>
        </w:rPr>
        <w:t>і одночасно люди з їх цілями, потребами і проблемами.</w:t>
      </w:r>
      <w:r w:rsidR="00D83605" w:rsidRPr="00726B65">
        <w:rPr>
          <w:rFonts w:ascii="Times New Roman" w:hAnsi="Times New Roman" w:cs="Times New Roman"/>
          <w:sz w:val="28"/>
          <w:szCs w:val="28"/>
        </w:rPr>
        <w:t xml:space="preserve"> Робота колективу ґрунтується на:</w:t>
      </w:r>
    </w:p>
    <w:p w:rsidR="00D83605" w:rsidRPr="00726B65" w:rsidRDefault="00D83605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- атмосфері довіри між членами колективу і прямого спілкування між членами команди </w:t>
      </w:r>
      <w:r w:rsidR="007B41FF" w:rsidRPr="00726B65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726B65">
        <w:rPr>
          <w:rFonts w:ascii="Times New Roman" w:hAnsi="Times New Roman" w:cs="Times New Roman"/>
          <w:sz w:val="28"/>
          <w:szCs w:val="28"/>
        </w:rPr>
        <w:t>будь-якого рівня;</w:t>
      </w:r>
    </w:p>
    <w:p w:rsidR="00D83605" w:rsidRPr="00726B65" w:rsidRDefault="00D83605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 розумінні кожним педагог</w:t>
      </w:r>
      <w:r w:rsidR="007B41FF" w:rsidRPr="00726B65">
        <w:rPr>
          <w:rFonts w:ascii="Times New Roman" w:hAnsi="Times New Roman" w:cs="Times New Roman"/>
          <w:sz w:val="28"/>
          <w:szCs w:val="28"/>
        </w:rPr>
        <w:t>ічним працівником</w:t>
      </w:r>
      <w:r w:rsidRPr="00726B65">
        <w:rPr>
          <w:rFonts w:ascii="Times New Roman" w:hAnsi="Times New Roman" w:cs="Times New Roman"/>
          <w:sz w:val="28"/>
          <w:szCs w:val="28"/>
        </w:rPr>
        <w:t xml:space="preserve"> загальної мети і значення свого вкладу в її досягнення;</w:t>
      </w:r>
    </w:p>
    <w:p w:rsidR="00D83605" w:rsidRPr="00726B65" w:rsidRDefault="00D83605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 участі кожного члена команди, групи в прийнятті того чи іншого рішення;</w:t>
      </w:r>
    </w:p>
    <w:p w:rsidR="00D83605" w:rsidRPr="00726B65" w:rsidRDefault="00D83605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- регулярному зворотному зв'язку, який </w:t>
      </w:r>
      <w:r w:rsidR="002C5A0F" w:rsidRPr="00726B65">
        <w:rPr>
          <w:rFonts w:ascii="Times New Roman" w:hAnsi="Times New Roman" w:cs="Times New Roman"/>
          <w:sz w:val="28"/>
          <w:szCs w:val="28"/>
        </w:rPr>
        <w:t>допомагає</w:t>
      </w:r>
      <w:r w:rsidRPr="00726B65">
        <w:rPr>
          <w:rFonts w:ascii="Times New Roman" w:hAnsi="Times New Roman" w:cs="Times New Roman"/>
          <w:sz w:val="28"/>
          <w:szCs w:val="28"/>
        </w:rPr>
        <w:t xml:space="preserve"> зміцнити діяльність всього колективу.</w:t>
      </w:r>
    </w:p>
    <w:p w:rsidR="005B37E6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2.3</w:t>
      </w:r>
      <w:r w:rsidR="00197E0E" w:rsidRPr="00726B65">
        <w:rPr>
          <w:rFonts w:ascii="Times New Roman" w:hAnsi="Times New Roman" w:cs="Times New Roman"/>
          <w:sz w:val="28"/>
          <w:szCs w:val="28"/>
        </w:rPr>
        <w:t xml:space="preserve">. </w:t>
      </w:r>
      <w:r w:rsidRPr="00726B65">
        <w:rPr>
          <w:rFonts w:ascii="Times New Roman" w:hAnsi="Times New Roman" w:cs="Times New Roman"/>
          <w:sz w:val="28"/>
          <w:szCs w:val="28"/>
        </w:rPr>
        <w:t>Заклад освіти як роботодавець</w:t>
      </w:r>
      <w:r w:rsidR="005B37E6" w:rsidRPr="00726B65">
        <w:rPr>
          <w:rFonts w:ascii="Times New Roman" w:hAnsi="Times New Roman" w:cs="Times New Roman"/>
          <w:sz w:val="28"/>
          <w:szCs w:val="28"/>
        </w:rPr>
        <w:t xml:space="preserve"> веде себе на ринку праці і по відношенню до своїх співробітників як цивілізований, законослухняний і разом з тим вимогливий до співробітників роботодавець.</w:t>
      </w:r>
    </w:p>
    <w:p w:rsidR="005B37E6" w:rsidRPr="00726B65" w:rsidRDefault="007B41FF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2.4</w:t>
      </w:r>
      <w:r w:rsidR="005B37E6" w:rsidRPr="00726B65">
        <w:rPr>
          <w:rFonts w:ascii="Times New Roman" w:hAnsi="Times New Roman" w:cs="Times New Roman"/>
          <w:sz w:val="28"/>
          <w:szCs w:val="28"/>
        </w:rPr>
        <w:t xml:space="preserve">. </w:t>
      </w:r>
      <w:r w:rsidR="005B37E6" w:rsidRPr="00726B65">
        <w:rPr>
          <w:rFonts w:ascii="Times New Roman" w:hAnsi="Times New Roman" w:cs="Times New Roman"/>
          <w:b/>
          <w:sz w:val="28"/>
          <w:szCs w:val="28"/>
        </w:rPr>
        <w:t>Ставлення до молод</w:t>
      </w:r>
      <w:r w:rsidR="00E21172" w:rsidRPr="00726B65">
        <w:rPr>
          <w:rFonts w:ascii="Times New Roman" w:hAnsi="Times New Roman" w:cs="Times New Roman"/>
          <w:b/>
          <w:sz w:val="28"/>
          <w:szCs w:val="28"/>
        </w:rPr>
        <w:t>і</w:t>
      </w:r>
      <w:r w:rsidRPr="00726B65">
        <w:rPr>
          <w:rFonts w:ascii="Times New Roman" w:hAnsi="Times New Roman" w:cs="Times New Roman"/>
          <w:b/>
          <w:sz w:val="28"/>
          <w:szCs w:val="28"/>
        </w:rPr>
        <w:t>:</w:t>
      </w:r>
    </w:p>
    <w:p w:rsidR="000F694B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2.4</w:t>
      </w:r>
      <w:r w:rsidR="005B37E6" w:rsidRPr="00726B65">
        <w:rPr>
          <w:rFonts w:ascii="Times New Roman" w:hAnsi="Times New Roman" w:cs="Times New Roman"/>
          <w:sz w:val="28"/>
          <w:szCs w:val="28"/>
        </w:rPr>
        <w:t xml:space="preserve">.1. Молодим співробітникам, які приходять на роботу, </w:t>
      </w:r>
      <w:r w:rsidRPr="00726B65">
        <w:rPr>
          <w:rFonts w:ascii="Times New Roman" w:hAnsi="Times New Roman" w:cs="Times New Roman"/>
          <w:sz w:val="28"/>
          <w:szCs w:val="28"/>
        </w:rPr>
        <w:t>заклад освіти</w:t>
      </w:r>
      <w:r w:rsidR="005B37E6" w:rsidRPr="00726B65">
        <w:rPr>
          <w:rFonts w:ascii="Times New Roman" w:hAnsi="Times New Roman" w:cs="Times New Roman"/>
          <w:sz w:val="28"/>
          <w:szCs w:val="28"/>
        </w:rPr>
        <w:t xml:space="preserve"> забезпечує сприятливі умови для входження в колектив і надає широкі </w:t>
      </w:r>
      <w:r w:rsidR="005B37E6" w:rsidRPr="00726B65">
        <w:rPr>
          <w:rFonts w:ascii="Times New Roman" w:hAnsi="Times New Roman" w:cs="Times New Roman"/>
          <w:sz w:val="28"/>
          <w:szCs w:val="28"/>
        </w:rPr>
        <w:lastRenderedPageBreak/>
        <w:t>можливості для професійного та особистісного зростання</w:t>
      </w:r>
      <w:r w:rsidR="000F694B" w:rsidRPr="00726B65">
        <w:rPr>
          <w:rFonts w:ascii="Times New Roman" w:hAnsi="Times New Roman" w:cs="Times New Roman"/>
          <w:sz w:val="28"/>
          <w:szCs w:val="28"/>
        </w:rPr>
        <w:t>, а також для кар’єрного просування.</w:t>
      </w:r>
    </w:p>
    <w:p w:rsidR="000F694B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2.4</w:t>
      </w:r>
      <w:r w:rsidR="000F694B" w:rsidRPr="00726B65">
        <w:rPr>
          <w:rFonts w:ascii="Times New Roman" w:hAnsi="Times New Roman" w:cs="Times New Roman"/>
          <w:sz w:val="28"/>
          <w:szCs w:val="28"/>
        </w:rPr>
        <w:t xml:space="preserve">.2. </w:t>
      </w:r>
      <w:r w:rsidRPr="00726B65">
        <w:rPr>
          <w:rFonts w:ascii="Times New Roman" w:hAnsi="Times New Roman" w:cs="Times New Roman"/>
          <w:sz w:val="28"/>
          <w:szCs w:val="28"/>
        </w:rPr>
        <w:t>Заклад освіти</w:t>
      </w:r>
      <w:r w:rsidR="000F694B" w:rsidRPr="00726B65">
        <w:rPr>
          <w:rFonts w:ascii="Times New Roman" w:hAnsi="Times New Roman" w:cs="Times New Roman"/>
          <w:sz w:val="28"/>
          <w:szCs w:val="28"/>
        </w:rPr>
        <w:t xml:space="preserve"> підтримує діяльність молодих спеціалістів, сприяє закріпленню молоді у </w:t>
      </w:r>
      <w:r w:rsidR="006C2C04" w:rsidRPr="00726B65">
        <w:rPr>
          <w:rFonts w:ascii="Times New Roman" w:hAnsi="Times New Roman" w:cs="Times New Roman"/>
          <w:sz w:val="28"/>
          <w:szCs w:val="28"/>
        </w:rPr>
        <w:t>з</w:t>
      </w:r>
      <w:r w:rsidR="000F694B" w:rsidRPr="00726B65">
        <w:rPr>
          <w:rFonts w:ascii="Times New Roman" w:hAnsi="Times New Roman" w:cs="Times New Roman"/>
          <w:sz w:val="28"/>
          <w:szCs w:val="28"/>
        </w:rPr>
        <w:t>акладі, її розвитку.</w:t>
      </w:r>
    </w:p>
    <w:p w:rsidR="000F694B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2.5</w:t>
      </w:r>
      <w:r w:rsidR="000F694B" w:rsidRPr="00726B65">
        <w:rPr>
          <w:rFonts w:ascii="Times New Roman" w:hAnsi="Times New Roman" w:cs="Times New Roman"/>
          <w:sz w:val="28"/>
          <w:szCs w:val="28"/>
        </w:rPr>
        <w:t xml:space="preserve">.  </w:t>
      </w:r>
      <w:r w:rsidR="000F694B" w:rsidRPr="00726B65">
        <w:rPr>
          <w:rFonts w:ascii="Times New Roman" w:hAnsi="Times New Roman" w:cs="Times New Roman"/>
          <w:b/>
          <w:sz w:val="28"/>
          <w:szCs w:val="28"/>
        </w:rPr>
        <w:t>Ставлення до співробітників старшого віку</w:t>
      </w:r>
      <w:r w:rsidR="000F694B" w:rsidRPr="00726B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694B" w:rsidRPr="00726B65" w:rsidRDefault="000F694B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Ветерани </w:t>
      </w:r>
      <w:r w:rsidR="00E21172" w:rsidRPr="00726B65">
        <w:rPr>
          <w:rFonts w:ascii="Times New Roman" w:hAnsi="Times New Roman" w:cs="Times New Roman"/>
          <w:sz w:val="28"/>
          <w:szCs w:val="28"/>
        </w:rPr>
        <w:t>закладу освіти</w:t>
      </w:r>
      <w:r w:rsidR="00E311CF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Pr="00726B65">
        <w:rPr>
          <w:rFonts w:ascii="Times New Roman" w:hAnsi="Times New Roman" w:cs="Times New Roman"/>
          <w:sz w:val="28"/>
          <w:szCs w:val="28"/>
        </w:rPr>
        <w:t xml:space="preserve">розглядаються як </w:t>
      </w:r>
      <w:r w:rsidR="00453944" w:rsidRPr="00726B65">
        <w:rPr>
          <w:rFonts w:ascii="Times New Roman" w:hAnsi="Times New Roman" w:cs="Times New Roman"/>
          <w:sz w:val="28"/>
          <w:szCs w:val="28"/>
        </w:rPr>
        <w:t>хранителі накопиченого досвіду. Вони залучаються до наставництва і навчання молоді.</w:t>
      </w:r>
    </w:p>
    <w:p w:rsidR="000F694B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2.6</w:t>
      </w:r>
      <w:r w:rsidR="000F694B" w:rsidRPr="00726B65">
        <w:rPr>
          <w:rFonts w:ascii="Times New Roman" w:hAnsi="Times New Roman" w:cs="Times New Roman"/>
          <w:sz w:val="28"/>
          <w:szCs w:val="28"/>
        </w:rPr>
        <w:t xml:space="preserve">. </w:t>
      </w:r>
      <w:r w:rsidR="000F694B" w:rsidRPr="00726B65">
        <w:rPr>
          <w:rFonts w:ascii="Times New Roman" w:hAnsi="Times New Roman" w:cs="Times New Roman"/>
          <w:b/>
          <w:sz w:val="28"/>
          <w:szCs w:val="28"/>
        </w:rPr>
        <w:t xml:space="preserve">Ставлення до </w:t>
      </w:r>
      <w:r w:rsidR="00453944" w:rsidRPr="00726B65">
        <w:rPr>
          <w:rFonts w:ascii="Times New Roman" w:hAnsi="Times New Roman" w:cs="Times New Roman"/>
          <w:b/>
          <w:sz w:val="28"/>
          <w:szCs w:val="28"/>
        </w:rPr>
        <w:t>працівників пенсійного віку</w:t>
      </w:r>
      <w:r w:rsidR="000F694B" w:rsidRPr="00726B65">
        <w:rPr>
          <w:rFonts w:ascii="Times New Roman" w:hAnsi="Times New Roman" w:cs="Times New Roman"/>
          <w:b/>
          <w:sz w:val="28"/>
          <w:szCs w:val="28"/>
        </w:rPr>
        <w:t>.</w:t>
      </w:r>
    </w:p>
    <w:p w:rsidR="00453944" w:rsidRPr="00726B65" w:rsidRDefault="00453944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Пенсіонери, які внесли вагомий внесок у діяльність </w:t>
      </w:r>
      <w:r w:rsidR="00E21172" w:rsidRPr="00726B65">
        <w:rPr>
          <w:rFonts w:ascii="Times New Roman" w:hAnsi="Times New Roman" w:cs="Times New Roman"/>
          <w:sz w:val="28"/>
          <w:szCs w:val="28"/>
        </w:rPr>
        <w:t>закладу освіти</w:t>
      </w:r>
      <w:r w:rsidRPr="00726B65">
        <w:rPr>
          <w:rFonts w:ascii="Times New Roman" w:hAnsi="Times New Roman" w:cs="Times New Roman"/>
          <w:sz w:val="28"/>
          <w:szCs w:val="28"/>
        </w:rPr>
        <w:t>, беруть участь у громадських органах управління як кооптовані члени.</w:t>
      </w:r>
    </w:p>
    <w:p w:rsidR="00E21172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071E3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hAnsi="Times New Roman" w:cs="Times New Roman"/>
          <w:b/>
          <w:caps/>
          <w:sz w:val="28"/>
          <w:szCs w:val="28"/>
        </w:rPr>
        <w:t>ІІІ</w:t>
      </w:r>
      <w:r w:rsidR="00453944" w:rsidRPr="00726B65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="008071E3" w:rsidRPr="00726B65">
        <w:rPr>
          <w:rFonts w:ascii="Times New Roman" w:eastAsiaTheme="min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Політика з підбору і розстановки кадрів</w:t>
      </w:r>
    </w:p>
    <w:p w:rsidR="008071E3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8071E3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.1. </w:t>
      </w:r>
      <w:r w:rsidR="008071E3" w:rsidRPr="00726B6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Прогнозування потреб і </w:t>
      </w:r>
      <w:r w:rsidR="008071E3" w:rsidRPr="007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планування чисельності персоналу</w:t>
      </w:r>
      <w:r w:rsidR="008071E3" w:rsidRPr="0072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071E3" w:rsidRPr="00726B65" w:rsidRDefault="008071E3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Чисельність персоналу визначається плановими обсягами роботи </w:t>
      </w:r>
      <w:r w:rsidR="00E21172" w:rsidRPr="00726B65">
        <w:rPr>
          <w:rFonts w:ascii="Times New Roman" w:hAnsi="Times New Roman" w:cs="Times New Roman"/>
          <w:sz w:val="28"/>
          <w:szCs w:val="28"/>
        </w:rPr>
        <w:t>закладу освіти</w:t>
      </w: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забезпеченими зовнішнім або власним фінансуванням.</w:t>
      </w:r>
    </w:p>
    <w:p w:rsidR="008071E3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71E3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071E3" w:rsidRPr="007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Відбір і набір кадрів.</w:t>
      </w:r>
    </w:p>
    <w:p w:rsidR="008B4F74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3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.2.1. Відбір працівників для роботи в </w:t>
      </w:r>
      <w:r w:rsidRPr="00726B65">
        <w:rPr>
          <w:rFonts w:ascii="Times New Roman" w:hAnsi="Times New Roman" w:cs="Times New Roman"/>
          <w:sz w:val="28"/>
          <w:szCs w:val="28"/>
        </w:rPr>
        <w:t>закладі освіти</w:t>
      </w:r>
      <w:r w:rsidR="00E311CF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8B4F74" w:rsidRPr="00726B65">
        <w:rPr>
          <w:rFonts w:ascii="Times New Roman" w:hAnsi="Times New Roman" w:cs="Times New Roman"/>
          <w:sz w:val="28"/>
          <w:szCs w:val="28"/>
        </w:rPr>
        <w:t>проводиться зазвичай директором</w:t>
      </w:r>
      <w:r w:rsidRPr="00726B65"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 спільно з заступниками директора. Заклад не допускає дискримінації при прийомі на роботу ні за якими мотивами, строго дотримуючись вимог чинного законодавства.</w:t>
      </w:r>
    </w:p>
    <w:p w:rsidR="008B4F74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3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.2.2. Принципами відбору співробітників у </w:t>
      </w:r>
      <w:r w:rsidRPr="00726B65">
        <w:rPr>
          <w:rFonts w:ascii="Times New Roman" w:hAnsi="Times New Roman" w:cs="Times New Roman"/>
          <w:sz w:val="28"/>
          <w:szCs w:val="28"/>
        </w:rPr>
        <w:t>заклад освіти</w:t>
      </w:r>
      <w:r w:rsidR="00E311CF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8B4F74" w:rsidRPr="00726B65">
        <w:rPr>
          <w:rFonts w:ascii="Times New Roman" w:hAnsi="Times New Roman" w:cs="Times New Roman"/>
          <w:sz w:val="28"/>
          <w:szCs w:val="28"/>
        </w:rPr>
        <w:t>є:</w:t>
      </w:r>
    </w:p>
    <w:p w:rsidR="008B4F74" w:rsidRPr="00726B65" w:rsidRDefault="008B4F74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 сучасні методи, які дозволяють підвищити об’єктивність оцінки;</w:t>
      </w:r>
    </w:p>
    <w:p w:rsidR="008B4F74" w:rsidRPr="00726B65" w:rsidRDefault="008B4F74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 конкурсний відбір педагогічних працівників на вакантні посади.</w:t>
      </w:r>
    </w:p>
    <w:p w:rsidR="008B4F74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3</w:t>
      </w:r>
      <w:r w:rsidR="00876973" w:rsidRPr="00726B65">
        <w:rPr>
          <w:rFonts w:ascii="Times New Roman" w:hAnsi="Times New Roman" w:cs="Times New Roman"/>
          <w:sz w:val="28"/>
          <w:szCs w:val="28"/>
        </w:rPr>
        <w:t xml:space="preserve">.2.3. Прийом на роботу 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працівників здійснюється директором </w:t>
      </w:r>
      <w:r w:rsidRPr="00726B65">
        <w:rPr>
          <w:rFonts w:ascii="Times New Roman" w:hAnsi="Times New Roman" w:cs="Times New Roman"/>
          <w:sz w:val="28"/>
          <w:szCs w:val="28"/>
        </w:rPr>
        <w:t>закладу освіти</w:t>
      </w:r>
      <w:r w:rsidR="008B4F74" w:rsidRPr="00726B65">
        <w:rPr>
          <w:rFonts w:ascii="Times New Roman" w:hAnsi="Times New Roman" w:cs="Times New Roman"/>
          <w:sz w:val="28"/>
          <w:szCs w:val="28"/>
        </w:rPr>
        <w:t>. Директор зберіга</w:t>
      </w:r>
      <w:r w:rsidR="00876973" w:rsidRPr="00726B65">
        <w:rPr>
          <w:rFonts w:ascii="Times New Roman" w:hAnsi="Times New Roman" w:cs="Times New Roman"/>
          <w:sz w:val="28"/>
          <w:szCs w:val="28"/>
        </w:rPr>
        <w:t>є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 неупередженість при прийомі на роботу нового співробітника або підвищенні свого співробітника на посаді. Він не може призначити своїм заступником члена своєї сім'ї або свого род</w:t>
      </w:r>
      <w:r w:rsidR="00876973" w:rsidRPr="00726B65">
        <w:rPr>
          <w:rFonts w:ascii="Times New Roman" w:hAnsi="Times New Roman" w:cs="Times New Roman"/>
          <w:sz w:val="28"/>
          <w:szCs w:val="28"/>
        </w:rPr>
        <w:t>ича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, а також надавати їм будь-які інші привілеї. </w:t>
      </w:r>
    </w:p>
    <w:p w:rsidR="00876973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3</w:t>
      </w:r>
      <w:r w:rsidR="00876973" w:rsidRPr="00726B65">
        <w:rPr>
          <w:rFonts w:ascii="Times New Roman" w:hAnsi="Times New Roman" w:cs="Times New Roman"/>
          <w:sz w:val="28"/>
          <w:szCs w:val="28"/>
        </w:rPr>
        <w:t>.2.4. Орієнтація на прийом педагогі</w:t>
      </w:r>
      <w:r w:rsidRPr="00726B65">
        <w:rPr>
          <w:rFonts w:ascii="Times New Roman" w:hAnsi="Times New Roman" w:cs="Times New Roman"/>
          <w:sz w:val="28"/>
          <w:szCs w:val="28"/>
        </w:rPr>
        <w:t>чних працівників</w:t>
      </w:r>
      <w:r w:rsidR="00876973" w:rsidRPr="00726B65">
        <w:rPr>
          <w:rFonts w:ascii="Times New Roman" w:hAnsi="Times New Roman" w:cs="Times New Roman"/>
          <w:sz w:val="28"/>
          <w:szCs w:val="28"/>
        </w:rPr>
        <w:t>, які мають переважно вищу або першу кваліфікаційну категорії. Переважний прийом співробітників на роботу на постійній основі. Збереження високої частки працівників, які працюють на постійній основі.</w:t>
      </w:r>
    </w:p>
    <w:p w:rsidR="00876973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3</w:t>
      </w:r>
      <w:r w:rsidR="00876973" w:rsidRPr="00726B65">
        <w:rPr>
          <w:rFonts w:ascii="Times New Roman" w:hAnsi="Times New Roman" w:cs="Times New Roman"/>
          <w:sz w:val="28"/>
          <w:szCs w:val="28"/>
        </w:rPr>
        <w:t>.2.5</w:t>
      </w:r>
      <w:r w:rsidR="008B4F74" w:rsidRPr="00726B65">
        <w:rPr>
          <w:rFonts w:ascii="Times New Roman" w:hAnsi="Times New Roman" w:cs="Times New Roman"/>
          <w:sz w:val="28"/>
          <w:szCs w:val="28"/>
        </w:rPr>
        <w:t>. Педагог</w:t>
      </w:r>
      <w:r w:rsidRPr="00726B65">
        <w:rPr>
          <w:rFonts w:ascii="Times New Roman" w:hAnsi="Times New Roman" w:cs="Times New Roman"/>
          <w:sz w:val="28"/>
          <w:szCs w:val="28"/>
        </w:rPr>
        <w:t>ічний працівник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 не може чинити тиск на адміністрацію з тим, щоб до </w:t>
      </w:r>
      <w:r w:rsidRPr="00726B65">
        <w:rPr>
          <w:rFonts w:ascii="Times New Roman" w:hAnsi="Times New Roman" w:cs="Times New Roman"/>
          <w:sz w:val="28"/>
          <w:szCs w:val="28"/>
        </w:rPr>
        <w:t>з</w:t>
      </w:r>
      <w:r w:rsidR="00876973" w:rsidRPr="00726B65">
        <w:rPr>
          <w:rFonts w:ascii="Times New Roman" w:hAnsi="Times New Roman" w:cs="Times New Roman"/>
          <w:sz w:val="28"/>
          <w:szCs w:val="28"/>
        </w:rPr>
        <w:t>акладу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Pr="00726B65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був прийнятий член його сім'ї, родич або близький друг або щоб вищезазначені особи були підвищені на посаді. Він не повинен брати участі в розгляді цього питання на </w:t>
      </w:r>
      <w:r w:rsidR="00876973" w:rsidRPr="00726B65">
        <w:rPr>
          <w:rFonts w:ascii="Times New Roman" w:hAnsi="Times New Roman" w:cs="Times New Roman"/>
          <w:sz w:val="28"/>
          <w:szCs w:val="28"/>
        </w:rPr>
        <w:t>п</w:t>
      </w:r>
      <w:r w:rsidR="008B4F74" w:rsidRPr="00726B65">
        <w:rPr>
          <w:rFonts w:ascii="Times New Roman" w:hAnsi="Times New Roman" w:cs="Times New Roman"/>
          <w:sz w:val="28"/>
          <w:szCs w:val="28"/>
        </w:rPr>
        <w:t>едагогічн</w:t>
      </w:r>
      <w:r w:rsidR="00876973" w:rsidRPr="00726B65">
        <w:rPr>
          <w:rFonts w:ascii="Times New Roman" w:hAnsi="Times New Roman" w:cs="Times New Roman"/>
          <w:sz w:val="28"/>
          <w:szCs w:val="28"/>
        </w:rPr>
        <w:t>ій раді чи конкурсній комісії</w:t>
      </w:r>
      <w:r w:rsidR="008B4F74" w:rsidRPr="00726B65">
        <w:rPr>
          <w:rFonts w:ascii="Times New Roman" w:hAnsi="Times New Roman" w:cs="Times New Roman"/>
          <w:sz w:val="28"/>
          <w:szCs w:val="28"/>
        </w:rPr>
        <w:t>.</w:t>
      </w:r>
    </w:p>
    <w:p w:rsidR="008B4F74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3</w:t>
      </w:r>
      <w:r w:rsidR="00876973" w:rsidRPr="00726B65">
        <w:rPr>
          <w:rFonts w:ascii="Times New Roman" w:hAnsi="Times New Roman" w:cs="Times New Roman"/>
          <w:sz w:val="28"/>
          <w:szCs w:val="28"/>
        </w:rPr>
        <w:t xml:space="preserve">.2.6. 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76973" w:rsidRPr="00726B65">
        <w:rPr>
          <w:rFonts w:ascii="Times New Roman" w:hAnsi="Times New Roman" w:cs="Times New Roman"/>
          <w:sz w:val="28"/>
          <w:szCs w:val="28"/>
        </w:rPr>
        <w:t>з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акладу </w:t>
      </w:r>
      <w:r w:rsidRPr="00726B65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8B4F74" w:rsidRPr="00726B65">
        <w:rPr>
          <w:rFonts w:ascii="Times New Roman" w:hAnsi="Times New Roman" w:cs="Times New Roman"/>
          <w:sz w:val="28"/>
          <w:szCs w:val="28"/>
        </w:rPr>
        <w:t xml:space="preserve">не має права брати винагороду в якій би то не було формі за прийом на роботу, підвищення кваліфікаційної категорії, призначення на більш високу посаду </w:t>
      </w:r>
      <w:r w:rsidR="00876973" w:rsidRPr="00726B65">
        <w:rPr>
          <w:rFonts w:ascii="Times New Roman" w:hAnsi="Times New Roman" w:cs="Times New Roman"/>
          <w:sz w:val="28"/>
          <w:szCs w:val="28"/>
        </w:rPr>
        <w:t>тощо</w:t>
      </w:r>
      <w:r w:rsidR="008B4F74" w:rsidRPr="00726B65">
        <w:rPr>
          <w:rFonts w:ascii="Times New Roman" w:hAnsi="Times New Roman" w:cs="Times New Roman"/>
          <w:sz w:val="28"/>
          <w:szCs w:val="28"/>
        </w:rPr>
        <w:t>.</w:t>
      </w:r>
    </w:p>
    <w:p w:rsidR="00876973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6973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071E3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973" w:rsidRPr="007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071E3" w:rsidRPr="007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правління кадровим резервом</w:t>
      </w:r>
      <w:r w:rsidR="00876973" w:rsidRPr="007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45C9" w:rsidRPr="00726B65" w:rsidRDefault="00EF45C9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1172" w:rsidRPr="00726B65">
        <w:rPr>
          <w:rFonts w:ascii="Times New Roman" w:hAnsi="Times New Roman" w:cs="Times New Roman"/>
          <w:sz w:val="28"/>
          <w:szCs w:val="28"/>
        </w:rPr>
        <w:t xml:space="preserve">закладі освіти </w:t>
      </w:r>
      <w:r w:rsidRPr="00726B65">
        <w:rPr>
          <w:rFonts w:ascii="Times New Roman" w:hAnsi="Times New Roman" w:cs="Times New Roman"/>
          <w:sz w:val="28"/>
          <w:szCs w:val="28"/>
        </w:rPr>
        <w:t xml:space="preserve">з числа перспективних співробітників створюється кадровий резерв на посади заступників директора. Кадровий резерв поділяється на реальний (старше 30 років) і перспективний (до 30 років). </w:t>
      </w:r>
      <w:r w:rsidRPr="00726B65">
        <w:rPr>
          <w:rFonts w:ascii="Times New Roman" w:hAnsi="Times New Roman" w:cs="Times New Roman"/>
          <w:sz w:val="28"/>
          <w:szCs w:val="28"/>
        </w:rPr>
        <w:lastRenderedPageBreak/>
        <w:t xml:space="preserve">Склад кадрового резерву щорічно розглядається керівництвом </w:t>
      </w:r>
      <w:r w:rsidR="00E21172" w:rsidRPr="00726B65">
        <w:rPr>
          <w:rFonts w:ascii="Times New Roman" w:hAnsi="Times New Roman" w:cs="Times New Roman"/>
          <w:sz w:val="28"/>
          <w:szCs w:val="28"/>
        </w:rPr>
        <w:t>закладу освіти</w:t>
      </w: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B65">
        <w:rPr>
          <w:rFonts w:ascii="Times New Roman" w:hAnsi="Times New Roman" w:cs="Times New Roman"/>
          <w:sz w:val="28"/>
          <w:szCs w:val="28"/>
        </w:rPr>
        <w:t xml:space="preserve">і оновлюється. </w:t>
      </w:r>
    </w:p>
    <w:p w:rsidR="00EF45C9" w:rsidRPr="00726B65" w:rsidRDefault="00E21172" w:rsidP="00726B6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B65">
        <w:rPr>
          <w:rFonts w:ascii="Times New Roman" w:hAnsi="Times New Roman" w:cs="Times New Roman"/>
          <w:b/>
          <w:sz w:val="28"/>
          <w:szCs w:val="28"/>
        </w:rPr>
        <w:t>3</w:t>
      </w:r>
      <w:r w:rsidR="00EF45C9" w:rsidRPr="00726B65">
        <w:rPr>
          <w:rFonts w:ascii="Times New Roman" w:hAnsi="Times New Roman" w:cs="Times New Roman"/>
          <w:b/>
          <w:sz w:val="28"/>
          <w:szCs w:val="28"/>
        </w:rPr>
        <w:t>.4. П</w:t>
      </w:r>
      <w:r w:rsidR="008071E3" w:rsidRPr="007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росування співробітників</w:t>
      </w:r>
      <w:r w:rsidR="00EF45C9" w:rsidRPr="007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45C9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45C9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.4.1. </w:t>
      </w:r>
      <w:r w:rsidR="00EF45C9" w:rsidRPr="00726B65">
        <w:rPr>
          <w:rFonts w:ascii="Times New Roman" w:hAnsi="Times New Roman" w:cs="Times New Roman"/>
          <w:sz w:val="28"/>
          <w:szCs w:val="28"/>
        </w:rPr>
        <w:t>Заміщення посад заступників директора не менше ніж на 70%, здійснюється з власного кадрового резерву. Рішення про призначення приймає директор</w:t>
      </w:r>
      <w:r w:rsidRPr="00726B65"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="00EF45C9" w:rsidRPr="00726B65">
        <w:rPr>
          <w:rFonts w:ascii="Times New Roman" w:hAnsi="Times New Roman" w:cs="Times New Roman"/>
          <w:sz w:val="28"/>
          <w:szCs w:val="28"/>
        </w:rPr>
        <w:t>.</w:t>
      </w:r>
    </w:p>
    <w:p w:rsidR="00EF45C9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45C9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.4.2. </w:t>
      </w:r>
      <w:r w:rsidR="00EF45C9" w:rsidRPr="00726B65">
        <w:rPr>
          <w:rFonts w:ascii="Times New Roman" w:hAnsi="Times New Roman" w:cs="Times New Roman"/>
          <w:sz w:val="28"/>
          <w:szCs w:val="28"/>
        </w:rPr>
        <w:t xml:space="preserve">При пересуванні співробітника з однієї посади на іншу враховуються як інтереси співробітника, так і інтереси </w:t>
      </w:r>
      <w:r w:rsidRPr="00726B65">
        <w:rPr>
          <w:rFonts w:ascii="Times New Roman" w:hAnsi="Times New Roman" w:cs="Times New Roman"/>
          <w:sz w:val="28"/>
          <w:szCs w:val="28"/>
        </w:rPr>
        <w:t>з</w:t>
      </w:r>
      <w:r w:rsidR="00EF45C9" w:rsidRPr="00726B65">
        <w:rPr>
          <w:rFonts w:ascii="Times New Roman" w:hAnsi="Times New Roman" w:cs="Times New Roman"/>
          <w:sz w:val="28"/>
          <w:szCs w:val="28"/>
        </w:rPr>
        <w:t>акладу</w:t>
      </w:r>
      <w:r w:rsidRPr="00726B65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EF45C9" w:rsidRPr="00726B65">
        <w:rPr>
          <w:rFonts w:ascii="Times New Roman" w:hAnsi="Times New Roman" w:cs="Times New Roman"/>
          <w:sz w:val="28"/>
          <w:szCs w:val="28"/>
        </w:rPr>
        <w:t xml:space="preserve">. У тому числі розглядається можливість заміни співробітника на колишній посаді і відповідність кваліфікації працівника вимогам нової посади. </w:t>
      </w:r>
    </w:p>
    <w:p w:rsidR="00EF45C9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3</w:t>
      </w:r>
      <w:r w:rsidR="00EF45C9" w:rsidRPr="00726B65">
        <w:rPr>
          <w:rFonts w:ascii="Times New Roman" w:hAnsi="Times New Roman" w:cs="Times New Roman"/>
          <w:sz w:val="28"/>
          <w:szCs w:val="28"/>
        </w:rPr>
        <w:t>.4.3. Не допускається як примусове утримання співробітника на колишній посаді, так і його недостатньо підготовлене пересування на нову посаду.</w:t>
      </w:r>
    </w:p>
    <w:p w:rsidR="008071E3" w:rsidRPr="00726B65" w:rsidRDefault="00E21172" w:rsidP="00726B6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45C9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8071E3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5C9" w:rsidRPr="007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8071E3" w:rsidRPr="007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вільнення працівників.</w:t>
      </w:r>
    </w:p>
    <w:p w:rsidR="009E3207" w:rsidRPr="00726B65" w:rsidRDefault="00E21172" w:rsidP="00726B6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3207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.5.1. </w:t>
      </w:r>
      <w:r w:rsidRPr="00726B65">
        <w:rPr>
          <w:rFonts w:ascii="Times New Roman" w:hAnsi="Times New Roman" w:cs="Times New Roman"/>
          <w:sz w:val="28"/>
          <w:szCs w:val="28"/>
        </w:rPr>
        <w:t>Заклад освіти</w:t>
      </w:r>
      <w:r w:rsidR="00E311CF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9E3207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зацікавлен</w:t>
      </w:r>
      <w:r w:rsidR="002C5A0F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</w:t>
      </w:r>
      <w:r w:rsidR="009E3207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звільненні успішних співробітників, однак не утримує </w:t>
      </w:r>
      <w:r w:rsidR="002C5A0F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співробітників, незацікавлених у</w:t>
      </w:r>
      <w:r w:rsidR="009E3207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 або вимушених звільнитися з особистих мотивів.</w:t>
      </w:r>
    </w:p>
    <w:p w:rsidR="009E3207" w:rsidRPr="00726B65" w:rsidRDefault="00E21172" w:rsidP="00726B6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2C04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.5.2. </w:t>
      </w:r>
      <w:r w:rsidRPr="00726B65">
        <w:rPr>
          <w:rFonts w:ascii="Times New Roman" w:hAnsi="Times New Roman" w:cs="Times New Roman"/>
          <w:sz w:val="28"/>
          <w:szCs w:val="28"/>
        </w:rPr>
        <w:t>Заклад освіти</w:t>
      </w:r>
      <w:r w:rsidR="00E311CF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9E3207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 ставиться до повернення співробітників, які раніше звільнилися, за умови, що їх звільнення не нанесло шкоди. </w:t>
      </w:r>
    </w:p>
    <w:p w:rsidR="00EF45C9" w:rsidRPr="00726B65" w:rsidRDefault="00E21172" w:rsidP="00726B6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3207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.5.3 При зменшенні обсягу контингенту </w:t>
      </w:r>
      <w:r w:rsidRPr="00726B65">
        <w:rPr>
          <w:rFonts w:ascii="Times New Roman" w:hAnsi="Times New Roman" w:cs="Times New Roman"/>
          <w:sz w:val="28"/>
          <w:szCs w:val="28"/>
        </w:rPr>
        <w:t>заклад освіти</w:t>
      </w:r>
      <w:r w:rsidR="00E311CF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9E3207" w:rsidRPr="007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скорочення чисельності персоналу відповідно до законодавства. При цьому співробітникам, намічених до звільнення за скороченням штатів, пропонуються вакансії (в разі їх наявності), а також надаються всі передбачені законодавством пільги та компенсації.</w:t>
      </w:r>
    </w:p>
    <w:p w:rsidR="00E21172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B3B9A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106C8" w:rsidRPr="00726B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3B9A" w:rsidRPr="00726B65">
        <w:rPr>
          <w:rFonts w:ascii="Times New Roman" w:eastAsiaTheme="min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Політика щодо оцінки персоналу</w:t>
      </w:r>
    </w:p>
    <w:p w:rsidR="00DB3B9A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DB3B9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.1.</w:t>
      </w:r>
      <w:r w:rsidR="00DB3B9A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DB3B9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прийняття об'єктивних рішень, пов'язаних з набором, просуванням, мотивацією співробітників в 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DB3B9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акладі 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освіти </w:t>
      </w:r>
      <w:r w:rsidR="00DB3B9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використовуються сучасні методи оцінки персоналу.</w:t>
      </w:r>
    </w:p>
    <w:p w:rsidR="00DB3B9A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DB3B9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.2. При відборі керівників структурних підрозділів, заступників 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директора закладу освіти</w:t>
      </w:r>
      <w:r w:rsidR="00DB3B9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оцінюються їх якості:</w:t>
      </w:r>
    </w:p>
    <w:p w:rsidR="00DB3B9A" w:rsidRPr="00726B65" w:rsidRDefault="00DB3B9A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кваліфікація та досвід роботи за профілем вакансії, а також досвід керівної</w:t>
      </w:r>
      <w:r w:rsidR="00E21172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роботи;</w:t>
      </w:r>
    </w:p>
    <w:p w:rsidR="00DB3B9A" w:rsidRPr="00726B65" w:rsidRDefault="00DB3B9A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дотримання принципів командного стилю роботи;</w:t>
      </w:r>
    </w:p>
    <w:p w:rsidR="00DB3B9A" w:rsidRPr="00726B65" w:rsidRDefault="00DB3B9A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ініціативність, самостійність.</w:t>
      </w:r>
    </w:p>
    <w:p w:rsidR="00DB3B9A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DB3B9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.3. При відборі співробітників до кадрового резерву і при призначенні на посади адміністративних керівників всіх рівнів оцінюються такі характеристики:</w:t>
      </w:r>
    </w:p>
    <w:p w:rsidR="00DB3B9A" w:rsidRPr="00726B65" w:rsidRDefault="00DB3B9A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активність, самостійність, ініціативність;</w:t>
      </w:r>
    </w:p>
    <w:p w:rsidR="00DB3B9A" w:rsidRPr="00726B65" w:rsidRDefault="00DB3B9A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наявність позитивного досвіду командної роботи з людьми;</w:t>
      </w:r>
    </w:p>
    <w:p w:rsidR="00DB3B9A" w:rsidRPr="00726B65" w:rsidRDefault="00DB3B9A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бажання кар’єрного зростання;</w:t>
      </w:r>
    </w:p>
    <w:p w:rsidR="00DB3B9A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DB3B9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управлінська кваліфікація (навички планування, організації, мотивації, контролю, комунікації, прийняття рішень);</w:t>
      </w:r>
    </w:p>
    <w:p w:rsidR="00DB3B9A" w:rsidRPr="00726B65" w:rsidRDefault="00DB3B9A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достатність кваліфікації в спеціальній області;</w:t>
      </w:r>
    </w:p>
    <w:p w:rsidR="00DB3B9A" w:rsidRPr="00726B65" w:rsidRDefault="00DB3B9A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знання і навички з економіки, маркетингу, права.</w:t>
      </w:r>
    </w:p>
    <w:p w:rsidR="00DB3B9A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DB3B9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.4. Атестація педагогічних працівників і адміністрації 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закладу освіти </w:t>
      </w:r>
      <w:r w:rsidR="00DB3B9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здійснюється відповідно до Типового Положення про атестацію педагогічних працівників України.</w:t>
      </w:r>
    </w:p>
    <w:p w:rsidR="00E21172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06FC7" w:rsidRPr="00726B65" w:rsidRDefault="00E21172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hAnsi="Times New Roman" w:cs="Times New Roman"/>
          <w:b/>
          <w:caps/>
          <w:sz w:val="28"/>
          <w:szCs w:val="28"/>
          <w:lang w:val="en-US"/>
        </w:rPr>
        <w:t>V</w:t>
      </w:r>
      <w:r w:rsidR="00DB3B9A" w:rsidRPr="00726B65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="00C06FC7" w:rsidRPr="00726B65">
        <w:rPr>
          <w:rFonts w:ascii="Times New Roman" w:eastAsiaTheme="min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Політика щодо навчання персоналу</w:t>
      </w:r>
    </w:p>
    <w:p w:rsidR="00C06FC7" w:rsidRPr="00726B65" w:rsidRDefault="00E21172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.1. Навчання </w:t>
      </w:r>
      <w:r w:rsidRPr="00726B65">
        <w:rPr>
          <w:rFonts w:ascii="Times New Roman" w:hAnsi="Times New Roman" w:cs="Times New Roman"/>
          <w:sz w:val="28"/>
          <w:szCs w:val="28"/>
        </w:rPr>
        <w:t>директора закладу освіти та його заступників</w:t>
      </w:r>
      <w:r w:rsidR="00C06FC7" w:rsidRPr="00726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B65">
        <w:rPr>
          <w:rFonts w:ascii="Times New Roman" w:hAnsi="Times New Roman" w:cs="Times New Roman"/>
          <w:sz w:val="28"/>
          <w:szCs w:val="28"/>
        </w:rPr>
        <w:t>–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 основний пріоритет при формуванні планів і бюджету навчання </w:t>
      </w:r>
      <w:r w:rsidRPr="00726B65">
        <w:rPr>
          <w:rFonts w:ascii="Times New Roman" w:hAnsi="Times New Roman" w:cs="Times New Roman"/>
          <w:sz w:val="28"/>
          <w:szCs w:val="28"/>
        </w:rPr>
        <w:t>з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акладу освіти. Кожен керівник проходить навчання не рідше 1 разу на 2 роки. Навчання керівників націлене на розвиток у них управлінських навичок (планування, організація, мотивація, контроль, комунікація, прийняття рішень); вміння працювати в умовах програмного управління, жорстких вимог до термінів і якості виконуваної роботи; навики командного стилю роботи; підвищення кваліфікації у професійній сфері. </w:t>
      </w:r>
    </w:p>
    <w:p w:rsidR="00D116FF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5</w:t>
      </w:r>
      <w:r w:rsidR="00C06FC7" w:rsidRPr="00726B65">
        <w:rPr>
          <w:rFonts w:ascii="Times New Roman" w:hAnsi="Times New Roman" w:cs="Times New Roman"/>
          <w:sz w:val="28"/>
          <w:szCs w:val="28"/>
        </w:rPr>
        <w:t>.2. Навчання резерву на заміщення посад заступників керівника – другий по важливості пріорит</w:t>
      </w:r>
      <w:r w:rsidR="00D116FF" w:rsidRPr="00726B65">
        <w:rPr>
          <w:rFonts w:ascii="Times New Roman" w:hAnsi="Times New Roman" w:cs="Times New Roman"/>
          <w:sz w:val="28"/>
          <w:szCs w:val="28"/>
        </w:rPr>
        <w:t>е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т </w:t>
      </w:r>
      <w:r w:rsidR="00D116FF" w:rsidRPr="00726B65">
        <w:rPr>
          <w:rFonts w:ascii="Times New Roman" w:hAnsi="Times New Roman" w:cs="Times New Roman"/>
          <w:sz w:val="28"/>
          <w:szCs w:val="28"/>
        </w:rPr>
        <w:t>у формуванні плану та бюджету навчання.</w:t>
      </w:r>
    </w:p>
    <w:p w:rsidR="00D116FF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5</w:t>
      </w:r>
      <w:r w:rsidR="00D116FF" w:rsidRPr="00726B65">
        <w:rPr>
          <w:rFonts w:ascii="Times New Roman" w:hAnsi="Times New Roman" w:cs="Times New Roman"/>
          <w:sz w:val="28"/>
          <w:szCs w:val="28"/>
        </w:rPr>
        <w:t xml:space="preserve">.3. </w:t>
      </w:r>
      <w:r w:rsidRPr="00726B65">
        <w:rPr>
          <w:rFonts w:ascii="Times New Roman" w:hAnsi="Times New Roman" w:cs="Times New Roman"/>
          <w:b/>
          <w:sz w:val="28"/>
          <w:szCs w:val="28"/>
        </w:rPr>
        <w:t>Адаптація нових співробітників</w:t>
      </w:r>
    </w:p>
    <w:p w:rsidR="00BB4B90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5</w:t>
      </w:r>
      <w:r w:rsidR="00BB4B90" w:rsidRPr="00726B65">
        <w:rPr>
          <w:rFonts w:ascii="Times New Roman" w:hAnsi="Times New Roman" w:cs="Times New Roman"/>
          <w:sz w:val="28"/>
          <w:szCs w:val="28"/>
        </w:rPr>
        <w:t xml:space="preserve">.3.1. Розробляється спеціальна адаптаційна програма для співробітників, які тільки прийняті в штат. Програма передбачає зустріч з адміністрацією, екскурсію по Закладу, інструктаж з техніки безпеки тощо. </w:t>
      </w:r>
    </w:p>
    <w:p w:rsidR="00BB4B90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5</w:t>
      </w:r>
      <w:r w:rsidR="00BB4B90" w:rsidRPr="00726B65">
        <w:rPr>
          <w:rFonts w:ascii="Times New Roman" w:hAnsi="Times New Roman" w:cs="Times New Roman"/>
          <w:sz w:val="28"/>
          <w:szCs w:val="28"/>
        </w:rPr>
        <w:t xml:space="preserve">.3.2. </w:t>
      </w:r>
      <w:r w:rsidR="002C5A0F" w:rsidRPr="00726B65">
        <w:rPr>
          <w:rFonts w:ascii="Times New Roman" w:hAnsi="Times New Roman" w:cs="Times New Roman"/>
          <w:sz w:val="28"/>
          <w:szCs w:val="28"/>
        </w:rPr>
        <w:t>Робота з молодими фахівцями, як правило, здійснюється відповідно до планів, що розробляються на навчальний рік. Відповідальність за реалізацію плану несуть заступники директора з навчально-виховної роботи.</w:t>
      </w:r>
    </w:p>
    <w:p w:rsidR="002C5A0F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5</w:t>
      </w:r>
      <w:r w:rsidR="00BB4B90" w:rsidRPr="00726B65">
        <w:rPr>
          <w:rFonts w:ascii="Times New Roman" w:hAnsi="Times New Roman" w:cs="Times New Roman"/>
          <w:sz w:val="28"/>
          <w:szCs w:val="28"/>
        </w:rPr>
        <w:t>.3.3.</w:t>
      </w:r>
      <w:r w:rsidR="002C5A0F" w:rsidRPr="00726B65">
        <w:rPr>
          <w:rFonts w:ascii="Times New Roman" w:hAnsi="Times New Roman" w:cs="Times New Roman"/>
          <w:sz w:val="28"/>
          <w:szCs w:val="28"/>
        </w:rPr>
        <w:t xml:space="preserve"> Для молодих фахівців призначаються наставники. Методичні об'єднання </w:t>
      </w:r>
      <w:r w:rsidRPr="00726B65">
        <w:rPr>
          <w:rFonts w:ascii="Times New Roman" w:hAnsi="Times New Roman" w:cs="Times New Roman"/>
          <w:sz w:val="28"/>
          <w:szCs w:val="28"/>
        </w:rPr>
        <w:t>з</w:t>
      </w:r>
      <w:r w:rsidR="00BB4B90" w:rsidRPr="00726B65">
        <w:rPr>
          <w:rFonts w:ascii="Times New Roman" w:hAnsi="Times New Roman" w:cs="Times New Roman"/>
          <w:sz w:val="28"/>
          <w:szCs w:val="28"/>
        </w:rPr>
        <w:t>акладу</w:t>
      </w:r>
      <w:r w:rsidRPr="00726B65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2C5A0F" w:rsidRPr="00726B65">
        <w:rPr>
          <w:rFonts w:ascii="Times New Roman" w:hAnsi="Times New Roman" w:cs="Times New Roman"/>
          <w:sz w:val="28"/>
          <w:szCs w:val="28"/>
        </w:rPr>
        <w:t xml:space="preserve"> організовують роботу наставників з молодими фахівцями та малодосвідченими </w:t>
      </w:r>
      <w:r w:rsidR="00BB4B90" w:rsidRPr="00726B65">
        <w:rPr>
          <w:rFonts w:ascii="Times New Roman" w:hAnsi="Times New Roman" w:cs="Times New Roman"/>
          <w:sz w:val="28"/>
          <w:szCs w:val="28"/>
        </w:rPr>
        <w:t>педагогами</w:t>
      </w:r>
      <w:r w:rsidR="002C5A0F" w:rsidRPr="00726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B90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5</w:t>
      </w:r>
      <w:r w:rsidR="00BB4B90" w:rsidRPr="00726B65">
        <w:rPr>
          <w:rFonts w:ascii="Times New Roman" w:hAnsi="Times New Roman" w:cs="Times New Roman"/>
          <w:sz w:val="28"/>
          <w:szCs w:val="28"/>
        </w:rPr>
        <w:t xml:space="preserve">.4. </w:t>
      </w:r>
      <w:r w:rsidRPr="00726B65">
        <w:rPr>
          <w:rFonts w:ascii="Times New Roman" w:hAnsi="Times New Roman" w:cs="Times New Roman"/>
          <w:b/>
          <w:sz w:val="28"/>
          <w:szCs w:val="28"/>
        </w:rPr>
        <w:t>Професійне навчання</w:t>
      </w:r>
    </w:p>
    <w:p w:rsidR="00C06FC7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5</w:t>
      </w:r>
      <w:r w:rsidR="009D3283" w:rsidRPr="00726B65">
        <w:rPr>
          <w:rFonts w:ascii="Times New Roman" w:hAnsi="Times New Roman" w:cs="Times New Roman"/>
          <w:sz w:val="28"/>
          <w:szCs w:val="28"/>
        </w:rPr>
        <w:t xml:space="preserve">.4.1. </w:t>
      </w:r>
      <w:r w:rsidR="00BB4B90" w:rsidRPr="00726B65">
        <w:rPr>
          <w:rFonts w:ascii="Times New Roman" w:hAnsi="Times New Roman" w:cs="Times New Roman"/>
          <w:sz w:val="28"/>
          <w:szCs w:val="28"/>
        </w:rPr>
        <w:t>У Закладі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9D3283" w:rsidRPr="00726B65">
        <w:rPr>
          <w:rFonts w:ascii="Times New Roman" w:hAnsi="Times New Roman" w:cs="Times New Roman"/>
          <w:sz w:val="28"/>
          <w:szCs w:val="28"/>
        </w:rPr>
        <w:t xml:space="preserve">створюється </w:t>
      </w:r>
      <w:r w:rsidR="009D3283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служба науково-методичного супроводу педагогів.</w:t>
      </w:r>
      <w:r w:rsidR="009D3283" w:rsidRPr="00726B65">
        <w:rPr>
          <w:rFonts w:ascii="Times New Roman" w:hAnsi="Times New Roman" w:cs="Times New Roman"/>
          <w:sz w:val="28"/>
          <w:szCs w:val="28"/>
        </w:rPr>
        <w:t xml:space="preserve"> С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півробітникам надається постійна і системна підтримка в підвищенні кваліфікації без відриву і з </w:t>
      </w:r>
      <w:r w:rsidR="009D3283" w:rsidRPr="00726B65">
        <w:rPr>
          <w:rFonts w:ascii="Times New Roman" w:hAnsi="Times New Roman" w:cs="Times New Roman"/>
          <w:sz w:val="28"/>
          <w:szCs w:val="28"/>
        </w:rPr>
        <w:t>відривом від освітнього процесу.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9D3283" w:rsidRPr="00726B65">
        <w:rPr>
          <w:rFonts w:ascii="Times New Roman" w:hAnsi="Times New Roman" w:cs="Times New Roman"/>
          <w:sz w:val="28"/>
          <w:szCs w:val="28"/>
        </w:rPr>
        <w:t>С</w:t>
      </w:r>
      <w:r w:rsidR="00C06FC7" w:rsidRPr="00726B65">
        <w:rPr>
          <w:rFonts w:ascii="Times New Roman" w:hAnsi="Times New Roman" w:cs="Times New Roman"/>
          <w:sz w:val="28"/>
          <w:szCs w:val="28"/>
        </w:rPr>
        <w:t>творюються умови, які надають підтримку навчання співробітників в аспірантурі</w:t>
      </w:r>
      <w:r w:rsidR="009D3283" w:rsidRPr="00726B65">
        <w:rPr>
          <w:rFonts w:ascii="Times New Roman" w:hAnsi="Times New Roman" w:cs="Times New Roman"/>
          <w:sz w:val="28"/>
          <w:szCs w:val="28"/>
        </w:rPr>
        <w:t>.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9D3283" w:rsidRPr="00726B65">
        <w:rPr>
          <w:rFonts w:ascii="Times New Roman" w:hAnsi="Times New Roman" w:cs="Times New Roman"/>
          <w:sz w:val="28"/>
          <w:szCs w:val="28"/>
        </w:rPr>
        <w:t>Стимулю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ється самоосвіта. </w:t>
      </w:r>
      <w:r w:rsidR="009D3283" w:rsidRPr="00726B65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9D3283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публічне представлення і поширення  перспективного досвіду педагогів.</w:t>
      </w:r>
    </w:p>
    <w:p w:rsidR="00C06FC7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5</w:t>
      </w:r>
      <w:r w:rsidR="009D3283" w:rsidRPr="00726B65">
        <w:rPr>
          <w:rFonts w:ascii="Times New Roman" w:hAnsi="Times New Roman" w:cs="Times New Roman"/>
          <w:sz w:val="28"/>
          <w:szCs w:val="28"/>
        </w:rPr>
        <w:t>.4.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2. У </w:t>
      </w:r>
      <w:r w:rsidR="009D3283" w:rsidRPr="00726B65">
        <w:rPr>
          <w:rFonts w:ascii="Times New Roman" w:hAnsi="Times New Roman" w:cs="Times New Roman"/>
          <w:sz w:val="28"/>
          <w:szCs w:val="28"/>
        </w:rPr>
        <w:t xml:space="preserve">Закладі 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щорічно здійснюється аналіз запитів педагогів </w:t>
      </w:r>
      <w:r w:rsidR="009D3283" w:rsidRPr="00726B65">
        <w:rPr>
          <w:rFonts w:ascii="Times New Roman" w:hAnsi="Times New Roman" w:cs="Times New Roman"/>
          <w:sz w:val="28"/>
          <w:szCs w:val="28"/>
        </w:rPr>
        <w:t>т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а результати його враховуються при плануванні роботи </w:t>
      </w:r>
      <w:r w:rsidR="009D3283" w:rsidRPr="00726B65">
        <w:rPr>
          <w:rFonts w:ascii="Times New Roman" w:hAnsi="Times New Roman" w:cs="Times New Roman"/>
          <w:sz w:val="28"/>
          <w:szCs w:val="28"/>
        </w:rPr>
        <w:t>Закладу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FC7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5</w:t>
      </w:r>
      <w:r w:rsidR="00C06FC7" w:rsidRPr="00726B65">
        <w:rPr>
          <w:rFonts w:ascii="Times New Roman" w:hAnsi="Times New Roman" w:cs="Times New Roman"/>
          <w:sz w:val="28"/>
          <w:szCs w:val="28"/>
        </w:rPr>
        <w:t>.</w:t>
      </w:r>
      <w:r w:rsidR="009D3283" w:rsidRPr="00726B65">
        <w:rPr>
          <w:rFonts w:ascii="Times New Roman" w:hAnsi="Times New Roman" w:cs="Times New Roman"/>
          <w:sz w:val="28"/>
          <w:szCs w:val="28"/>
        </w:rPr>
        <w:t>4.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3. У </w:t>
      </w:r>
      <w:r w:rsidR="009D3283" w:rsidRPr="00726B65">
        <w:rPr>
          <w:rFonts w:ascii="Times New Roman" w:hAnsi="Times New Roman" w:cs="Times New Roman"/>
          <w:sz w:val="28"/>
          <w:szCs w:val="28"/>
        </w:rPr>
        <w:t>Закладі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 організовується внутр</w:t>
      </w:r>
      <w:r w:rsidR="009D3283" w:rsidRPr="00726B65">
        <w:rPr>
          <w:rFonts w:ascii="Times New Roman" w:hAnsi="Times New Roman" w:cs="Times New Roman"/>
          <w:sz w:val="28"/>
          <w:szCs w:val="28"/>
        </w:rPr>
        <w:t>ішнє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 навчання педагогів через майстер-класи, семінари, консультації, круглі столи, обговорення матеріалів дослідно-експериментальної роботи, силами адміністрації та педагогів, а також запрошеними фахівцями. </w:t>
      </w:r>
    </w:p>
    <w:p w:rsidR="00C06FC7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5</w:t>
      </w:r>
      <w:r w:rsidR="00C06FC7" w:rsidRPr="00726B65">
        <w:rPr>
          <w:rFonts w:ascii="Times New Roman" w:hAnsi="Times New Roman" w:cs="Times New Roman"/>
          <w:sz w:val="28"/>
          <w:szCs w:val="28"/>
        </w:rPr>
        <w:t>.4.</w:t>
      </w:r>
      <w:r w:rsidR="009D3283" w:rsidRPr="00726B65">
        <w:rPr>
          <w:rFonts w:ascii="Times New Roman" w:hAnsi="Times New Roman" w:cs="Times New Roman"/>
          <w:sz w:val="28"/>
          <w:szCs w:val="28"/>
        </w:rPr>
        <w:t xml:space="preserve">4. 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9D3283" w:rsidRPr="00726B65">
        <w:rPr>
          <w:rFonts w:ascii="Times New Roman" w:hAnsi="Times New Roman" w:cs="Times New Roman"/>
          <w:sz w:val="28"/>
          <w:szCs w:val="28"/>
        </w:rPr>
        <w:t>Закладу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 стимулюються до активного включення в роботу районних</w:t>
      </w:r>
      <w:r w:rsidR="009D3283" w:rsidRPr="00726B65">
        <w:rPr>
          <w:rFonts w:ascii="Times New Roman" w:hAnsi="Times New Roman" w:cs="Times New Roman"/>
          <w:sz w:val="28"/>
          <w:szCs w:val="28"/>
        </w:rPr>
        <w:t>,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 міських</w:t>
      </w:r>
      <w:r w:rsidR="009D3283" w:rsidRPr="00726B65">
        <w:rPr>
          <w:rFonts w:ascii="Times New Roman" w:hAnsi="Times New Roman" w:cs="Times New Roman"/>
          <w:sz w:val="28"/>
          <w:szCs w:val="28"/>
        </w:rPr>
        <w:t>, обласних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 методичних об'єднань</w:t>
      </w:r>
      <w:r w:rsidR="009D3283" w:rsidRPr="00726B65">
        <w:rPr>
          <w:rFonts w:ascii="Times New Roman" w:hAnsi="Times New Roman" w:cs="Times New Roman"/>
          <w:sz w:val="28"/>
          <w:szCs w:val="28"/>
        </w:rPr>
        <w:t>, угрупувань, професійних громадських організацій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D02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82D02" w:rsidRPr="00726B65">
        <w:rPr>
          <w:rFonts w:ascii="Times New Roman" w:hAnsi="Times New Roman" w:cs="Times New Roman"/>
          <w:sz w:val="28"/>
          <w:szCs w:val="28"/>
        </w:rPr>
        <w:t>.4.5. Адміністрація Закладу надає педагогам допомогу в підготовці до проходження атестації на кваліфікаційні категорії через систему інформування та консультування щодо змісту атестаційних матеріалів у формі портфоліо.</w:t>
      </w:r>
    </w:p>
    <w:p w:rsidR="009D3283" w:rsidRPr="00726B65" w:rsidRDefault="001734DD" w:rsidP="00726B65">
      <w:pPr>
        <w:spacing w:after="0" w:line="20" w:lineRule="atLeast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hAnsi="Times New Roman" w:cs="Times New Roman"/>
          <w:sz w:val="28"/>
          <w:szCs w:val="28"/>
        </w:rPr>
        <w:t>5.</w:t>
      </w:r>
      <w:r w:rsidR="00C06FC7" w:rsidRPr="00726B65">
        <w:rPr>
          <w:rFonts w:ascii="Times New Roman" w:hAnsi="Times New Roman" w:cs="Times New Roman"/>
          <w:sz w:val="28"/>
          <w:szCs w:val="28"/>
        </w:rPr>
        <w:t xml:space="preserve">5. </w:t>
      </w:r>
      <w:r w:rsidR="009D3283" w:rsidRPr="00726B65">
        <w:rPr>
          <w:rFonts w:ascii="Times New Roman" w:hAnsi="Times New Roman" w:cs="Times New Roman"/>
          <w:b/>
          <w:sz w:val="28"/>
          <w:szCs w:val="28"/>
        </w:rPr>
        <w:t>О</w:t>
      </w:r>
      <w:r w:rsidR="00C06FC7" w:rsidRPr="00726B6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бов’язкове навчання</w:t>
      </w:r>
    </w:p>
    <w:p w:rsidR="00453944" w:rsidRPr="00726B65" w:rsidRDefault="009D3283" w:rsidP="00726B65">
      <w:pPr>
        <w:spacing w:after="0" w:line="20" w:lineRule="atLeast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Заклад </w:t>
      </w:r>
      <w:r w:rsidR="001734DD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освіти 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проводить навчання співробітників </w:t>
      </w:r>
      <w:r w:rsidR="00C06FC7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 охорони праці, техніки безпеки</w:t>
      </w:r>
      <w:r w:rsidR="00782D02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 з інших аналогічних напрямів, передбачених діючим законодавством.</w:t>
      </w:r>
      <w:r w:rsidR="00C06FC7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734DD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2D02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726B6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r w:rsidR="00782D02" w:rsidRPr="00726B6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782D02" w:rsidRPr="00726B65">
        <w:rPr>
          <w:rFonts w:ascii="Times New Roman" w:eastAsiaTheme="min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Політика  щодо мотивації персоналу</w:t>
      </w:r>
    </w:p>
    <w:p w:rsidR="00E72F83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6</w:t>
      </w:r>
      <w:r w:rsidR="00E72F83" w:rsidRPr="00726B65">
        <w:rPr>
          <w:rFonts w:ascii="Times New Roman" w:hAnsi="Times New Roman" w:cs="Times New Roman"/>
          <w:sz w:val="28"/>
          <w:szCs w:val="28"/>
        </w:rPr>
        <w:t xml:space="preserve">.1. Заклад </w:t>
      </w:r>
      <w:r w:rsidRPr="00726B65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E72F83" w:rsidRPr="00726B65">
        <w:rPr>
          <w:rFonts w:ascii="Times New Roman" w:hAnsi="Times New Roman" w:cs="Times New Roman"/>
          <w:sz w:val="28"/>
          <w:szCs w:val="28"/>
        </w:rPr>
        <w:t>забезпечує своїм співробітникам постійну частину оплати праці відповідно до тарифікації на навчальний рік, рівня кваліфікації працівника відповідно до займаної ним посади.</w:t>
      </w:r>
    </w:p>
    <w:p w:rsidR="00E72F83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6</w:t>
      </w:r>
      <w:r w:rsidR="00E72F83" w:rsidRPr="00726B65">
        <w:rPr>
          <w:rFonts w:ascii="Times New Roman" w:hAnsi="Times New Roman" w:cs="Times New Roman"/>
          <w:sz w:val="28"/>
          <w:szCs w:val="28"/>
        </w:rPr>
        <w:t>.2. Стимулюючі виплати (премії</w:t>
      </w:r>
      <w:r w:rsidR="00E72F83" w:rsidRPr="00726B6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72F83" w:rsidRPr="00726B65">
        <w:rPr>
          <w:rFonts w:ascii="Times New Roman" w:hAnsi="Times New Roman" w:cs="Times New Roman"/>
          <w:sz w:val="28"/>
          <w:szCs w:val="28"/>
        </w:rPr>
        <w:t xml:space="preserve"> за результати роботи визначаються відповідно до локальних актів Закладу та з урахуванням таких показників:</w:t>
      </w:r>
    </w:p>
    <w:p w:rsidR="00E72F83" w:rsidRPr="00726B65" w:rsidRDefault="00E72F83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 забезпечення високої якості навчання;</w:t>
      </w:r>
    </w:p>
    <w:p w:rsidR="00E72F83" w:rsidRPr="00726B65" w:rsidRDefault="00E72F83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 високий рівень показників результативності та ефективності роботи;</w:t>
      </w:r>
    </w:p>
    <w:p w:rsidR="00E72F83" w:rsidRPr="00726B65" w:rsidRDefault="00E72F83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65">
        <w:rPr>
          <w:rFonts w:ascii="Times New Roman" w:hAnsi="Times New Roman" w:cs="Times New Roman"/>
          <w:sz w:val="28"/>
          <w:szCs w:val="28"/>
        </w:rPr>
        <w:t>- високий рівень виконавської дисципліни.</w:t>
      </w:r>
    </w:p>
    <w:p w:rsidR="00E72F83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72F83" w:rsidRPr="00726B65">
        <w:rPr>
          <w:rFonts w:ascii="Times New Roman" w:hAnsi="Times New Roman" w:cs="Times New Roman"/>
          <w:sz w:val="28"/>
          <w:szCs w:val="28"/>
        </w:rPr>
        <w:t>.</w:t>
      </w:r>
      <w:r w:rsidR="00E72F83" w:rsidRPr="00726B6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72F83" w:rsidRPr="00726B65">
        <w:rPr>
          <w:rFonts w:ascii="Times New Roman" w:hAnsi="Times New Roman" w:cs="Times New Roman"/>
          <w:sz w:val="28"/>
          <w:szCs w:val="28"/>
        </w:rPr>
        <w:t>. Премії за довгострокову та бездоганну працю в закладі встановлюються Колективним договором для співробітників, які досягли ювілейної дати за віком або за стажем роботи.</w:t>
      </w:r>
    </w:p>
    <w:p w:rsidR="00E72F83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6</w:t>
      </w:r>
      <w:r w:rsidR="00E72F83" w:rsidRPr="00726B65">
        <w:rPr>
          <w:rFonts w:ascii="Times New Roman" w:hAnsi="Times New Roman" w:cs="Times New Roman"/>
          <w:sz w:val="28"/>
          <w:szCs w:val="28"/>
        </w:rPr>
        <w:t xml:space="preserve">.4. Заклад </w:t>
      </w:r>
      <w:r w:rsidRPr="00726B65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E72F83" w:rsidRPr="00726B65">
        <w:rPr>
          <w:rFonts w:ascii="Times New Roman" w:hAnsi="Times New Roman" w:cs="Times New Roman"/>
          <w:sz w:val="28"/>
          <w:szCs w:val="28"/>
        </w:rPr>
        <w:t>надає співробітникам передбачені законодавством пільги і компенсації:</w:t>
      </w:r>
    </w:p>
    <w:p w:rsidR="00E72F83" w:rsidRPr="00726B65" w:rsidRDefault="00E72F83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 оплату лікарняних листів і відпусток;</w:t>
      </w:r>
    </w:p>
    <w:p w:rsidR="00E72F83" w:rsidRPr="00726B65" w:rsidRDefault="00E72F83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 навчальні відпустки для співробітників, які отримують вищу або середню професійну освіту;</w:t>
      </w:r>
    </w:p>
    <w:p w:rsidR="00E72F83" w:rsidRPr="00726B65" w:rsidRDefault="00E72F83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 компенсації</w:t>
      </w:r>
      <w:r w:rsidR="0053395C" w:rsidRPr="00726B65">
        <w:rPr>
          <w:rFonts w:ascii="Times New Roman" w:hAnsi="Times New Roman" w:cs="Times New Roman"/>
          <w:sz w:val="28"/>
          <w:szCs w:val="28"/>
        </w:rPr>
        <w:t xml:space="preserve"> за придбані путівки у санаторії та профілакторії.</w:t>
      </w:r>
    </w:p>
    <w:p w:rsidR="00782D02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6</w:t>
      </w:r>
      <w:r w:rsidR="00782D02" w:rsidRPr="00726B65">
        <w:rPr>
          <w:rFonts w:ascii="Times New Roman" w:hAnsi="Times New Roman" w:cs="Times New Roman"/>
          <w:sz w:val="28"/>
          <w:szCs w:val="28"/>
        </w:rPr>
        <w:t>.</w:t>
      </w:r>
      <w:r w:rsidR="00F12ACE" w:rsidRPr="00726B65">
        <w:rPr>
          <w:rFonts w:ascii="Times New Roman" w:hAnsi="Times New Roman" w:cs="Times New Roman"/>
          <w:sz w:val="28"/>
          <w:szCs w:val="28"/>
        </w:rPr>
        <w:t>5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. Адміністрація </w:t>
      </w:r>
      <w:r w:rsidR="0053395C" w:rsidRPr="00726B65">
        <w:rPr>
          <w:rFonts w:ascii="Times New Roman" w:hAnsi="Times New Roman" w:cs="Times New Roman"/>
          <w:sz w:val="28"/>
          <w:szCs w:val="28"/>
        </w:rPr>
        <w:t>закладу</w:t>
      </w:r>
      <w:r w:rsidRPr="00726B65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, виходячи з наявних у неї можливостей, здійснює заохочення і стимулювання творчих професійних ініціатив працівників, спрямованих на вдосконалення діяльності </w:t>
      </w:r>
      <w:r w:rsidR="0053395C" w:rsidRPr="00726B65">
        <w:rPr>
          <w:rFonts w:ascii="Times New Roman" w:hAnsi="Times New Roman" w:cs="Times New Roman"/>
          <w:sz w:val="28"/>
          <w:szCs w:val="28"/>
        </w:rPr>
        <w:t>Закладу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. Критерії оцінки роботи педагогів розробляються адміністрацією </w:t>
      </w:r>
      <w:r w:rsidR="0053395C" w:rsidRPr="00726B65">
        <w:rPr>
          <w:rFonts w:ascii="Times New Roman" w:hAnsi="Times New Roman" w:cs="Times New Roman"/>
          <w:sz w:val="28"/>
          <w:szCs w:val="28"/>
        </w:rPr>
        <w:t>Закладу</w:t>
      </w:r>
      <w:r w:rsidR="00782D02" w:rsidRPr="00726B65">
        <w:rPr>
          <w:rFonts w:ascii="Times New Roman" w:hAnsi="Times New Roman" w:cs="Times New Roman"/>
          <w:sz w:val="28"/>
          <w:szCs w:val="28"/>
        </w:rPr>
        <w:t>, виходячи з вимог нормативних документ</w:t>
      </w:r>
      <w:r w:rsidR="0053395C" w:rsidRPr="00726B65">
        <w:rPr>
          <w:rFonts w:ascii="Times New Roman" w:hAnsi="Times New Roman" w:cs="Times New Roman"/>
          <w:sz w:val="28"/>
          <w:szCs w:val="28"/>
        </w:rPr>
        <w:t>ів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, з урахуванням досвіду роботи </w:t>
      </w:r>
      <w:r w:rsidR="0053395C" w:rsidRPr="00726B65">
        <w:rPr>
          <w:rFonts w:ascii="Times New Roman" w:hAnsi="Times New Roman" w:cs="Times New Roman"/>
          <w:sz w:val="28"/>
          <w:szCs w:val="28"/>
        </w:rPr>
        <w:t>Закладу та його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 пріоритетів, і доводяться до відома співробітників. </w:t>
      </w:r>
    </w:p>
    <w:p w:rsidR="00782D02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6</w:t>
      </w:r>
      <w:r w:rsidR="0053395C" w:rsidRPr="00726B65">
        <w:rPr>
          <w:rFonts w:ascii="Times New Roman" w:hAnsi="Times New Roman" w:cs="Times New Roman"/>
          <w:sz w:val="28"/>
          <w:szCs w:val="28"/>
        </w:rPr>
        <w:t>.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7. У </w:t>
      </w:r>
      <w:r w:rsidRPr="00726B65">
        <w:rPr>
          <w:rFonts w:ascii="Times New Roman" w:hAnsi="Times New Roman" w:cs="Times New Roman"/>
          <w:sz w:val="28"/>
          <w:szCs w:val="28"/>
        </w:rPr>
        <w:t>з</w:t>
      </w:r>
      <w:r w:rsidR="00782D02" w:rsidRPr="00726B65">
        <w:rPr>
          <w:rFonts w:ascii="Times New Roman" w:hAnsi="Times New Roman" w:cs="Times New Roman"/>
          <w:sz w:val="28"/>
          <w:szCs w:val="28"/>
        </w:rPr>
        <w:t>акладі</w:t>
      </w:r>
      <w:r w:rsidRPr="00726B65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 створені умови для подання </w:t>
      </w:r>
      <w:r w:rsidR="0053395C" w:rsidRPr="00726B65">
        <w:rPr>
          <w:rFonts w:ascii="Times New Roman" w:hAnsi="Times New Roman" w:cs="Times New Roman"/>
          <w:sz w:val="28"/>
          <w:szCs w:val="28"/>
        </w:rPr>
        <w:t xml:space="preserve">перспективного 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досвіду роботи педагогів освітянській громадськості </w:t>
      </w:r>
      <w:r w:rsidR="00EC7336" w:rsidRPr="00726B65">
        <w:rPr>
          <w:rFonts w:ascii="Times New Roman" w:hAnsi="Times New Roman" w:cs="Times New Roman"/>
          <w:sz w:val="28"/>
          <w:szCs w:val="28"/>
        </w:rPr>
        <w:t>селища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, </w:t>
      </w:r>
      <w:r w:rsidR="00EC7336" w:rsidRPr="00726B65">
        <w:rPr>
          <w:rFonts w:ascii="Times New Roman" w:hAnsi="Times New Roman" w:cs="Times New Roman"/>
          <w:sz w:val="28"/>
          <w:szCs w:val="28"/>
        </w:rPr>
        <w:t>ОТГ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, </w:t>
      </w:r>
      <w:r w:rsidR="00EC7336" w:rsidRPr="00726B65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EC7336" w:rsidRPr="00726B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області та країни. </w:t>
      </w:r>
    </w:p>
    <w:p w:rsidR="00782D02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6</w:t>
      </w:r>
      <w:r w:rsidR="00782D02" w:rsidRPr="00726B65">
        <w:rPr>
          <w:rFonts w:ascii="Times New Roman" w:hAnsi="Times New Roman" w:cs="Times New Roman"/>
          <w:sz w:val="28"/>
          <w:szCs w:val="28"/>
        </w:rPr>
        <w:t>.</w:t>
      </w:r>
      <w:r w:rsidR="0053395C" w:rsidRPr="00726B65">
        <w:rPr>
          <w:rFonts w:ascii="Times New Roman" w:hAnsi="Times New Roman" w:cs="Times New Roman"/>
          <w:sz w:val="28"/>
          <w:szCs w:val="28"/>
        </w:rPr>
        <w:t>8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. Адміністрація </w:t>
      </w:r>
      <w:r w:rsidRPr="00726B65">
        <w:rPr>
          <w:rFonts w:ascii="Times New Roman" w:hAnsi="Times New Roman" w:cs="Times New Roman"/>
          <w:sz w:val="28"/>
          <w:szCs w:val="28"/>
        </w:rPr>
        <w:t>з</w:t>
      </w:r>
      <w:r w:rsidR="00782D02" w:rsidRPr="00726B65">
        <w:rPr>
          <w:rFonts w:ascii="Times New Roman" w:hAnsi="Times New Roman" w:cs="Times New Roman"/>
          <w:sz w:val="28"/>
          <w:szCs w:val="28"/>
        </w:rPr>
        <w:t>акладу</w:t>
      </w:r>
      <w:r w:rsidRPr="00726B65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782D02" w:rsidRPr="00726B65">
        <w:rPr>
          <w:rFonts w:ascii="Times New Roman" w:hAnsi="Times New Roman" w:cs="Times New Roman"/>
          <w:sz w:val="28"/>
          <w:szCs w:val="28"/>
        </w:rPr>
        <w:t xml:space="preserve"> надає організаційну та методичну підтримку педагогам, які беруть участь в професійних конкурсах.</w:t>
      </w:r>
    </w:p>
    <w:p w:rsidR="001734DD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1562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/>
          <w:bCs/>
          <w:caps/>
          <w:color w:val="000000" w:themeColor="text1"/>
          <w:sz w:val="28"/>
          <w:szCs w:val="28"/>
          <w:lang w:val="en-US" w:eastAsia="ru-RU"/>
        </w:rPr>
        <w:t>VII</w:t>
      </w:r>
      <w:r w:rsidR="0053395C" w:rsidRPr="00726B65">
        <w:rPr>
          <w:rFonts w:ascii="Times New Roman" w:eastAsiaTheme="min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.</w:t>
      </w:r>
      <w:r w:rsidR="00501562" w:rsidRPr="00726B65">
        <w:rPr>
          <w:rFonts w:ascii="Times New Roman" w:eastAsiaTheme="min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Політика щодо корпоративної культури</w:t>
      </w:r>
      <w:r w:rsidR="00501562" w:rsidRPr="00726B65">
        <w:rPr>
          <w:rFonts w:ascii="Times New Roman" w:eastAsiaTheme="minorEastAsia" w:hAnsi="Times New Roman" w:cs="Times New Roman"/>
          <w:bCs/>
          <w:caps/>
          <w:color w:val="000000" w:themeColor="text1"/>
          <w:sz w:val="28"/>
          <w:szCs w:val="28"/>
          <w:lang w:eastAsia="ru-RU"/>
        </w:rPr>
        <w:t xml:space="preserve"> </w:t>
      </w:r>
    </w:p>
    <w:p w:rsidR="00CF2026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7.1. 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Корпоративна культура </w:t>
      </w:r>
      <w:r w:rsidRPr="00726B65">
        <w:rPr>
          <w:rFonts w:ascii="Times New Roman" w:hAnsi="Times New Roman" w:cs="Times New Roman"/>
          <w:sz w:val="28"/>
          <w:szCs w:val="28"/>
        </w:rPr>
        <w:t>закладу освіти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 базується на </w:t>
      </w:r>
      <w:r w:rsidR="00CF2026" w:rsidRPr="00726B65">
        <w:rPr>
          <w:rFonts w:ascii="Times New Roman" w:hAnsi="Times New Roman" w:cs="Times New Roman"/>
          <w:sz w:val="28"/>
          <w:szCs w:val="28"/>
        </w:rPr>
        <w:t>при</w:t>
      </w:r>
      <w:r w:rsidR="002B6A92" w:rsidRPr="00726B65">
        <w:rPr>
          <w:rFonts w:ascii="Times New Roman" w:hAnsi="Times New Roman" w:cs="Times New Roman"/>
          <w:sz w:val="28"/>
          <w:szCs w:val="28"/>
        </w:rPr>
        <w:t>нц</w:t>
      </w:r>
      <w:r w:rsidR="00CF2026" w:rsidRPr="00726B65">
        <w:rPr>
          <w:rFonts w:ascii="Times New Roman" w:hAnsi="Times New Roman" w:cs="Times New Roman"/>
          <w:sz w:val="28"/>
          <w:szCs w:val="28"/>
        </w:rPr>
        <w:t>и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пах: </w:t>
      </w:r>
    </w:p>
    <w:p w:rsidR="00CF2026" w:rsidRPr="00726B65" w:rsidRDefault="00CF2026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 прагнення до успіху, швидкий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 професійний розвиток;  </w:t>
      </w:r>
    </w:p>
    <w:p w:rsidR="00CF2026" w:rsidRPr="00726B65" w:rsidRDefault="00CF2026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- 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творча атмосфера, висока трудова активність; </w:t>
      </w:r>
    </w:p>
    <w:p w:rsidR="00843021" w:rsidRPr="00726B65" w:rsidRDefault="00CF2026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843021" w:rsidRPr="00726B65">
        <w:rPr>
          <w:rFonts w:ascii="Times New Roman" w:hAnsi="Times New Roman" w:cs="Times New Roman"/>
          <w:sz w:val="28"/>
          <w:szCs w:val="28"/>
        </w:rPr>
        <w:t xml:space="preserve">висока 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виконавська дисципліна; </w:t>
      </w:r>
    </w:p>
    <w:p w:rsidR="00843021" w:rsidRPr="00726B65" w:rsidRDefault="00843021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 повага до колег по роботі, дотримання етики взаємовідносин; </w:t>
      </w:r>
    </w:p>
    <w:p w:rsidR="00843021" w:rsidRPr="00726B65" w:rsidRDefault="00843021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 гордість за св</w:t>
      </w:r>
      <w:r w:rsidRPr="00726B65">
        <w:rPr>
          <w:rFonts w:ascii="Times New Roman" w:hAnsi="Times New Roman" w:cs="Times New Roman"/>
          <w:sz w:val="28"/>
          <w:szCs w:val="28"/>
        </w:rPr>
        <w:t>ій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Pr="00726B65">
        <w:rPr>
          <w:rFonts w:ascii="Times New Roman" w:hAnsi="Times New Roman" w:cs="Times New Roman"/>
          <w:sz w:val="28"/>
          <w:szCs w:val="28"/>
        </w:rPr>
        <w:t>Заклад</w:t>
      </w:r>
      <w:r w:rsidR="002B6A92" w:rsidRPr="00726B65">
        <w:rPr>
          <w:rFonts w:ascii="Times New Roman" w:hAnsi="Times New Roman" w:cs="Times New Roman"/>
          <w:sz w:val="28"/>
          <w:szCs w:val="28"/>
        </w:rPr>
        <w:t>, відданість його цілям, поваг</w:t>
      </w:r>
      <w:r w:rsidRPr="00726B65">
        <w:rPr>
          <w:rFonts w:ascii="Times New Roman" w:hAnsi="Times New Roman" w:cs="Times New Roman"/>
          <w:sz w:val="28"/>
          <w:szCs w:val="28"/>
        </w:rPr>
        <w:t>а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Pr="00726B65">
        <w:rPr>
          <w:rFonts w:ascii="Times New Roman" w:hAnsi="Times New Roman" w:cs="Times New Roman"/>
          <w:sz w:val="28"/>
          <w:szCs w:val="28"/>
        </w:rPr>
        <w:t xml:space="preserve">до 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традицій; </w:t>
      </w:r>
    </w:p>
    <w:p w:rsidR="00843021" w:rsidRPr="00726B65" w:rsidRDefault="00843021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 повага до ветеранів, позитивн</w:t>
      </w:r>
      <w:r w:rsidRPr="00726B65">
        <w:rPr>
          <w:rFonts w:ascii="Times New Roman" w:hAnsi="Times New Roman" w:cs="Times New Roman"/>
          <w:sz w:val="28"/>
          <w:szCs w:val="28"/>
        </w:rPr>
        <w:t>е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налаштування до нових працівників</w:t>
      </w:r>
      <w:r w:rsidRPr="00726B65">
        <w:rPr>
          <w:rFonts w:ascii="Times New Roman" w:hAnsi="Times New Roman" w:cs="Times New Roman"/>
          <w:sz w:val="28"/>
          <w:szCs w:val="28"/>
        </w:rPr>
        <w:t>;</w:t>
      </w:r>
    </w:p>
    <w:p w:rsidR="00843021" w:rsidRPr="00726B65" w:rsidRDefault="00843021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-</w:t>
      </w:r>
      <w:r w:rsidR="002B6A92" w:rsidRPr="00726B65">
        <w:rPr>
          <w:rFonts w:ascii="Times New Roman" w:hAnsi="Times New Roman" w:cs="Times New Roman"/>
          <w:sz w:val="28"/>
          <w:szCs w:val="28"/>
        </w:rPr>
        <w:t xml:space="preserve"> підтримка сімейних цінностей співробітників</w:t>
      </w:r>
      <w:r w:rsidRPr="00726B65">
        <w:rPr>
          <w:rFonts w:ascii="Times New Roman" w:hAnsi="Times New Roman" w:cs="Times New Roman"/>
          <w:sz w:val="28"/>
          <w:szCs w:val="28"/>
        </w:rPr>
        <w:t>;</w:t>
      </w:r>
    </w:p>
    <w:p w:rsidR="00843021" w:rsidRPr="00726B65" w:rsidRDefault="00843021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- 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залучення педагогів до управління закладом, делегування повноважень і відповідальності; </w:t>
      </w:r>
    </w:p>
    <w:p w:rsidR="00843021" w:rsidRPr="00726B65" w:rsidRDefault="00843021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чіткість внутрішніх комунікацій: постановка конкретних завдань, всебічна поінформованість колективу.</w:t>
      </w:r>
    </w:p>
    <w:p w:rsidR="001734DD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6A92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VIII</w:t>
      </w:r>
      <w:r w:rsidR="002B6A92" w:rsidRPr="00726B6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501562" w:rsidRPr="00726B65">
        <w:rPr>
          <w:rFonts w:ascii="Times New Roman" w:eastAsiaTheme="min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Політика щодо обліку персоналу і трудових відносин</w:t>
      </w:r>
      <w:r w:rsidR="00501562" w:rsidRPr="00726B65">
        <w:rPr>
          <w:rFonts w:ascii="Times New Roman" w:eastAsiaTheme="minorEastAsia" w:hAnsi="Times New Roman" w:cs="Times New Roman"/>
          <w:bCs/>
          <w:caps/>
          <w:color w:val="000000" w:themeColor="text1"/>
          <w:sz w:val="28"/>
          <w:szCs w:val="28"/>
          <w:lang w:eastAsia="ru-RU"/>
        </w:rPr>
        <w:t xml:space="preserve"> </w:t>
      </w:r>
    </w:p>
    <w:p w:rsidR="008F512A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.1.</w:t>
      </w:r>
      <w:r w:rsidR="00E311CF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Pr="00726B65">
        <w:rPr>
          <w:rFonts w:ascii="Times New Roman" w:hAnsi="Times New Roman" w:cs="Times New Roman"/>
          <w:sz w:val="28"/>
          <w:szCs w:val="28"/>
        </w:rPr>
        <w:t>Заклад освіти</w:t>
      </w:r>
      <w:r w:rsidR="00E311CF"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дотримується Кодексу законів про працю, інших державних нормативних актів, які стосуються трудових відносин, а також Колективн</w:t>
      </w:r>
      <w:r w:rsidR="00634D98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ого догово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634D98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 та цього положення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F512A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634D98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.2. Заклад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освіти</w:t>
      </w:r>
      <w:r w:rsidR="00634D98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забезпеч</w:t>
      </w:r>
      <w:r w:rsidR="00634D98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ує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сучасний рівень оснащеності і стану робочих місць співробітників.</w:t>
      </w:r>
    </w:p>
    <w:p w:rsidR="008F512A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634D98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.3. Заклад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освіти 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дотримується законодавства, яке стосується пільг і компенсацій для працівників, зайнятих на робочих місцях з шкідливими умовами праці за результатами атестації робочих місць.</w:t>
      </w:r>
    </w:p>
    <w:p w:rsidR="00501562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634D98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.4. Заклад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освіти 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проводить необхідні заходи щодо забезпечення співробітників державними пенсіями, в тому числі, перераховує внески і надає індивідуальні відомості на співробітників </w:t>
      </w:r>
      <w:r w:rsidR="00634D98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8F512A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Пенсі</w:t>
      </w:r>
      <w:r w:rsidR="00634D98" w:rsidRPr="00726B6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йний Фонд.</w:t>
      </w:r>
    </w:p>
    <w:p w:rsidR="001734DD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694B" w:rsidRPr="00726B65" w:rsidRDefault="001734DD" w:rsidP="00726B65">
      <w:pPr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26B6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ІХ</w:t>
      </w:r>
      <w:r w:rsidR="00634D98" w:rsidRPr="00726B6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CB5BA6" w:rsidRPr="00726B65">
        <w:rPr>
          <w:rFonts w:ascii="Times New Roman" w:hAnsi="Times New Roman" w:cs="Times New Roman"/>
          <w:b/>
          <w:caps/>
          <w:sz w:val="28"/>
          <w:szCs w:val="28"/>
        </w:rPr>
        <w:t>Оцінка ефективності кадрової політики</w:t>
      </w:r>
      <w:r w:rsidR="00CB5BA6" w:rsidRPr="00726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4DD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9.1.</w:t>
      </w:r>
      <w:r w:rsidR="00CB5BA6" w:rsidRPr="00726B65">
        <w:rPr>
          <w:rFonts w:ascii="Times New Roman" w:hAnsi="Times New Roman" w:cs="Times New Roman"/>
          <w:sz w:val="28"/>
          <w:szCs w:val="28"/>
        </w:rPr>
        <w:t xml:space="preserve"> Оцінка ефективності кадрової політики </w:t>
      </w:r>
      <w:r w:rsidRPr="00726B65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="00CB5BA6" w:rsidRPr="00726B65">
        <w:rPr>
          <w:rFonts w:ascii="Times New Roman" w:hAnsi="Times New Roman" w:cs="Times New Roman"/>
          <w:sz w:val="28"/>
          <w:szCs w:val="28"/>
        </w:rPr>
        <w:t xml:space="preserve">здійснюється адміністрацією на основі моніторингу стану справ за такими напрямами:  </w:t>
      </w:r>
    </w:p>
    <w:p w:rsidR="001734DD" w:rsidRPr="00726B65" w:rsidRDefault="00CB5BA6" w:rsidP="00726B65">
      <w:pPr>
        <w:pStyle w:val="a5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проходження педагог</w:t>
      </w:r>
      <w:r w:rsidR="001734DD" w:rsidRPr="00726B65">
        <w:rPr>
          <w:rFonts w:ascii="Times New Roman" w:hAnsi="Times New Roman" w:cs="Times New Roman"/>
          <w:sz w:val="28"/>
          <w:szCs w:val="28"/>
        </w:rPr>
        <w:t>ічними працівниками</w:t>
      </w:r>
      <w:r w:rsidRPr="00726B65">
        <w:rPr>
          <w:rFonts w:ascii="Times New Roman" w:hAnsi="Times New Roman" w:cs="Times New Roman"/>
          <w:sz w:val="28"/>
          <w:szCs w:val="28"/>
        </w:rPr>
        <w:t xml:space="preserve"> атестації на кваліфікаційні категорії; </w:t>
      </w:r>
    </w:p>
    <w:p w:rsidR="001734DD" w:rsidRPr="00726B65" w:rsidRDefault="00634D98" w:rsidP="00726B65">
      <w:pPr>
        <w:pStyle w:val="a5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участь співробітників у</w:t>
      </w:r>
      <w:r w:rsidR="00CB5BA6" w:rsidRPr="00726B65">
        <w:rPr>
          <w:rFonts w:ascii="Times New Roman" w:hAnsi="Times New Roman" w:cs="Times New Roman"/>
          <w:sz w:val="28"/>
          <w:szCs w:val="28"/>
        </w:rPr>
        <w:t xml:space="preserve"> районному, регіональному</w:t>
      </w:r>
      <w:r w:rsidRPr="00726B65">
        <w:rPr>
          <w:rFonts w:ascii="Times New Roman" w:hAnsi="Times New Roman" w:cs="Times New Roman"/>
          <w:sz w:val="28"/>
          <w:szCs w:val="28"/>
        </w:rPr>
        <w:t>, всеукраїнському етапах</w:t>
      </w:r>
      <w:r w:rsidR="00CB5BA6" w:rsidRPr="00726B65">
        <w:rPr>
          <w:rFonts w:ascii="Times New Roman" w:hAnsi="Times New Roman" w:cs="Times New Roman"/>
          <w:sz w:val="28"/>
          <w:szCs w:val="28"/>
        </w:rPr>
        <w:t xml:space="preserve">  </w:t>
      </w:r>
      <w:r w:rsidRPr="00726B65">
        <w:rPr>
          <w:rFonts w:ascii="Times New Roman" w:hAnsi="Times New Roman" w:cs="Times New Roman"/>
          <w:sz w:val="28"/>
          <w:szCs w:val="28"/>
        </w:rPr>
        <w:t xml:space="preserve">професійних </w:t>
      </w:r>
      <w:r w:rsidR="00CB5BA6" w:rsidRPr="00726B65">
        <w:rPr>
          <w:rFonts w:ascii="Times New Roman" w:hAnsi="Times New Roman" w:cs="Times New Roman"/>
          <w:sz w:val="28"/>
          <w:szCs w:val="28"/>
        </w:rPr>
        <w:t>конкурс</w:t>
      </w:r>
      <w:r w:rsidRPr="00726B65">
        <w:rPr>
          <w:rFonts w:ascii="Times New Roman" w:hAnsi="Times New Roman" w:cs="Times New Roman"/>
          <w:sz w:val="28"/>
          <w:szCs w:val="28"/>
        </w:rPr>
        <w:t>ів, виставок п</w:t>
      </w:r>
      <w:r w:rsidR="00CB5BA6" w:rsidRPr="00726B65">
        <w:rPr>
          <w:rFonts w:ascii="Times New Roman" w:hAnsi="Times New Roman" w:cs="Times New Roman"/>
          <w:sz w:val="28"/>
          <w:szCs w:val="28"/>
        </w:rPr>
        <w:t>едагогіч</w:t>
      </w:r>
      <w:r w:rsidRPr="00726B65">
        <w:rPr>
          <w:rFonts w:ascii="Times New Roman" w:hAnsi="Times New Roman" w:cs="Times New Roman"/>
          <w:sz w:val="28"/>
          <w:szCs w:val="28"/>
        </w:rPr>
        <w:t>ни</w:t>
      </w:r>
      <w:r w:rsidR="00CB5BA6" w:rsidRPr="00726B65">
        <w:rPr>
          <w:rFonts w:ascii="Times New Roman" w:hAnsi="Times New Roman" w:cs="Times New Roman"/>
          <w:sz w:val="28"/>
          <w:szCs w:val="28"/>
        </w:rPr>
        <w:t>х досягнень</w:t>
      </w:r>
      <w:r w:rsidRPr="00726B65">
        <w:rPr>
          <w:rFonts w:ascii="Times New Roman" w:hAnsi="Times New Roman" w:cs="Times New Roman"/>
          <w:sz w:val="28"/>
          <w:szCs w:val="28"/>
        </w:rPr>
        <w:t xml:space="preserve"> тощо</w:t>
      </w:r>
      <w:r w:rsidR="00CB5BA6" w:rsidRPr="00726B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34DD" w:rsidRPr="00726B65" w:rsidRDefault="00634D98" w:rsidP="00726B65">
      <w:pPr>
        <w:pStyle w:val="a5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динаміка заохочень персоналу; </w:t>
      </w:r>
      <w:r w:rsidR="00CB5BA6" w:rsidRPr="0072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4DD" w:rsidRPr="00726B65" w:rsidRDefault="00CB5BA6" w:rsidP="00726B65">
      <w:pPr>
        <w:pStyle w:val="a5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включення педагогі</w:t>
      </w:r>
      <w:r w:rsidR="001734DD" w:rsidRPr="00726B65">
        <w:rPr>
          <w:rFonts w:ascii="Times New Roman" w:hAnsi="Times New Roman" w:cs="Times New Roman"/>
          <w:sz w:val="28"/>
          <w:szCs w:val="28"/>
        </w:rPr>
        <w:t>чних працівників</w:t>
      </w:r>
      <w:r w:rsidRPr="00726B65">
        <w:rPr>
          <w:rFonts w:ascii="Times New Roman" w:hAnsi="Times New Roman" w:cs="Times New Roman"/>
          <w:sz w:val="28"/>
          <w:szCs w:val="28"/>
        </w:rPr>
        <w:t xml:space="preserve"> </w:t>
      </w:r>
      <w:r w:rsidR="00634D98" w:rsidRPr="00726B65">
        <w:rPr>
          <w:rFonts w:ascii="Times New Roman" w:hAnsi="Times New Roman" w:cs="Times New Roman"/>
          <w:sz w:val="28"/>
          <w:szCs w:val="28"/>
        </w:rPr>
        <w:t>у</w:t>
      </w:r>
      <w:r w:rsidRPr="00726B65">
        <w:rPr>
          <w:rFonts w:ascii="Times New Roman" w:hAnsi="Times New Roman" w:cs="Times New Roman"/>
          <w:sz w:val="28"/>
          <w:szCs w:val="28"/>
        </w:rPr>
        <w:t xml:space="preserve"> си</w:t>
      </w:r>
      <w:r w:rsidR="00634D98" w:rsidRPr="00726B65">
        <w:rPr>
          <w:rFonts w:ascii="Times New Roman" w:hAnsi="Times New Roman" w:cs="Times New Roman"/>
          <w:sz w:val="28"/>
          <w:szCs w:val="28"/>
        </w:rPr>
        <w:t xml:space="preserve">стему підвищення кваліфікації;  </w:t>
      </w:r>
      <w:r w:rsidRPr="0072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4DD" w:rsidRPr="00726B65" w:rsidRDefault="00CB5BA6" w:rsidP="00726B65">
      <w:pPr>
        <w:pStyle w:val="a5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>публікації статей педагогі</w:t>
      </w:r>
      <w:r w:rsidR="001734DD" w:rsidRPr="00726B65">
        <w:rPr>
          <w:rFonts w:ascii="Times New Roman" w:hAnsi="Times New Roman" w:cs="Times New Roman"/>
          <w:sz w:val="28"/>
          <w:szCs w:val="28"/>
        </w:rPr>
        <w:t xml:space="preserve">чних працівників </w:t>
      </w:r>
      <w:r w:rsidRPr="00726B65">
        <w:rPr>
          <w:rFonts w:ascii="Times New Roman" w:hAnsi="Times New Roman" w:cs="Times New Roman"/>
          <w:sz w:val="28"/>
          <w:szCs w:val="28"/>
        </w:rPr>
        <w:t xml:space="preserve"> в спеціалізованих виданнях; </w:t>
      </w:r>
    </w:p>
    <w:p w:rsidR="00CB5BA6" w:rsidRPr="00726B65" w:rsidRDefault="00CB5BA6" w:rsidP="00726B65">
      <w:pPr>
        <w:pStyle w:val="a5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оцінка загальної задоволеності персоналу роботою в </w:t>
      </w:r>
      <w:r w:rsidR="001734DD" w:rsidRPr="00726B65">
        <w:rPr>
          <w:rFonts w:ascii="Times New Roman" w:hAnsi="Times New Roman" w:cs="Times New Roman"/>
          <w:sz w:val="28"/>
          <w:szCs w:val="28"/>
        </w:rPr>
        <w:t>з</w:t>
      </w:r>
      <w:r w:rsidR="00634D98" w:rsidRPr="00726B65">
        <w:rPr>
          <w:rFonts w:ascii="Times New Roman" w:hAnsi="Times New Roman" w:cs="Times New Roman"/>
          <w:sz w:val="28"/>
          <w:szCs w:val="28"/>
        </w:rPr>
        <w:t>акладі освіти</w:t>
      </w:r>
      <w:r w:rsidRPr="00726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4DD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BA6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B65">
        <w:rPr>
          <w:rFonts w:ascii="Times New Roman" w:hAnsi="Times New Roman" w:cs="Times New Roman"/>
          <w:b/>
          <w:sz w:val="28"/>
          <w:szCs w:val="28"/>
        </w:rPr>
        <w:t>Х</w:t>
      </w:r>
      <w:r w:rsidR="00CB5BA6" w:rsidRPr="00726B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5BA6" w:rsidRPr="00726B65">
        <w:rPr>
          <w:rFonts w:ascii="Times New Roman" w:hAnsi="Times New Roman" w:cs="Times New Roman"/>
          <w:b/>
          <w:caps/>
          <w:sz w:val="28"/>
          <w:szCs w:val="28"/>
        </w:rPr>
        <w:t>Заключні положення</w:t>
      </w:r>
      <w:r w:rsidR="00CB5BA6" w:rsidRPr="00726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4DD" w:rsidRPr="00726B65" w:rsidRDefault="001734DD" w:rsidP="00726B6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26B65">
        <w:rPr>
          <w:rFonts w:ascii="Times New Roman" w:hAnsi="Times New Roman" w:cs="Times New Roman"/>
          <w:sz w:val="28"/>
          <w:szCs w:val="28"/>
        </w:rPr>
        <w:t xml:space="preserve">9.1. </w:t>
      </w:r>
      <w:r w:rsidRPr="0072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Педагогічні працівники </w:t>
      </w:r>
      <w:r w:rsidRPr="00726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закладу освіти </w:t>
      </w:r>
      <w:r w:rsidRPr="0072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мають знати Положення про кадрову політику. Заклад освіти забезпечує публічний доступ до тексту Положення через власний офіційний сайт.</w:t>
      </w:r>
    </w:p>
    <w:p w:rsidR="00CF2857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lastRenderedPageBreak/>
        <w:t>9</w:t>
      </w:r>
      <w:r w:rsidRPr="0072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.2. Положення про кадрову політику затверджується педагогічною радою закладу освіти та вводиться в дію наказом директора закладу освіти</w:t>
      </w:r>
      <w:r w:rsidR="00CF2857" w:rsidRPr="0072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CF2857" w:rsidRPr="00726B65">
        <w:rPr>
          <w:rFonts w:ascii="Times New Roman" w:hAnsi="Times New Roman" w:cs="Times New Roman"/>
          <w:sz w:val="28"/>
          <w:szCs w:val="28"/>
        </w:rPr>
        <w:t>діє до його скасування в установленому порядку.</w:t>
      </w:r>
    </w:p>
    <w:p w:rsidR="001734DD" w:rsidRPr="00726B65" w:rsidRDefault="00CF2857" w:rsidP="00726B65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2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9</w:t>
      </w:r>
      <w:r w:rsidR="001734DD" w:rsidRPr="0072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.3. Зміни та доповнення до Положення можуть бути внесені будь-яким учасником освітнього процесу за поданням до педагогічної ради закладу освіти та вводяться в дію наказом директора закладу освіти.</w:t>
      </w:r>
    </w:p>
    <w:p w:rsidR="001734DD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DD" w:rsidRPr="00726B65" w:rsidRDefault="001734DD" w:rsidP="00726B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34DD" w:rsidRPr="00726B65" w:rsidSect="006A4D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78" w:rsidRDefault="00CE2B78">
      <w:pPr>
        <w:spacing w:after="0" w:line="240" w:lineRule="auto"/>
      </w:pPr>
      <w:r>
        <w:separator/>
      </w:r>
    </w:p>
  </w:endnote>
  <w:endnote w:type="continuationSeparator" w:id="0">
    <w:p w:rsidR="00CE2B78" w:rsidRDefault="00CE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78" w:rsidRDefault="00CE2B78">
      <w:pPr>
        <w:spacing w:after="0" w:line="240" w:lineRule="auto"/>
      </w:pPr>
      <w:r>
        <w:separator/>
      </w:r>
    </w:p>
  </w:footnote>
  <w:footnote w:type="continuationSeparator" w:id="0">
    <w:p w:rsidR="00CE2B78" w:rsidRDefault="00CE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209204"/>
      <w:docPartObj>
        <w:docPartGallery w:val="Page Numbers (Top of Page)"/>
        <w:docPartUnique/>
      </w:docPartObj>
    </w:sdtPr>
    <w:sdtEndPr/>
    <w:sdtContent>
      <w:p w:rsidR="0045303E" w:rsidRDefault="00FE2F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85">
          <w:rPr>
            <w:noProof/>
          </w:rPr>
          <w:t>3</w:t>
        </w:r>
        <w:r>
          <w:fldChar w:fldCharType="end"/>
        </w:r>
      </w:p>
    </w:sdtContent>
  </w:sdt>
  <w:p w:rsidR="0045303E" w:rsidRDefault="00CE2B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56EEB"/>
    <w:multiLevelType w:val="hybridMultilevel"/>
    <w:tmpl w:val="DA28DB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DA"/>
    <w:rsid w:val="0002323F"/>
    <w:rsid w:val="000435B0"/>
    <w:rsid w:val="000D37F2"/>
    <w:rsid w:val="000F694B"/>
    <w:rsid w:val="001734DD"/>
    <w:rsid w:val="001757A0"/>
    <w:rsid w:val="00197E0E"/>
    <w:rsid w:val="0022663D"/>
    <w:rsid w:val="002A201F"/>
    <w:rsid w:val="002B6A92"/>
    <w:rsid w:val="002C5A0F"/>
    <w:rsid w:val="00365445"/>
    <w:rsid w:val="004106C8"/>
    <w:rsid w:val="00453944"/>
    <w:rsid w:val="004E52A3"/>
    <w:rsid w:val="004E64BB"/>
    <w:rsid w:val="00501562"/>
    <w:rsid w:val="0053395C"/>
    <w:rsid w:val="005B37E6"/>
    <w:rsid w:val="00634D98"/>
    <w:rsid w:val="006A4D90"/>
    <w:rsid w:val="006C2C04"/>
    <w:rsid w:val="00726B65"/>
    <w:rsid w:val="00782D02"/>
    <w:rsid w:val="007B41FF"/>
    <w:rsid w:val="00804EA1"/>
    <w:rsid w:val="008071E3"/>
    <w:rsid w:val="00827ACA"/>
    <w:rsid w:val="00843021"/>
    <w:rsid w:val="00876973"/>
    <w:rsid w:val="008B4AA9"/>
    <w:rsid w:val="008B4F74"/>
    <w:rsid w:val="008F512A"/>
    <w:rsid w:val="00950815"/>
    <w:rsid w:val="009D3283"/>
    <w:rsid w:val="009E3207"/>
    <w:rsid w:val="00AF30DA"/>
    <w:rsid w:val="00B3103F"/>
    <w:rsid w:val="00BB4B90"/>
    <w:rsid w:val="00C06FC7"/>
    <w:rsid w:val="00CB5BA6"/>
    <w:rsid w:val="00CE2B78"/>
    <w:rsid w:val="00CF2026"/>
    <w:rsid w:val="00CF2857"/>
    <w:rsid w:val="00D116FF"/>
    <w:rsid w:val="00D83605"/>
    <w:rsid w:val="00DB3B9A"/>
    <w:rsid w:val="00DC3EDB"/>
    <w:rsid w:val="00E21172"/>
    <w:rsid w:val="00E311CF"/>
    <w:rsid w:val="00E72F83"/>
    <w:rsid w:val="00E73F85"/>
    <w:rsid w:val="00E914BD"/>
    <w:rsid w:val="00EA470F"/>
    <w:rsid w:val="00EB0023"/>
    <w:rsid w:val="00EC7336"/>
    <w:rsid w:val="00EF45C9"/>
    <w:rsid w:val="00F06C94"/>
    <w:rsid w:val="00F12ACE"/>
    <w:rsid w:val="00F3569D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73521-CEAE-4476-A571-6161FADB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E64BB"/>
  </w:style>
  <w:style w:type="paragraph" w:styleId="a3">
    <w:name w:val="header"/>
    <w:basedOn w:val="a"/>
    <w:link w:val="a4"/>
    <w:uiPriority w:val="99"/>
    <w:unhideWhenUsed/>
    <w:rsid w:val="004E64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4E64BB"/>
    <w:rPr>
      <w:rFonts w:eastAsiaTheme="minorEastAsia"/>
      <w:lang w:eastAsia="uk-UA"/>
    </w:rPr>
  </w:style>
  <w:style w:type="paragraph" w:styleId="a5">
    <w:name w:val="List Paragraph"/>
    <w:basedOn w:val="a"/>
    <w:uiPriority w:val="34"/>
    <w:qFormat/>
    <w:rsid w:val="001734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6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3F42-174F-464F-A6B0-0870D0D8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9376</Words>
  <Characters>5345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</dc:creator>
  <cp:lastModifiedBy>kor_school_hp</cp:lastModifiedBy>
  <cp:revision>30</cp:revision>
  <cp:lastPrinted>2023-02-02T08:06:00Z</cp:lastPrinted>
  <dcterms:created xsi:type="dcterms:W3CDTF">2018-08-23T12:47:00Z</dcterms:created>
  <dcterms:modified xsi:type="dcterms:W3CDTF">2023-02-03T11:50:00Z</dcterms:modified>
</cp:coreProperties>
</file>