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46976" behindDoc="0" locked="0" layoutInCell="1" allowOverlap="1" wp14:anchorId="755AD4CD" wp14:editId="38A2A752">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A4D90" w:rsidRPr="006A4D90" w:rsidRDefault="006A4D90" w:rsidP="006A4D90">
      <w:pPr>
        <w:spacing w:after="0" w:line="240" w:lineRule="auto"/>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lastRenderedPageBreak/>
        <w:t>ПОГОДЖЕНО</w:t>
      </w:r>
    </w:p>
    <w:p w:rsid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ради </w:t>
      </w:r>
      <w:r w:rsidR="00827ACA">
        <w:rPr>
          <w:rFonts w:ascii="Times New Roman" w:eastAsia="Times New Roman" w:hAnsi="Times New Roman" w:cs="Times New Roman"/>
          <w:sz w:val="28"/>
          <w:szCs w:val="28"/>
          <w:lang w:eastAsia="ru-RU"/>
        </w:rPr>
        <w:t>від «0</w:t>
      </w:r>
      <w:r w:rsidR="00827ACA">
        <w:rPr>
          <w:rFonts w:ascii="Times New Roman" w:eastAsia="Times New Roman" w:hAnsi="Times New Roman" w:cs="Times New Roman"/>
          <w:sz w:val="28"/>
          <w:szCs w:val="28"/>
          <w:lang w:val="ru-RU" w:eastAsia="ru-RU"/>
        </w:rPr>
        <w:t>2</w:t>
      </w:r>
      <w:r w:rsidR="00EA470F">
        <w:rPr>
          <w:rFonts w:ascii="Times New Roman" w:eastAsia="Times New Roman" w:hAnsi="Times New Roman" w:cs="Times New Roman"/>
          <w:sz w:val="28"/>
          <w:szCs w:val="28"/>
          <w:lang w:eastAsia="ru-RU"/>
        </w:rPr>
        <w:t>» лютого</w:t>
      </w:r>
      <w:r>
        <w:rPr>
          <w:rFonts w:ascii="Times New Roman" w:eastAsia="Times New Roman" w:hAnsi="Times New Roman" w:cs="Times New Roman"/>
          <w:sz w:val="28"/>
          <w:szCs w:val="28"/>
          <w:lang w:eastAsia="ru-RU"/>
        </w:rPr>
        <w:t xml:space="preserve"> 202</w:t>
      </w:r>
      <w:r w:rsidR="00827ACA">
        <w:rPr>
          <w:rFonts w:ascii="Times New Roman" w:eastAsia="Times New Roman" w:hAnsi="Times New Roman" w:cs="Times New Roman"/>
          <w:sz w:val="28"/>
          <w:szCs w:val="28"/>
          <w:lang w:eastAsia="ru-RU"/>
        </w:rPr>
        <w:t>3</w:t>
      </w:r>
      <w:r w:rsidR="008B4AA9">
        <w:rPr>
          <w:rFonts w:ascii="Times New Roman" w:eastAsia="Times New Roman" w:hAnsi="Times New Roman" w:cs="Times New Roman"/>
          <w:sz w:val="28"/>
          <w:szCs w:val="28"/>
          <w:lang w:eastAsia="ru-RU"/>
        </w:rPr>
        <w:t xml:space="preserve"> року № </w:t>
      </w:r>
      <w:r w:rsidR="00D5197B">
        <w:rPr>
          <w:rFonts w:ascii="Times New Roman" w:eastAsia="Times New Roman" w:hAnsi="Times New Roman" w:cs="Times New Roman"/>
          <w:sz w:val="28"/>
          <w:szCs w:val="28"/>
          <w:lang w:eastAsia="ru-RU"/>
        </w:rPr>
        <w:t>7</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8B4AA9" w:rsidRDefault="008B4AA9"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A4D90" w:rsidRPr="006A4D90" w:rsidRDefault="006A4D90" w:rsidP="00E311CF">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t>ЗАТВЕРДЖЕНО</w:t>
      </w:r>
    </w:p>
    <w:p w:rsidR="00E311CF" w:rsidRPr="008B4AA9" w:rsidRDefault="006A4D90" w:rsidP="008B4AA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 xml:space="preserve">Наказ </w:t>
      </w:r>
      <w:r w:rsidR="00EA470F">
        <w:rPr>
          <w:rFonts w:ascii="Times New Roman" w:eastAsia="Times New Roman" w:hAnsi="Times New Roman" w:cs="Times New Roman"/>
          <w:sz w:val="28"/>
          <w:szCs w:val="28"/>
          <w:lang w:eastAsia="ru-RU"/>
        </w:rPr>
        <w:t xml:space="preserve">від </w:t>
      </w:r>
      <w:r w:rsidR="00827ACA">
        <w:rPr>
          <w:rFonts w:ascii="Times New Roman" w:eastAsia="Times New Roman" w:hAnsi="Times New Roman" w:cs="Times New Roman"/>
          <w:sz w:val="28"/>
          <w:szCs w:val="28"/>
          <w:lang w:eastAsia="ru-RU"/>
        </w:rPr>
        <w:t>«02</w:t>
      </w:r>
      <w:r w:rsidR="00EA470F">
        <w:rPr>
          <w:rFonts w:ascii="Times New Roman" w:eastAsia="Times New Roman" w:hAnsi="Times New Roman" w:cs="Times New Roman"/>
          <w:sz w:val="28"/>
          <w:szCs w:val="28"/>
          <w:lang w:eastAsia="ru-RU"/>
        </w:rPr>
        <w:t>» лютого 202</w:t>
      </w:r>
      <w:r w:rsidR="00827ACA">
        <w:rPr>
          <w:rFonts w:ascii="Times New Roman" w:eastAsia="Times New Roman" w:hAnsi="Times New Roman" w:cs="Times New Roman"/>
          <w:sz w:val="28"/>
          <w:szCs w:val="28"/>
          <w:lang w:val="ru-RU" w:eastAsia="ru-RU"/>
        </w:rPr>
        <w:t>3</w:t>
      </w:r>
      <w:r w:rsidR="00EA470F">
        <w:rPr>
          <w:rFonts w:ascii="Times New Roman" w:eastAsia="Times New Roman" w:hAnsi="Times New Roman" w:cs="Times New Roman"/>
          <w:sz w:val="28"/>
          <w:szCs w:val="28"/>
          <w:lang w:eastAsia="ru-RU"/>
        </w:rPr>
        <w:t xml:space="preserve"> року № </w:t>
      </w:r>
      <w:r w:rsidR="006B6BBB">
        <w:rPr>
          <w:rFonts w:ascii="Times New Roman" w:eastAsia="Times New Roman" w:hAnsi="Times New Roman" w:cs="Times New Roman"/>
          <w:sz w:val="28"/>
          <w:szCs w:val="28"/>
          <w:lang w:eastAsia="ru-RU"/>
        </w:rPr>
        <w:t>26</w:t>
      </w:r>
      <w:bookmarkStart w:id="0" w:name="_GoBack"/>
      <w:bookmarkEnd w:id="0"/>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E7325F" w:rsidRPr="00196CC6" w:rsidRDefault="00E7325F" w:rsidP="00E7325F">
      <w:pPr>
        <w:spacing w:after="0" w:line="240" w:lineRule="auto"/>
        <w:ind w:firstLine="709"/>
        <w:jc w:val="center"/>
        <w:rPr>
          <w:rFonts w:ascii="Times New Roman" w:hAnsi="Times New Roman" w:cs="Times New Roman"/>
          <w:b/>
          <w:sz w:val="32"/>
          <w:szCs w:val="24"/>
          <w:lang w:val="ru-RU"/>
        </w:rPr>
      </w:pPr>
      <w:r w:rsidRPr="00FB6F43">
        <w:rPr>
          <w:rFonts w:ascii="Times New Roman" w:hAnsi="Times New Roman" w:cs="Times New Roman"/>
          <w:b/>
          <w:sz w:val="32"/>
          <w:szCs w:val="24"/>
        </w:rPr>
        <w:t>П</w:t>
      </w:r>
      <w:r w:rsidR="00196CC6">
        <w:rPr>
          <w:rFonts w:ascii="Times New Roman" w:hAnsi="Times New Roman" w:cs="Times New Roman"/>
          <w:b/>
          <w:sz w:val="32"/>
          <w:szCs w:val="24"/>
          <w:lang w:val="ru-RU"/>
        </w:rPr>
        <w:t>ОЛОЖЕННЯ</w:t>
      </w:r>
    </w:p>
    <w:p w:rsidR="00E7325F" w:rsidRDefault="00196CC6" w:rsidP="00196CC6">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lang w:val="ru-RU"/>
        </w:rPr>
        <w:t>ПРО</w:t>
      </w:r>
      <w:r w:rsidR="00E7325F" w:rsidRPr="00FB6F43">
        <w:rPr>
          <w:rFonts w:ascii="Times New Roman" w:hAnsi="Times New Roman" w:cs="Times New Roman"/>
          <w:b/>
          <w:sz w:val="32"/>
          <w:szCs w:val="24"/>
        </w:rPr>
        <w:t xml:space="preserve"> </w:t>
      </w:r>
      <w:r>
        <w:rPr>
          <w:rFonts w:ascii="Times New Roman" w:hAnsi="Times New Roman" w:cs="Times New Roman"/>
          <w:b/>
          <w:sz w:val="32"/>
          <w:szCs w:val="24"/>
          <w:lang w:val="ru-RU"/>
        </w:rPr>
        <w:t>ЕКСТЕРАТНУ</w:t>
      </w:r>
      <w:r w:rsidR="00E7325F" w:rsidRPr="00FB6F43">
        <w:rPr>
          <w:rFonts w:ascii="Times New Roman" w:hAnsi="Times New Roman" w:cs="Times New Roman"/>
          <w:b/>
          <w:sz w:val="32"/>
          <w:szCs w:val="24"/>
        </w:rPr>
        <w:t xml:space="preserve"> </w:t>
      </w:r>
      <w:r>
        <w:rPr>
          <w:rFonts w:ascii="Times New Roman" w:hAnsi="Times New Roman" w:cs="Times New Roman"/>
          <w:b/>
          <w:sz w:val="32"/>
          <w:szCs w:val="24"/>
          <w:lang w:val="ru-RU"/>
        </w:rPr>
        <w:t>ФОРМУ</w:t>
      </w:r>
      <w:r w:rsidR="00E7325F" w:rsidRPr="00FB6F43">
        <w:rPr>
          <w:rFonts w:ascii="Times New Roman" w:hAnsi="Times New Roman" w:cs="Times New Roman"/>
          <w:b/>
          <w:sz w:val="32"/>
          <w:szCs w:val="24"/>
        </w:rPr>
        <w:t xml:space="preserve"> </w:t>
      </w:r>
      <w:r>
        <w:rPr>
          <w:rFonts w:ascii="Times New Roman" w:hAnsi="Times New Roman" w:cs="Times New Roman"/>
          <w:b/>
          <w:sz w:val="32"/>
          <w:szCs w:val="24"/>
          <w:lang w:val="ru-RU"/>
        </w:rPr>
        <w:t>ЗДОБУТТЯ</w:t>
      </w:r>
      <w:r w:rsidR="00E7325F" w:rsidRPr="00FB6F43">
        <w:rPr>
          <w:rFonts w:ascii="Times New Roman" w:hAnsi="Times New Roman" w:cs="Times New Roman"/>
          <w:b/>
          <w:sz w:val="32"/>
          <w:szCs w:val="24"/>
        </w:rPr>
        <w:t xml:space="preserve"> </w:t>
      </w:r>
      <w:r>
        <w:rPr>
          <w:rFonts w:ascii="Times New Roman" w:hAnsi="Times New Roman" w:cs="Times New Roman"/>
          <w:b/>
          <w:sz w:val="32"/>
          <w:szCs w:val="24"/>
          <w:lang w:val="ru-RU"/>
        </w:rPr>
        <w:t>ОСВІТИ</w:t>
      </w:r>
      <w:r w:rsidR="00E7325F" w:rsidRPr="00FB6F43">
        <w:rPr>
          <w:rFonts w:ascii="Times New Roman" w:hAnsi="Times New Roman" w:cs="Times New Roman"/>
          <w:b/>
          <w:sz w:val="32"/>
          <w:szCs w:val="24"/>
        </w:rPr>
        <w:t xml:space="preserve"> (екстернат)</w:t>
      </w:r>
    </w:p>
    <w:p w:rsidR="00196CC6" w:rsidRPr="00556DB0" w:rsidRDefault="00196CC6" w:rsidP="00196CC6">
      <w:pPr>
        <w:spacing w:after="0" w:line="240" w:lineRule="auto"/>
        <w:jc w:val="center"/>
        <w:rPr>
          <w:rFonts w:ascii="Times New Roman" w:hAnsi="Times New Roman" w:cs="Times New Roman"/>
          <w:b/>
          <w:caps/>
          <w:sz w:val="32"/>
          <w:szCs w:val="28"/>
        </w:rPr>
      </w:pPr>
      <w:r w:rsidRPr="00556DB0">
        <w:rPr>
          <w:rFonts w:ascii="Times New Roman" w:hAnsi="Times New Roman" w:cs="Times New Roman"/>
          <w:b/>
          <w:caps/>
          <w:sz w:val="32"/>
          <w:szCs w:val="28"/>
        </w:rPr>
        <w:t xml:space="preserve">коропецького </w:t>
      </w:r>
      <w:r w:rsidRPr="00794DEE">
        <w:rPr>
          <w:rFonts w:ascii="Times New Roman" w:hAnsi="Times New Roman" w:cs="Times New Roman"/>
          <w:b/>
          <w:caps/>
          <w:sz w:val="32"/>
          <w:szCs w:val="28"/>
        </w:rPr>
        <w:t xml:space="preserve">ліцею </w:t>
      </w:r>
      <w:r>
        <w:rPr>
          <w:rFonts w:ascii="Times New Roman" w:hAnsi="Times New Roman" w:cs="Times New Roman"/>
          <w:b/>
          <w:caps/>
          <w:sz w:val="32"/>
          <w:szCs w:val="28"/>
        </w:rPr>
        <w:t>ім.м.каганця КОРОП</w:t>
      </w:r>
      <w:r w:rsidR="007B08B5">
        <w:rPr>
          <w:rFonts w:ascii="Times New Roman" w:hAnsi="Times New Roman" w:cs="Times New Roman"/>
          <w:b/>
          <w:caps/>
          <w:sz w:val="32"/>
          <w:szCs w:val="28"/>
        </w:rPr>
        <w:t>Е</w:t>
      </w:r>
      <w:r>
        <w:rPr>
          <w:rFonts w:ascii="Times New Roman" w:hAnsi="Times New Roman" w:cs="Times New Roman"/>
          <w:b/>
          <w:caps/>
          <w:sz w:val="32"/>
          <w:szCs w:val="28"/>
        </w:rPr>
        <w:t>ЦЬКОЇ СЕЛИЩНОЇ РАДИ</w:t>
      </w:r>
    </w:p>
    <w:p w:rsidR="00E7325F" w:rsidRPr="00FB6F43" w:rsidRDefault="00E7325F" w:rsidP="00E7325F">
      <w:pPr>
        <w:spacing w:after="0" w:line="240" w:lineRule="auto"/>
        <w:rPr>
          <w:rFonts w:ascii="Times New Roman" w:hAnsi="Times New Roman" w:cs="Times New Roman"/>
          <w:b/>
          <w:sz w:val="32"/>
          <w:szCs w:val="24"/>
        </w:rPr>
      </w:pPr>
    </w:p>
    <w:p w:rsidR="00E7325F" w:rsidRDefault="00E7325F" w:rsidP="00E7325F">
      <w:pPr>
        <w:shd w:val="clear" w:color="auto" w:fill="FFFFFF"/>
        <w:spacing w:after="0" w:line="240" w:lineRule="auto"/>
        <w:jc w:val="center"/>
        <w:rPr>
          <w:rFonts w:ascii="Times New Roman" w:eastAsia="Times New Roman" w:hAnsi="Times New Roman" w:cs="Times New Roman"/>
          <w:bCs/>
          <w:sz w:val="28"/>
          <w:szCs w:val="24"/>
          <w:bdr w:val="none" w:sz="0" w:space="0" w:color="auto" w:frame="1"/>
          <w:lang w:eastAsia="uk-UA"/>
        </w:rPr>
      </w:pPr>
    </w:p>
    <w:p w:rsidR="00E7325F" w:rsidRPr="00DB045B" w:rsidRDefault="00E7325F" w:rsidP="00E7325F">
      <w:pPr>
        <w:shd w:val="clear" w:color="auto" w:fill="FFFFFF"/>
        <w:spacing w:after="0" w:line="240" w:lineRule="auto"/>
        <w:jc w:val="center"/>
        <w:rPr>
          <w:rFonts w:ascii="Times New Roman" w:eastAsia="Times New Roman" w:hAnsi="Times New Roman" w:cs="Times New Roman"/>
          <w:sz w:val="28"/>
          <w:szCs w:val="24"/>
        </w:rPr>
      </w:pPr>
      <w:r w:rsidRPr="00DB045B">
        <w:rPr>
          <w:rFonts w:ascii="Times New Roman" w:eastAsia="Times New Roman" w:hAnsi="Times New Roman" w:cs="Times New Roman"/>
          <w:bCs/>
          <w:sz w:val="28"/>
          <w:szCs w:val="24"/>
          <w:bdr w:val="none" w:sz="0" w:space="0" w:color="auto" w:frame="1"/>
          <w:lang w:eastAsia="uk-UA"/>
        </w:rPr>
        <w:t xml:space="preserve">(розроблене відповідно до </w:t>
      </w:r>
      <w:r w:rsidRPr="00DB045B">
        <w:rPr>
          <w:rFonts w:ascii="Times New Roman" w:eastAsia="Times New Roman" w:hAnsi="Times New Roman" w:cs="Times New Roman"/>
          <w:bCs/>
          <w:sz w:val="28"/>
          <w:szCs w:val="24"/>
        </w:rPr>
        <w:t>ПОЛОЖЕННЯ</w:t>
      </w:r>
      <w:r w:rsidRPr="00DB045B">
        <w:rPr>
          <w:rFonts w:ascii="Times New Roman" w:eastAsia="Times New Roman" w:hAnsi="Times New Roman" w:cs="Times New Roman"/>
          <w:sz w:val="28"/>
          <w:szCs w:val="24"/>
        </w:rPr>
        <w:br/>
      </w:r>
      <w:r w:rsidRPr="00DB045B">
        <w:rPr>
          <w:rFonts w:ascii="Times New Roman" w:eastAsia="Times New Roman" w:hAnsi="Times New Roman" w:cs="Times New Roman"/>
          <w:bCs/>
          <w:sz w:val="28"/>
          <w:szCs w:val="24"/>
        </w:rPr>
        <w:t>про індивідуальну форму здобуття загальної середньої освіти</w:t>
      </w:r>
      <w:r w:rsidRPr="00DB045B">
        <w:rPr>
          <w:rFonts w:ascii="Times New Roman" w:eastAsia="Times New Roman" w:hAnsi="Times New Roman" w:cs="Times New Roman"/>
          <w:bCs/>
          <w:sz w:val="28"/>
          <w:szCs w:val="24"/>
          <w:bdr w:val="none" w:sz="0" w:space="0" w:color="auto" w:frame="1"/>
          <w:lang w:eastAsia="uk-UA"/>
        </w:rPr>
        <w:t xml:space="preserve">, затвердженого наказом Міністерства освіти і науки України </w:t>
      </w:r>
      <w:r w:rsidRPr="00DB045B">
        <w:rPr>
          <w:rFonts w:ascii="Times New Roman" w:eastAsia="Times New Roman" w:hAnsi="Times New Roman" w:cs="Times New Roman"/>
          <w:bCs/>
          <w:sz w:val="28"/>
          <w:szCs w:val="24"/>
        </w:rPr>
        <w:t>10.07.2019  № 955</w:t>
      </w:r>
      <w:r w:rsidRPr="00DB045B">
        <w:rPr>
          <w:rFonts w:ascii="Times New Roman" w:eastAsia="Times New Roman" w:hAnsi="Times New Roman" w:cs="Times New Roman"/>
          <w:bCs/>
          <w:sz w:val="28"/>
          <w:szCs w:val="24"/>
          <w:bdr w:val="none" w:sz="0" w:space="0" w:color="auto" w:frame="1"/>
          <w:lang w:eastAsia="uk-UA"/>
        </w:rPr>
        <w:t>)</w:t>
      </w:r>
      <w:bookmarkStart w:id="1" w:name="o15"/>
      <w:bookmarkEnd w:id="1"/>
    </w:p>
    <w:p w:rsidR="00827ACA" w:rsidRDefault="00827ACA" w:rsidP="006A4D90">
      <w:pPr>
        <w:pStyle w:val="rvps2"/>
        <w:shd w:val="clear" w:color="auto" w:fill="FFFFFF"/>
        <w:spacing w:before="0" w:beforeAutospacing="0" w:after="150" w:afterAutospacing="0"/>
        <w:ind w:firstLine="450"/>
        <w:jc w:val="both"/>
        <w:rPr>
          <w:color w:val="000000"/>
          <w:lang w:val="uk-UA"/>
        </w:rPr>
      </w:pPr>
    </w:p>
    <w:p w:rsidR="00CB5BA6" w:rsidRDefault="007B41FF" w:rsidP="006A4D90">
      <w:pPr>
        <w:pStyle w:val="rvps2"/>
        <w:shd w:val="clear" w:color="auto" w:fill="FFFFFF"/>
        <w:spacing w:before="0" w:beforeAutospacing="0" w:after="150" w:afterAutospacing="0"/>
        <w:ind w:firstLine="450"/>
        <w:jc w:val="both"/>
        <w:rPr>
          <w:color w:val="000000"/>
          <w:lang w:val="uk-UA"/>
        </w:rPr>
      </w:pPr>
      <w:r>
        <w:rPr>
          <w:rStyle w:val="rvts23"/>
          <w:rFonts w:eastAsiaTheme="minorEastAsia"/>
          <w:b/>
          <w:bCs/>
          <w:noProof/>
          <w:color w:val="000000"/>
          <w:lang w:val="uk-UA" w:eastAsia="uk-UA"/>
        </w:rPr>
        <w:drawing>
          <wp:anchor distT="0" distB="0" distL="114300" distR="114300" simplePos="0" relativeHeight="251653120" behindDoc="0" locked="0" layoutInCell="1" allowOverlap="1" wp14:anchorId="7EB5F704" wp14:editId="25D2515C">
            <wp:simplePos x="0" y="0"/>
            <wp:positionH relativeFrom="column">
              <wp:posOffset>-991235</wp:posOffset>
            </wp:positionH>
            <wp:positionV relativeFrom="paragraph">
              <wp:posOffset>4022260</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val="uk-UA" w:eastAsia="uk-UA"/>
        </w:rPr>
        <w:drawing>
          <wp:anchor distT="0" distB="0" distL="114300" distR="114300" simplePos="0" relativeHeight="251669504" behindDoc="0" locked="0" layoutInCell="1" allowOverlap="1">
            <wp:simplePos x="0" y="0"/>
            <wp:positionH relativeFrom="column">
              <wp:posOffset>1462527</wp:posOffset>
            </wp:positionH>
            <wp:positionV relativeFrom="paragraph">
              <wp:posOffset>73452</wp:posOffset>
            </wp:positionV>
            <wp:extent cx="3072765" cy="281686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765" cy="2816860"/>
                    </a:xfrm>
                    <a:prstGeom prst="rect">
                      <a:avLst/>
                    </a:prstGeom>
                    <a:noFill/>
                  </pic:spPr>
                </pic:pic>
              </a:graphicData>
            </a:graphic>
            <wp14:sizeRelH relativeFrom="page">
              <wp14:pctWidth>0</wp14:pctWidth>
            </wp14:sizeRelH>
            <wp14:sizeRelV relativeFrom="page">
              <wp14:pctHeight>0</wp14:pctHeight>
            </wp14:sizeRelV>
          </wp:anchor>
        </w:drawing>
      </w:r>
      <w:r w:rsidR="004E64BB">
        <w:rPr>
          <w:color w:val="000000"/>
          <w:lang w:val="uk-UA"/>
        </w:rPr>
        <w:br w:type="page"/>
      </w:r>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000000"/>
          <w:sz w:val="28"/>
          <w:szCs w:val="24"/>
          <w:lang w:eastAsia="uk-UA"/>
        </w:rPr>
      </w:pPr>
      <w:r w:rsidRPr="00DB045B">
        <w:rPr>
          <w:rFonts w:ascii="Times New Roman" w:eastAsia="Times New Roman" w:hAnsi="Times New Roman" w:cs="Times New Roman"/>
          <w:b/>
          <w:color w:val="000000"/>
          <w:sz w:val="28"/>
          <w:szCs w:val="24"/>
          <w:lang w:eastAsia="uk-UA"/>
        </w:rPr>
        <w:lastRenderedPageBreak/>
        <w:t xml:space="preserve">I. Загальні положення </w:t>
      </w:r>
      <w:bookmarkStart w:id="2" w:name="o16"/>
      <w:bookmarkEnd w:id="2"/>
    </w:p>
    <w:p w:rsidR="00E7325F" w:rsidRPr="00C0755A"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4"/>
        </w:rPr>
      </w:pPr>
      <w:r w:rsidRPr="00DB045B">
        <w:rPr>
          <w:rFonts w:ascii="Times New Roman" w:eastAsia="Times New Roman" w:hAnsi="Times New Roman" w:cs="Times New Roman"/>
          <w:color w:val="000000"/>
          <w:sz w:val="28"/>
          <w:szCs w:val="24"/>
          <w:lang w:eastAsia="uk-UA"/>
        </w:rPr>
        <w:t xml:space="preserve">1. Це Положення визначає порядок організації екстернату в  </w:t>
      </w:r>
      <w:proofErr w:type="spellStart"/>
      <w:r>
        <w:rPr>
          <w:rFonts w:ascii="Times New Roman" w:hAnsi="Times New Roman" w:cs="Times New Roman"/>
          <w:sz w:val="28"/>
          <w:szCs w:val="24"/>
        </w:rPr>
        <w:t>Коропецькому</w:t>
      </w:r>
      <w:proofErr w:type="spellEnd"/>
      <w:r>
        <w:rPr>
          <w:rFonts w:ascii="Times New Roman" w:hAnsi="Times New Roman" w:cs="Times New Roman"/>
          <w:sz w:val="28"/>
          <w:szCs w:val="24"/>
        </w:rPr>
        <w:t xml:space="preserve"> ліцеї </w:t>
      </w:r>
      <w:proofErr w:type="spellStart"/>
      <w:r>
        <w:rPr>
          <w:rFonts w:ascii="Times New Roman" w:hAnsi="Times New Roman" w:cs="Times New Roman"/>
          <w:sz w:val="28"/>
          <w:szCs w:val="24"/>
        </w:rPr>
        <w:t>ім.М.Каганця</w:t>
      </w:r>
      <w:proofErr w:type="spellEnd"/>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2. У цьому Положенні терміни вживаються у такому значенні:</w:t>
      </w:r>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екстернат – форма здобуття загальної середньої освіти, що передбачає самостійне, у тому числі прискорене, опанування екстерном змісту навчальних предметів певного освітнього рівня та/або за певний клас в обсязі, визначеному відповідним державним стандартом загальної середньої освіти, та отримання відповідного документа про освіту;</w:t>
      </w:r>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екстерн – особа, зарахована до загальноосвітнього навчального закладу для проходження річного оцінювання навчальних досягнень (далі – річне оцінювання) та/або державної підсумкової атестації (далі – атестація).</w:t>
      </w:r>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 xml:space="preserve">Інші терміни вживаються у значеннях, що визначені Законами України «Про освіту», «Про </w:t>
      </w:r>
      <w:r>
        <w:rPr>
          <w:rFonts w:ascii="Times New Roman" w:eastAsia="Times New Roman" w:hAnsi="Times New Roman" w:cs="Times New Roman"/>
          <w:sz w:val="28"/>
          <w:szCs w:val="24"/>
          <w:lang w:eastAsia="uk-UA"/>
        </w:rPr>
        <w:t xml:space="preserve"> повну </w:t>
      </w:r>
      <w:r w:rsidRPr="00DB045B">
        <w:rPr>
          <w:rFonts w:ascii="Times New Roman" w:eastAsia="Times New Roman" w:hAnsi="Times New Roman" w:cs="Times New Roman"/>
          <w:sz w:val="28"/>
          <w:szCs w:val="24"/>
          <w:lang w:eastAsia="uk-UA"/>
        </w:rPr>
        <w:t>загальну середню освіту».</w:t>
      </w:r>
      <w:bookmarkStart w:id="3" w:name="o18"/>
      <w:bookmarkEnd w:id="3"/>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 xml:space="preserve">3. Керівник загальноосвітнього навчального закладу, у якому організовується екстернат, зобов’язаний ознайомити екстерна, батьків (одного з батьків) екстерна чи інших його законних представників із порядком організації екстернату у закладі, встановленим цим Положенням, порядком проведення державної підсумкової атестації учнів загальноосвітніх навчальних закладів, визначеним Положенням про державну підсумкову атестацію учнів (вихованців) у системі загальної середньої освіти, затвердженим наказом Міністерства освіти і науки України від 30 грудня 2014 року № 1547, зареєстрованим у Міністерстві юстиції України 14 лютого 2015 року за № 157/26602, та програмами з навчальних предметів. </w:t>
      </w:r>
    </w:p>
    <w:p w:rsidR="00E7325F" w:rsidRPr="00DB045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4"/>
          <w:lang w:eastAsia="uk-UA"/>
        </w:rPr>
      </w:pPr>
      <w:r w:rsidRPr="00DB045B">
        <w:rPr>
          <w:rFonts w:ascii="Times New Roman" w:eastAsia="Times New Roman" w:hAnsi="Times New Roman" w:cs="Times New Roman"/>
          <w:sz w:val="28"/>
          <w:szCs w:val="24"/>
          <w:lang w:eastAsia="uk-UA"/>
        </w:rPr>
        <w:t xml:space="preserve">4. </w:t>
      </w:r>
      <w:r w:rsidRPr="00DB045B">
        <w:rPr>
          <w:rFonts w:ascii="Times New Roman" w:hAnsi="Times New Roman" w:cs="Times New Roman"/>
          <w:color w:val="000000"/>
          <w:sz w:val="28"/>
          <w:szCs w:val="24"/>
          <w:shd w:val="clear" w:color="auto" w:fill="FFFFFF"/>
        </w:rPr>
        <w:t xml:space="preserve">Особа, яка здобуває  освіту за </w:t>
      </w:r>
      <w:proofErr w:type="spellStart"/>
      <w:r w:rsidRPr="00DB045B">
        <w:rPr>
          <w:rFonts w:ascii="Times New Roman" w:hAnsi="Times New Roman" w:cs="Times New Roman"/>
          <w:color w:val="000000"/>
          <w:sz w:val="28"/>
          <w:szCs w:val="24"/>
          <w:shd w:val="clear" w:color="auto" w:fill="FFFFFF"/>
        </w:rPr>
        <w:t>екстернатною</w:t>
      </w:r>
      <w:proofErr w:type="spellEnd"/>
      <w:r w:rsidRPr="00DB045B">
        <w:rPr>
          <w:rFonts w:ascii="Times New Roman" w:hAnsi="Times New Roman" w:cs="Times New Roman"/>
          <w:color w:val="000000"/>
          <w:sz w:val="28"/>
          <w:szCs w:val="24"/>
          <w:shd w:val="clear" w:color="auto" w:fill="FFFFFF"/>
        </w:rPr>
        <w:t xml:space="preserve"> формою, має право на користування бібліотекою, навчальною,  спортивною інфраструктурою </w:t>
      </w:r>
      <w:proofErr w:type="spellStart"/>
      <w:r w:rsidRPr="00DB045B">
        <w:rPr>
          <w:rFonts w:ascii="Times New Roman" w:hAnsi="Times New Roman" w:cs="Times New Roman"/>
          <w:color w:val="000000"/>
          <w:sz w:val="28"/>
          <w:szCs w:val="24"/>
          <w:shd w:val="clear" w:color="auto" w:fill="FFFFFF"/>
        </w:rPr>
        <w:t>закладута</w:t>
      </w:r>
      <w:proofErr w:type="spellEnd"/>
      <w:r w:rsidRPr="00DB045B">
        <w:rPr>
          <w:rFonts w:ascii="Times New Roman" w:hAnsi="Times New Roman" w:cs="Times New Roman"/>
          <w:color w:val="000000"/>
          <w:sz w:val="28"/>
          <w:szCs w:val="24"/>
          <w:shd w:val="clear" w:color="auto" w:fill="FFFFFF"/>
        </w:rPr>
        <w:t xml:space="preserve"> послугами  його структурних підрозділів у порядку, встановленому закладом освіти відповідно до спеціальних законів.</w:t>
      </w:r>
    </w:p>
    <w:p w:rsidR="00E7325F" w:rsidRDefault="00E7325F" w:rsidP="00E7325F">
      <w:pPr>
        <w:shd w:val="clear" w:color="auto" w:fill="FFFFFF"/>
        <w:spacing w:after="0" w:line="240" w:lineRule="auto"/>
        <w:jc w:val="center"/>
        <w:rPr>
          <w:rFonts w:ascii="Times New Roman" w:eastAsia="Times New Roman" w:hAnsi="Times New Roman" w:cs="Times New Roman"/>
          <w:b/>
          <w:sz w:val="28"/>
          <w:szCs w:val="24"/>
          <w:lang w:eastAsia="uk-UA"/>
        </w:rPr>
      </w:pPr>
      <w:bookmarkStart w:id="4" w:name="o39"/>
      <w:bookmarkEnd w:id="4"/>
    </w:p>
    <w:p w:rsidR="00E7325F" w:rsidRDefault="00E7325F" w:rsidP="00E7325F">
      <w:pPr>
        <w:shd w:val="clear" w:color="auto" w:fill="FFFFFF"/>
        <w:spacing w:after="0" w:line="240" w:lineRule="auto"/>
        <w:jc w:val="center"/>
        <w:rPr>
          <w:rFonts w:ascii="Times New Roman" w:eastAsia="Times New Roman" w:hAnsi="Times New Roman" w:cs="Times New Roman"/>
          <w:b/>
          <w:sz w:val="28"/>
          <w:szCs w:val="24"/>
          <w:lang w:eastAsia="uk-UA"/>
        </w:rPr>
      </w:pPr>
    </w:p>
    <w:p w:rsidR="00E7325F" w:rsidRPr="00C0755A"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4"/>
        </w:rPr>
      </w:pPr>
      <w:r w:rsidRPr="00DB045B">
        <w:rPr>
          <w:rFonts w:ascii="Times New Roman" w:eastAsia="Times New Roman" w:hAnsi="Times New Roman" w:cs="Times New Roman"/>
          <w:b/>
          <w:sz w:val="28"/>
          <w:szCs w:val="24"/>
          <w:lang w:eastAsia="uk-UA"/>
        </w:rPr>
        <w:t xml:space="preserve">II. Організація екстернату </w:t>
      </w:r>
      <w:bookmarkStart w:id="5" w:name="o40"/>
      <w:bookmarkEnd w:id="5"/>
      <w:r>
        <w:rPr>
          <w:rFonts w:ascii="Times New Roman" w:eastAsia="Times New Roman" w:hAnsi="Times New Roman" w:cs="Times New Roman"/>
          <w:b/>
          <w:bCs/>
          <w:sz w:val="28"/>
          <w:szCs w:val="24"/>
        </w:rPr>
        <w:t xml:space="preserve">в </w:t>
      </w:r>
      <w:proofErr w:type="spellStart"/>
      <w:r w:rsidRPr="00C0755A">
        <w:rPr>
          <w:rFonts w:ascii="Times New Roman" w:hAnsi="Times New Roman" w:cs="Times New Roman"/>
          <w:b/>
          <w:sz w:val="28"/>
          <w:szCs w:val="24"/>
        </w:rPr>
        <w:t>Коропецькому</w:t>
      </w:r>
      <w:proofErr w:type="spellEnd"/>
      <w:r w:rsidRPr="00C0755A">
        <w:rPr>
          <w:rFonts w:ascii="Times New Roman" w:hAnsi="Times New Roman" w:cs="Times New Roman"/>
          <w:b/>
          <w:sz w:val="28"/>
          <w:szCs w:val="24"/>
        </w:rPr>
        <w:t xml:space="preserve"> ліцеї </w:t>
      </w:r>
      <w:proofErr w:type="spellStart"/>
      <w:r w:rsidRPr="00C0755A">
        <w:rPr>
          <w:rFonts w:ascii="Times New Roman" w:hAnsi="Times New Roman" w:cs="Times New Roman"/>
          <w:b/>
          <w:sz w:val="28"/>
          <w:szCs w:val="24"/>
        </w:rPr>
        <w:t>ім.М.Каганця</w:t>
      </w:r>
      <w:proofErr w:type="spellEnd"/>
    </w:p>
    <w:p w:rsidR="00E7325F" w:rsidRPr="007F61F8" w:rsidRDefault="00E7325F" w:rsidP="00E7325F">
      <w:pPr>
        <w:shd w:val="clear" w:color="auto" w:fill="FFFFFF"/>
        <w:spacing w:after="0" w:line="240" w:lineRule="auto"/>
        <w:jc w:val="center"/>
        <w:rPr>
          <w:rFonts w:ascii="Times New Roman" w:eastAsia="Times New Roman" w:hAnsi="Times New Roman" w:cs="Times New Roman"/>
          <w:sz w:val="28"/>
          <w:szCs w:val="24"/>
        </w:rPr>
      </w:pP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1. Екстернат організовується для осіб, які:</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6" w:name="n49"/>
      <w:bookmarkEnd w:id="6"/>
      <w:r w:rsidRPr="00DB045B">
        <w:rPr>
          <w:rFonts w:ascii="Times New Roman" w:eastAsia="Times New Roman" w:hAnsi="Times New Roman" w:cs="Times New Roman"/>
          <w:sz w:val="28"/>
          <w:szCs w:val="24"/>
        </w:rPr>
        <w:t>1) із поважних причин (стан здоров’я, проживання (перебування) за кордоном (для громадян України), на неконтрольованій території або на території населених пунктів на лінії зіткнення, надзвичайні ситуації природного або техногенного характеру, збройний конфлікт тощо) не можуть відвідувати навчальні заняття в закладі освіти або не можуть пройти річне оцінювання;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7" w:name="n50"/>
      <w:bookmarkEnd w:id="7"/>
      <w:r w:rsidRPr="00DB045B">
        <w:rPr>
          <w:rFonts w:ascii="Times New Roman" w:eastAsia="Times New Roman" w:hAnsi="Times New Roman" w:cs="Times New Roman"/>
          <w:sz w:val="28"/>
          <w:szCs w:val="24"/>
        </w:rPr>
        <w:t>2) не завершили здобуття загальної середньої освіти в закладі освіти та/або не мають результатів річного оцінювання з окремих навчальних предметів та/або атестації;</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8" w:name="n51"/>
      <w:bookmarkEnd w:id="8"/>
      <w:r w:rsidRPr="00DB045B">
        <w:rPr>
          <w:rFonts w:ascii="Times New Roman" w:eastAsia="Times New Roman" w:hAnsi="Times New Roman" w:cs="Times New Roman"/>
          <w:sz w:val="28"/>
          <w:szCs w:val="24"/>
        </w:rPr>
        <w:t>3) є громадянами України, які здобували або здобувають загальну середню освіту за кордоном;</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9" w:name="n52"/>
      <w:bookmarkEnd w:id="9"/>
      <w:r w:rsidRPr="00DB045B">
        <w:rPr>
          <w:rFonts w:ascii="Times New Roman" w:eastAsia="Times New Roman" w:hAnsi="Times New Roman" w:cs="Times New Roman"/>
          <w:sz w:val="28"/>
          <w:szCs w:val="24"/>
        </w:rPr>
        <w:lastRenderedPageBreak/>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0" w:name="n53"/>
      <w:bookmarkEnd w:id="10"/>
      <w:r w:rsidRPr="00DB045B">
        <w:rPr>
          <w:rFonts w:ascii="Times New Roman" w:eastAsia="Times New Roman" w:hAnsi="Times New Roman" w:cs="Times New Roman"/>
          <w:sz w:val="28"/>
          <w:szCs w:val="24"/>
        </w:rPr>
        <w:t>5) прискорено опанували зміст навчальних предметів одного або декількох класів (рівнів повної загальної середньої освіти);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1" w:name="n54"/>
      <w:bookmarkEnd w:id="11"/>
      <w:r w:rsidRPr="00DB045B">
        <w:rPr>
          <w:rFonts w:ascii="Times New Roman" w:eastAsia="Times New Roman" w:hAnsi="Times New Roman" w:cs="Times New Roman"/>
          <w:sz w:val="28"/>
          <w:szCs w:val="24"/>
        </w:rPr>
        <w:t>6) самостійно опанували зміст окремих навчальних предметів;</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2" w:name="n55"/>
      <w:bookmarkEnd w:id="12"/>
      <w:r w:rsidRPr="00DB045B">
        <w:rPr>
          <w:rFonts w:ascii="Times New Roman" w:eastAsia="Times New Roman" w:hAnsi="Times New Roman" w:cs="Times New Roman"/>
          <w:sz w:val="28"/>
          <w:szCs w:val="24"/>
        </w:rPr>
        <w:t>7) бажають самостійно опанувати зміст окремих навчальних предметів;</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3" w:name="n56"/>
      <w:bookmarkEnd w:id="13"/>
      <w:r w:rsidRPr="00DB045B">
        <w:rPr>
          <w:rFonts w:ascii="Times New Roman" w:eastAsia="Times New Roman" w:hAnsi="Times New Roman" w:cs="Times New Roman"/>
          <w:sz w:val="28"/>
          <w:szCs w:val="24"/>
        </w:rPr>
        <w:t>8) засуджені до довічного позбавлення волі.</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4" w:name="n57"/>
      <w:bookmarkEnd w:id="14"/>
      <w:r w:rsidRPr="00DB045B">
        <w:rPr>
          <w:rFonts w:ascii="Times New Roman" w:eastAsia="Times New Roman" w:hAnsi="Times New Roman" w:cs="Times New Roman"/>
          <w:sz w:val="28"/>
          <w:szCs w:val="24"/>
        </w:rPr>
        <w:t>2. Екстерном є особа (незалежно від віку), зарахована (переведена) на екстернат для: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5" w:name="n58"/>
      <w:bookmarkEnd w:id="15"/>
      <w:r w:rsidRPr="00DB045B">
        <w:rPr>
          <w:rFonts w:ascii="Times New Roman" w:eastAsia="Times New Roman" w:hAnsi="Times New Roman" w:cs="Times New Roman"/>
          <w:sz w:val="28"/>
          <w:szCs w:val="24"/>
        </w:rPr>
        <w:t>самостійного засвоєння освітньої програми протягом навчального року та проходження річного оцінювання навчальних досягнень та/або атестації;</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6" w:name="n59"/>
      <w:bookmarkEnd w:id="16"/>
      <w:r w:rsidRPr="00DB045B">
        <w:rPr>
          <w:rFonts w:ascii="Times New Roman" w:eastAsia="Times New Roman" w:hAnsi="Times New Roman" w:cs="Times New Roman"/>
          <w:sz w:val="28"/>
          <w:szCs w:val="24"/>
        </w:rPr>
        <w:t>лише проходження річного оцінювання навчальних досягнень та/або атестації.</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7" w:name="n60"/>
      <w:bookmarkEnd w:id="17"/>
      <w:r w:rsidRPr="00DB045B">
        <w:rPr>
          <w:rFonts w:ascii="Times New Roman" w:eastAsia="Times New Roman" w:hAnsi="Times New Roman" w:cs="Times New Roman"/>
          <w:sz w:val="28"/>
          <w:szCs w:val="24"/>
        </w:rPr>
        <w:t>3. У заяві про зарахування (переведення) на екстернат зазначається підстава відповідно до пункту 1 цього розділу. До заяви додається(</w:t>
      </w:r>
      <w:proofErr w:type="spellStart"/>
      <w:r w:rsidRPr="00DB045B">
        <w:rPr>
          <w:rFonts w:ascii="Times New Roman" w:eastAsia="Times New Roman" w:hAnsi="Times New Roman" w:cs="Times New Roman"/>
          <w:sz w:val="28"/>
          <w:szCs w:val="24"/>
        </w:rPr>
        <w:t>ються</w:t>
      </w:r>
      <w:proofErr w:type="spellEnd"/>
      <w:r w:rsidRPr="00DB045B">
        <w:rPr>
          <w:rFonts w:ascii="Times New Roman" w:eastAsia="Times New Roman" w:hAnsi="Times New Roman" w:cs="Times New Roman"/>
          <w:sz w:val="28"/>
          <w:szCs w:val="24"/>
        </w:rPr>
        <w:t>) відповідний(і) документ(и), що підтверджує(</w:t>
      </w:r>
      <w:proofErr w:type="spellStart"/>
      <w:r w:rsidRPr="00DB045B">
        <w:rPr>
          <w:rFonts w:ascii="Times New Roman" w:eastAsia="Times New Roman" w:hAnsi="Times New Roman" w:cs="Times New Roman"/>
          <w:sz w:val="28"/>
          <w:szCs w:val="24"/>
        </w:rPr>
        <w:t>ють</w:t>
      </w:r>
      <w:proofErr w:type="spellEnd"/>
      <w:r w:rsidRPr="00DB045B">
        <w:rPr>
          <w:rFonts w:ascii="Times New Roman" w:eastAsia="Times New Roman" w:hAnsi="Times New Roman" w:cs="Times New Roman"/>
          <w:sz w:val="28"/>
          <w:szCs w:val="24"/>
        </w:rPr>
        <w:t>) наявність такої підстави (крім підстав, зазначених у підпунктах 5-7 пункту 1 цього розділу).</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8" w:name="n61"/>
      <w:bookmarkEnd w:id="18"/>
      <w:r w:rsidRPr="00DB045B">
        <w:rPr>
          <w:rFonts w:ascii="Times New Roman" w:eastAsia="Times New Roman" w:hAnsi="Times New Roman" w:cs="Times New Roman"/>
          <w:sz w:val="28"/>
          <w:szCs w:val="24"/>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19" w:name="n62"/>
      <w:bookmarkEnd w:id="19"/>
      <w:r w:rsidRPr="00DB045B">
        <w:rPr>
          <w:rFonts w:ascii="Times New Roman" w:eastAsia="Times New Roman" w:hAnsi="Times New Roman" w:cs="Times New Roman"/>
          <w:sz w:val="28"/>
          <w:szCs w:val="24"/>
        </w:rPr>
        <w:t>Особи, які проживають на неконтрольованій території або території населених пунктів на лінії зіткнення, можуть подати скановану копію заяви будь-якими засобами зв’язку (факсом, електронною поштою тощо).</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0" w:name="n63"/>
      <w:bookmarkEnd w:id="20"/>
      <w:r w:rsidRPr="00DB045B">
        <w:rPr>
          <w:rFonts w:ascii="Times New Roman" w:eastAsia="Times New Roman" w:hAnsi="Times New Roman" w:cs="Times New Roman"/>
          <w:sz w:val="28"/>
          <w:szCs w:val="24"/>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1" w:name="n64"/>
      <w:bookmarkEnd w:id="21"/>
      <w:r w:rsidRPr="00DB045B">
        <w:rPr>
          <w:rFonts w:ascii="Times New Roman" w:eastAsia="Times New Roman" w:hAnsi="Times New Roman" w:cs="Times New Roman"/>
          <w:sz w:val="28"/>
          <w:szCs w:val="24"/>
        </w:rPr>
        <w:t>4. Зарахування особи, яка не має документів (копій документів), що підтверджують наявність попередньо здобутого рівня освіти чи результатів оцінювання та/або атестації, здійснюється після оцінювання її рівня навчальних досягнень. Оцінювання проводить заклад освіти, в якому організовується екстернат на підставі заяви (за формою згідно з додатком 1 до цього Положення) особи, яка подавала заяву про зарахування (переведення) на екстернат.</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2" w:name="n65"/>
      <w:bookmarkEnd w:id="22"/>
      <w:r w:rsidRPr="00DB045B">
        <w:rPr>
          <w:rFonts w:ascii="Times New Roman" w:eastAsia="Times New Roman" w:hAnsi="Times New Roman" w:cs="Times New Roman"/>
          <w:sz w:val="28"/>
          <w:szCs w:val="24"/>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цього Положення (далі - протокол оцінювання).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3" w:name="n66"/>
      <w:bookmarkEnd w:id="23"/>
      <w:r w:rsidRPr="00DB045B">
        <w:rPr>
          <w:rFonts w:ascii="Times New Roman" w:eastAsia="Times New Roman" w:hAnsi="Times New Roman" w:cs="Times New Roman"/>
          <w:sz w:val="28"/>
          <w:szCs w:val="24"/>
        </w:rPr>
        <w:lastRenderedPageBreak/>
        <w:t>5. Для осіб, зазначених у підпункті 7 пункту 1 цього розділу, екстернат організовується в поєднанні з денною або іншою інституційною формою здобуття освіти (без зарахування на екстернат) на підставі особистої заяви одного з батьків чи повнолітнього здобувача освіти за формою згідно з додатком 3 до цього Положення.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4" w:name="n67"/>
      <w:bookmarkEnd w:id="24"/>
      <w:r w:rsidRPr="00DB045B">
        <w:rPr>
          <w:rFonts w:ascii="Times New Roman" w:eastAsia="Times New Roman" w:hAnsi="Times New Roman" w:cs="Times New Roman"/>
          <w:sz w:val="28"/>
          <w:szCs w:val="24"/>
        </w:rPr>
        <w:t>Індивідуальний навчальний план у такому разі розробляється на основі освітньої програми закладу освіти.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5" w:name="n68"/>
      <w:bookmarkEnd w:id="25"/>
      <w:r w:rsidRPr="00DB045B">
        <w:rPr>
          <w:rFonts w:ascii="Times New Roman" w:eastAsia="Times New Roman" w:hAnsi="Times New Roman" w:cs="Times New Roman"/>
          <w:sz w:val="28"/>
          <w:szCs w:val="24"/>
        </w:rPr>
        <w:t>Проведення річного оцінювання та/або атестації екстернів здійснюється в порядку, визначеному пунктом 4 цього розділу.</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6" w:name="n69"/>
      <w:bookmarkEnd w:id="26"/>
      <w:r w:rsidRPr="00DB045B">
        <w:rPr>
          <w:rFonts w:ascii="Times New Roman" w:eastAsia="Times New Roman" w:hAnsi="Times New Roman" w:cs="Times New Roman"/>
          <w:sz w:val="28"/>
          <w:szCs w:val="24"/>
        </w:rPr>
        <w:t>6. Оцінювання навчальних досягнень екстернів (крім тих, які навчаються за Державним стандартом початкової освіти) за відповідний клас (річне оцінювання) або за рівень повної загальної середньої освіти проводиться з усіх предметів інваріантної частини чи базових, вибірково-обов’язкових предметів відповідно до навчального плану освітньої програми, обраної для засвоєння здобувачем освіти.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7" w:name="n70"/>
      <w:bookmarkEnd w:id="27"/>
      <w:r w:rsidRPr="00DB045B">
        <w:rPr>
          <w:rFonts w:ascii="Times New Roman" w:eastAsia="Times New Roman" w:hAnsi="Times New Roman" w:cs="Times New Roman"/>
          <w:sz w:val="28"/>
          <w:szCs w:val="24"/>
        </w:rPr>
        <w:t>За результатами оцінювання виставляється річна оцінка з кожного предмета.</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8" w:name="n71"/>
      <w:bookmarkEnd w:id="28"/>
      <w:r w:rsidRPr="00DB045B">
        <w:rPr>
          <w:rFonts w:ascii="Times New Roman" w:eastAsia="Times New Roman" w:hAnsi="Times New Roman" w:cs="Times New Roman"/>
          <w:sz w:val="28"/>
          <w:szCs w:val="24"/>
        </w:rPr>
        <w:t>Результати оцінювання навчальних досягнень екстернів за відповідний клас (річне оцінювання) оформлюються протоколом оцінювання.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29" w:name="n72"/>
      <w:bookmarkEnd w:id="29"/>
      <w:r w:rsidRPr="00DB045B">
        <w:rPr>
          <w:rFonts w:ascii="Times New Roman" w:eastAsia="Times New Roman" w:hAnsi="Times New Roman" w:cs="Times New Roman"/>
          <w:sz w:val="28"/>
          <w:szCs w:val="24"/>
        </w:rPr>
        <w:t>Особи, які здобувають освіту екстерном на підставах, зазначених у підпунктах 5-7 пункту 1 цього розділу, продовжують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0" w:name="n73"/>
      <w:bookmarkEnd w:id="30"/>
      <w:r w:rsidRPr="00DB045B">
        <w:rPr>
          <w:rFonts w:ascii="Times New Roman" w:eastAsia="Times New Roman" w:hAnsi="Times New Roman" w:cs="Times New Roman"/>
          <w:sz w:val="28"/>
          <w:szCs w:val="24"/>
        </w:rPr>
        <w:t>У разі встановлення у таких здобувачів освіти початкового рівня навчальних досягнень з предмета(</w:t>
      </w:r>
      <w:proofErr w:type="spellStart"/>
      <w:r w:rsidRPr="00DB045B">
        <w:rPr>
          <w:rFonts w:ascii="Times New Roman" w:eastAsia="Times New Roman" w:hAnsi="Times New Roman" w:cs="Times New Roman"/>
          <w:sz w:val="28"/>
          <w:szCs w:val="24"/>
        </w:rPr>
        <w:t>ів</w:t>
      </w:r>
      <w:proofErr w:type="spellEnd"/>
      <w:r w:rsidRPr="00DB045B">
        <w:rPr>
          <w:rFonts w:ascii="Times New Roman" w:eastAsia="Times New Roman" w:hAnsi="Times New Roman" w:cs="Times New Roman"/>
          <w:sz w:val="28"/>
          <w:szCs w:val="24"/>
        </w:rPr>
        <w:t>) інваріантної частини або базових, вибірково-обов’язкових предметів відповідно до навчального плану освітньої програми, обраної для засвоєння здобувачем освіти, вони можуть бути переведені на інституційну форму здобуття освіти відповідно до рішення педагогічної ради закладу освіти.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1" w:name="n74"/>
      <w:bookmarkEnd w:id="31"/>
      <w:r w:rsidRPr="00DB045B">
        <w:rPr>
          <w:rFonts w:ascii="Times New Roman" w:eastAsia="Times New Roman" w:hAnsi="Times New Roman" w:cs="Times New Roman"/>
          <w:sz w:val="28"/>
          <w:szCs w:val="24"/>
        </w:rPr>
        <w:t>7. Для здобувачів освіти, які навчаються за Державним стандартом початкової освіти, проводиться завершальне (підсумкове) оцінювання з усіх навчальних предметів інваріантної частини навчального плану освітньої програми.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2" w:name="n75"/>
      <w:bookmarkEnd w:id="32"/>
      <w:r w:rsidRPr="00DB045B">
        <w:rPr>
          <w:rFonts w:ascii="Times New Roman" w:eastAsia="Times New Roman" w:hAnsi="Times New Roman" w:cs="Times New Roman"/>
          <w:sz w:val="28"/>
          <w:szCs w:val="24"/>
        </w:rPr>
        <w:t>Навчальний час для проведення завершального (підсумкового) оцінювання визначає заклад освіти, але не більше ніж 2 навчальні години.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3" w:name="n76"/>
      <w:bookmarkEnd w:id="33"/>
      <w:r w:rsidRPr="00DB045B">
        <w:rPr>
          <w:rFonts w:ascii="Times New Roman" w:eastAsia="Times New Roman" w:hAnsi="Times New Roman" w:cs="Times New Roman"/>
          <w:sz w:val="28"/>
          <w:szCs w:val="24"/>
        </w:rPr>
        <w:t>8. Оцінювання екстернів проводиться, як правило, до закінчення навчального року. Оцінювання навчальних досягнень осіб, які здобували або здобувають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може здійснюватися протягом усього навчального року.</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4" w:name="n77"/>
      <w:bookmarkEnd w:id="34"/>
      <w:r w:rsidRPr="00DB045B">
        <w:rPr>
          <w:rFonts w:ascii="Times New Roman" w:eastAsia="Times New Roman" w:hAnsi="Times New Roman" w:cs="Times New Roman"/>
          <w:sz w:val="28"/>
          <w:szCs w:val="24"/>
        </w:rPr>
        <w:lastRenderedPageBreak/>
        <w:t>Протягом одного навчального року екстерн може пройти оцінювання навчальних досягнень за один або кілька класів у межах одного або декількох рівнів повної загальної середньої освіти.</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5" w:name="n78"/>
      <w:bookmarkEnd w:id="35"/>
      <w:r w:rsidRPr="00DB045B">
        <w:rPr>
          <w:rFonts w:ascii="Times New Roman" w:eastAsia="Times New Roman" w:hAnsi="Times New Roman" w:cs="Times New Roman"/>
          <w:sz w:val="28"/>
          <w:szCs w:val="24"/>
        </w:rPr>
        <w:t>9. Екстерни, які здобували або здобувають загальну середню освіту за кордоном, для отримання відповідних документів про освіту проходять річне або завершальне (підсумкове) оцінювання та атестацію.</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6" w:name="n79"/>
      <w:bookmarkEnd w:id="36"/>
      <w:r w:rsidRPr="00DB045B">
        <w:rPr>
          <w:rFonts w:ascii="Times New Roman" w:eastAsia="Times New Roman" w:hAnsi="Times New Roman" w:cs="Times New Roman"/>
          <w:sz w:val="28"/>
          <w:szCs w:val="24"/>
        </w:rPr>
        <w:t>10. Екстерни, які проживають або проживали на неконтрольованій території або території населених пунктів на лінії зіткнення та в один рік проходять атестацію за рівні базової та профільної середньої освіти, можуть пройти атестацію за рівень базової середньої освіти без наявності річного оцінювання навчальних досягнень (крім навчальних предметів «Українська мова», «Українська література», «Історія України», «Історія: Україна і світ», «Географія», «Громадянська освіта», «Правознавство», «Основи правознавства», «Захист Вітчизни»). У такому разі екстерни заповнюють освітню декларацію про завершення здобуття базової середньої освіти за формою згідно з додатком 4 до цього Положення.</w:t>
      </w:r>
    </w:p>
    <w:p w:rsidR="00E7325F" w:rsidRPr="00DB045B" w:rsidRDefault="00E7325F" w:rsidP="00E7325F">
      <w:pPr>
        <w:shd w:val="clear" w:color="auto" w:fill="FFFFFF"/>
        <w:spacing w:after="0" w:line="240" w:lineRule="auto"/>
        <w:ind w:firstLine="415"/>
        <w:jc w:val="both"/>
        <w:rPr>
          <w:rFonts w:ascii="Times New Roman" w:eastAsia="Times New Roman" w:hAnsi="Times New Roman" w:cs="Times New Roman"/>
          <w:sz w:val="28"/>
          <w:szCs w:val="24"/>
        </w:rPr>
      </w:pPr>
      <w:bookmarkStart w:id="37" w:name="n80"/>
      <w:bookmarkEnd w:id="37"/>
      <w:r w:rsidRPr="00DB045B">
        <w:rPr>
          <w:rFonts w:ascii="Times New Roman" w:eastAsia="Times New Roman" w:hAnsi="Times New Roman" w:cs="Times New Roman"/>
          <w:sz w:val="28"/>
          <w:szCs w:val="24"/>
        </w:rPr>
        <w:t>Результати річного оцінювання з навчальних предметів за рівень базової середньої освіти визначаються відповідно до освітньої декларації та зазначаються в додатку до відповідного документа про освіту як результати атестації.</w:t>
      </w:r>
    </w:p>
    <w:p w:rsidR="00E7325F" w:rsidRPr="00DB045B" w:rsidRDefault="00E7325F" w:rsidP="00E7325F">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textAlignment w:val="baseline"/>
        <w:rPr>
          <w:rFonts w:ascii="Times New Roman" w:eastAsia="Times New Roman" w:hAnsi="Times New Roman" w:cs="Times New Roman"/>
          <w:sz w:val="28"/>
          <w:szCs w:val="24"/>
          <w:lang w:eastAsia="uk-UA"/>
        </w:rPr>
      </w:pPr>
    </w:p>
    <w:p w:rsidR="00E7325F" w:rsidRPr="00DB045B" w:rsidRDefault="00E7325F" w:rsidP="00E7325F">
      <w:pPr>
        <w:shd w:val="clear" w:color="auto" w:fill="FFFFFF"/>
        <w:spacing w:after="0" w:line="240" w:lineRule="auto"/>
        <w:jc w:val="center"/>
        <w:rPr>
          <w:rFonts w:ascii="Times New Roman" w:eastAsia="Times New Roman" w:hAnsi="Times New Roman" w:cs="Times New Roman"/>
          <w:sz w:val="28"/>
          <w:szCs w:val="24"/>
        </w:rPr>
      </w:pPr>
      <w:r w:rsidRPr="00DB045B">
        <w:rPr>
          <w:rFonts w:ascii="Times New Roman" w:eastAsia="Times New Roman" w:hAnsi="Times New Roman" w:cs="Times New Roman"/>
          <w:b/>
          <w:sz w:val="28"/>
          <w:szCs w:val="24"/>
          <w:lang w:eastAsia="uk-UA"/>
        </w:rPr>
        <w:t xml:space="preserve">IIІ. </w:t>
      </w:r>
      <w:r w:rsidRPr="00DB045B">
        <w:rPr>
          <w:rFonts w:ascii="Times New Roman" w:eastAsia="Times New Roman" w:hAnsi="Times New Roman" w:cs="Times New Roman"/>
          <w:b/>
          <w:bCs/>
          <w:sz w:val="28"/>
          <w:szCs w:val="24"/>
        </w:rPr>
        <w:t xml:space="preserve">Алгоритм роботи щодо організації навчання за </w:t>
      </w:r>
      <w:proofErr w:type="spellStart"/>
      <w:r w:rsidRPr="00DB045B">
        <w:rPr>
          <w:rFonts w:ascii="Times New Roman" w:eastAsia="Times New Roman" w:hAnsi="Times New Roman" w:cs="Times New Roman"/>
          <w:b/>
          <w:bCs/>
          <w:sz w:val="28"/>
          <w:szCs w:val="24"/>
        </w:rPr>
        <w:t>екстернатною</w:t>
      </w:r>
      <w:proofErr w:type="spellEnd"/>
      <w:r w:rsidRPr="00DB045B">
        <w:rPr>
          <w:rFonts w:ascii="Times New Roman" w:eastAsia="Times New Roman" w:hAnsi="Times New Roman" w:cs="Times New Roman"/>
          <w:b/>
          <w:bCs/>
          <w:sz w:val="28"/>
          <w:szCs w:val="24"/>
        </w:rPr>
        <w:t xml:space="preserve"> формою</w:t>
      </w:r>
    </w:p>
    <w:p w:rsidR="00E7325F" w:rsidRDefault="00E7325F" w:rsidP="00E7325F">
      <w:pPr>
        <w:shd w:val="clear" w:color="auto" w:fill="FFFFFF"/>
        <w:spacing w:after="0" w:line="240" w:lineRule="auto"/>
        <w:rPr>
          <w:rFonts w:ascii="Times New Roman" w:eastAsia="Times New Roman" w:hAnsi="Times New Roman" w:cs="Times New Roman"/>
          <w:b/>
          <w:bCs/>
          <w:sz w:val="28"/>
          <w:szCs w:val="24"/>
          <w:shd w:val="clear" w:color="auto" w:fill="FFFFFF"/>
        </w:rPr>
      </w:pPr>
    </w:p>
    <w:p w:rsidR="00E7325F" w:rsidRPr="00CD5BFB"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b/>
          <w:sz w:val="28"/>
          <w:szCs w:val="24"/>
        </w:rPr>
      </w:pPr>
      <w:r w:rsidRPr="00DB045B">
        <w:rPr>
          <w:rFonts w:ascii="Times New Roman" w:eastAsia="Times New Roman" w:hAnsi="Times New Roman" w:cs="Times New Roman"/>
          <w:b/>
          <w:bCs/>
          <w:sz w:val="28"/>
          <w:szCs w:val="24"/>
          <w:shd w:val="clear" w:color="auto" w:fill="FFFFFF"/>
        </w:rPr>
        <w:t xml:space="preserve">1. </w:t>
      </w:r>
      <w:r w:rsidRPr="007F61F8">
        <w:rPr>
          <w:rFonts w:ascii="Times New Roman" w:eastAsia="Times New Roman" w:hAnsi="Times New Roman" w:cs="Times New Roman"/>
          <w:b/>
          <w:bCs/>
          <w:sz w:val="28"/>
          <w:szCs w:val="24"/>
          <w:shd w:val="clear" w:color="auto" w:fill="FFFFFF"/>
        </w:rPr>
        <w:t>Організація</w:t>
      </w:r>
      <w:r w:rsidRPr="00DB045B">
        <w:rPr>
          <w:rFonts w:ascii="Times New Roman" w:eastAsia="Times New Roman" w:hAnsi="Times New Roman" w:cs="Times New Roman"/>
          <w:b/>
          <w:bCs/>
          <w:sz w:val="28"/>
          <w:szCs w:val="24"/>
          <w:shd w:val="clear" w:color="auto" w:fill="FFFFFF"/>
        </w:rPr>
        <w:t xml:space="preserve"> </w:t>
      </w:r>
      <w:r w:rsidRPr="007F61F8">
        <w:rPr>
          <w:rFonts w:ascii="Times New Roman" w:eastAsia="Times New Roman" w:hAnsi="Times New Roman" w:cs="Times New Roman"/>
          <w:b/>
          <w:bCs/>
          <w:sz w:val="28"/>
          <w:szCs w:val="24"/>
          <w:shd w:val="clear" w:color="auto" w:fill="FFFFFF"/>
        </w:rPr>
        <w:t>екстернату</w:t>
      </w:r>
      <w:r w:rsidRPr="00DB045B">
        <w:rPr>
          <w:rFonts w:ascii="Times New Roman" w:eastAsia="Times New Roman" w:hAnsi="Times New Roman" w:cs="Times New Roman"/>
          <w:b/>
          <w:bCs/>
          <w:sz w:val="28"/>
          <w:szCs w:val="24"/>
          <w:shd w:val="clear" w:color="auto" w:fill="FFFFFF"/>
        </w:rPr>
        <w:t> за відповідний освітній рівень</w:t>
      </w:r>
      <w:r w:rsidRPr="007F61F8">
        <w:rPr>
          <w:rFonts w:ascii="Times New Roman" w:eastAsia="Times New Roman" w:hAnsi="Times New Roman" w:cs="Times New Roman"/>
          <w:b/>
          <w:bCs/>
          <w:sz w:val="28"/>
          <w:szCs w:val="24"/>
          <w:shd w:val="clear" w:color="auto" w:fill="FFFFFF"/>
        </w:rPr>
        <w:t>(за</w:t>
      </w:r>
      <w:r w:rsidRPr="00DB045B">
        <w:rPr>
          <w:rFonts w:ascii="Times New Roman" w:eastAsia="Times New Roman" w:hAnsi="Times New Roman" w:cs="Times New Roman"/>
          <w:b/>
          <w:bCs/>
          <w:sz w:val="28"/>
          <w:szCs w:val="24"/>
          <w:shd w:val="clear" w:color="auto" w:fill="FFFFFF"/>
        </w:rPr>
        <w:t xml:space="preserve"> курс </w:t>
      </w:r>
      <w:r w:rsidRPr="007F61F8">
        <w:rPr>
          <w:rFonts w:ascii="Times New Roman" w:eastAsia="Times New Roman" w:hAnsi="Times New Roman" w:cs="Times New Roman"/>
          <w:b/>
          <w:bCs/>
          <w:sz w:val="28"/>
          <w:szCs w:val="24"/>
          <w:shd w:val="clear" w:color="auto" w:fill="FFFFFF"/>
        </w:rPr>
        <w:t>базової</w:t>
      </w:r>
      <w:r w:rsidRPr="00DB045B">
        <w:rPr>
          <w:rFonts w:ascii="Times New Roman" w:eastAsia="Times New Roman" w:hAnsi="Times New Roman" w:cs="Times New Roman"/>
          <w:b/>
          <w:bCs/>
          <w:sz w:val="28"/>
          <w:szCs w:val="24"/>
          <w:shd w:val="clear" w:color="auto" w:fill="FFFFFF"/>
        </w:rPr>
        <w:t xml:space="preserve">  та </w:t>
      </w:r>
      <w:r w:rsidRPr="007F61F8">
        <w:rPr>
          <w:rFonts w:ascii="Times New Roman" w:eastAsia="Times New Roman" w:hAnsi="Times New Roman" w:cs="Times New Roman"/>
          <w:b/>
          <w:bCs/>
          <w:sz w:val="28"/>
          <w:szCs w:val="24"/>
          <w:shd w:val="clear" w:color="auto" w:fill="FFFFFF"/>
        </w:rPr>
        <w:t>повної</w:t>
      </w:r>
      <w:r w:rsidRPr="00DB045B">
        <w:rPr>
          <w:rFonts w:ascii="Times New Roman" w:eastAsia="Times New Roman" w:hAnsi="Times New Roman" w:cs="Times New Roman"/>
          <w:b/>
          <w:bCs/>
          <w:sz w:val="28"/>
          <w:szCs w:val="24"/>
          <w:shd w:val="clear" w:color="auto" w:fill="FFFFFF"/>
        </w:rPr>
        <w:t xml:space="preserve"> </w:t>
      </w:r>
      <w:r w:rsidRPr="007F61F8">
        <w:rPr>
          <w:rFonts w:ascii="Times New Roman" w:eastAsia="Times New Roman" w:hAnsi="Times New Roman" w:cs="Times New Roman"/>
          <w:b/>
          <w:bCs/>
          <w:sz w:val="28"/>
          <w:szCs w:val="24"/>
          <w:shd w:val="clear" w:color="auto" w:fill="FFFFFF"/>
        </w:rPr>
        <w:t>загальної</w:t>
      </w:r>
      <w:r w:rsidRPr="00DB045B">
        <w:rPr>
          <w:rFonts w:ascii="Times New Roman" w:eastAsia="Times New Roman" w:hAnsi="Times New Roman" w:cs="Times New Roman"/>
          <w:b/>
          <w:bCs/>
          <w:sz w:val="28"/>
          <w:szCs w:val="24"/>
          <w:shd w:val="clear" w:color="auto" w:fill="FFFFFF"/>
        </w:rPr>
        <w:t xml:space="preserve"> </w:t>
      </w:r>
      <w:r w:rsidRPr="007F61F8">
        <w:rPr>
          <w:rFonts w:ascii="Times New Roman" w:eastAsia="Times New Roman" w:hAnsi="Times New Roman" w:cs="Times New Roman"/>
          <w:b/>
          <w:bCs/>
          <w:sz w:val="28"/>
          <w:szCs w:val="24"/>
          <w:shd w:val="clear" w:color="auto" w:fill="FFFFFF"/>
        </w:rPr>
        <w:t>середньої</w:t>
      </w:r>
      <w:r w:rsidRPr="00DB045B">
        <w:rPr>
          <w:rFonts w:ascii="Times New Roman" w:eastAsia="Times New Roman" w:hAnsi="Times New Roman" w:cs="Times New Roman"/>
          <w:b/>
          <w:bCs/>
          <w:sz w:val="28"/>
          <w:szCs w:val="24"/>
          <w:shd w:val="clear" w:color="auto" w:fill="FFFFFF"/>
        </w:rPr>
        <w:t xml:space="preserve"> </w:t>
      </w:r>
      <w:r w:rsidRPr="007F61F8">
        <w:rPr>
          <w:rFonts w:ascii="Times New Roman" w:eastAsia="Times New Roman" w:hAnsi="Times New Roman" w:cs="Times New Roman"/>
          <w:b/>
          <w:bCs/>
          <w:sz w:val="28"/>
          <w:szCs w:val="24"/>
          <w:shd w:val="clear" w:color="auto" w:fill="FFFFFF"/>
        </w:rPr>
        <w:t>освіти)</w:t>
      </w:r>
      <w:r w:rsidRPr="00DB045B">
        <w:rPr>
          <w:rFonts w:ascii="Times New Roman" w:eastAsia="Times New Roman" w:hAnsi="Times New Roman" w:cs="Times New Roman"/>
          <w:sz w:val="28"/>
          <w:szCs w:val="24"/>
        </w:rPr>
        <w:t> </w:t>
      </w:r>
      <w:r>
        <w:rPr>
          <w:rFonts w:ascii="Times New Roman" w:eastAsia="Times New Roman" w:hAnsi="Times New Roman" w:cs="Times New Roman"/>
          <w:sz w:val="28"/>
          <w:szCs w:val="24"/>
        </w:rPr>
        <w:t xml:space="preserve"> </w:t>
      </w:r>
      <w:r w:rsidRPr="00CD5BFB">
        <w:rPr>
          <w:rFonts w:ascii="Times New Roman" w:eastAsia="Times New Roman" w:hAnsi="Times New Roman" w:cs="Times New Roman"/>
          <w:b/>
          <w:sz w:val="28"/>
          <w:szCs w:val="24"/>
        </w:rPr>
        <w:t>в</w:t>
      </w:r>
      <w:r>
        <w:rPr>
          <w:rFonts w:ascii="Times New Roman" w:eastAsia="Times New Roman" w:hAnsi="Times New Roman" w:cs="Times New Roman"/>
          <w:sz w:val="28"/>
          <w:szCs w:val="24"/>
        </w:rPr>
        <w:t xml:space="preserve"> </w:t>
      </w:r>
      <w:proofErr w:type="spellStart"/>
      <w:r w:rsidRPr="00CD5BFB">
        <w:rPr>
          <w:rFonts w:ascii="Times New Roman" w:hAnsi="Times New Roman" w:cs="Times New Roman"/>
          <w:b/>
          <w:sz w:val="28"/>
          <w:szCs w:val="24"/>
        </w:rPr>
        <w:t>Коропецькому</w:t>
      </w:r>
      <w:proofErr w:type="spellEnd"/>
      <w:r w:rsidRPr="00CD5BFB">
        <w:rPr>
          <w:rFonts w:ascii="Times New Roman" w:hAnsi="Times New Roman" w:cs="Times New Roman"/>
          <w:b/>
          <w:sz w:val="28"/>
          <w:szCs w:val="24"/>
        </w:rPr>
        <w:t xml:space="preserve"> ліцеї </w:t>
      </w:r>
      <w:proofErr w:type="spellStart"/>
      <w:r w:rsidRPr="00CD5BFB">
        <w:rPr>
          <w:rFonts w:ascii="Times New Roman" w:hAnsi="Times New Roman" w:cs="Times New Roman"/>
          <w:b/>
          <w:sz w:val="28"/>
          <w:szCs w:val="24"/>
        </w:rPr>
        <w:t>ім.М.Каганця</w:t>
      </w:r>
      <w:proofErr w:type="spellEnd"/>
    </w:p>
    <w:p w:rsidR="00E7325F" w:rsidRPr="007F61F8" w:rsidRDefault="00E7325F" w:rsidP="00E7325F">
      <w:pPr>
        <w:shd w:val="clear" w:color="auto" w:fill="FFFFFF"/>
        <w:spacing w:after="0" w:line="240" w:lineRule="auto"/>
        <w:jc w:val="center"/>
        <w:rPr>
          <w:rFonts w:ascii="Times New Roman" w:eastAsia="Times New Roman" w:hAnsi="Times New Roman" w:cs="Times New Roman"/>
          <w:sz w:val="28"/>
          <w:szCs w:val="24"/>
        </w:rPr>
      </w:pPr>
    </w:p>
    <w:p w:rsidR="00E7325F" w:rsidRPr="007F61F8" w:rsidRDefault="00E7325F" w:rsidP="00E7325F">
      <w:pPr>
        <w:shd w:val="clear" w:color="auto" w:fill="FFFFFF"/>
        <w:spacing w:after="0" w:line="240" w:lineRule="auto"/>
        <w:jc w:val="center"/>
        <w:rPr>
          <w:rFonts w:ascii="Times New Roman" w:eastAsia="Times New Roman" w:hAnsi="Times New Roman" w:cs="Times New Roman"/>
          <w:sz w:val="28"/>
          <w:szCs w:val="24"/>
        </w:rPr>
      </w:pP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color w:val="333333"/>
          <w:sz w:val="28"/>
          <w:szCs w:val="24"/>
        </w:rPr>
      </w:pPr>
      <w:r w:rsidRPr="00DB045B">
        <w:rPr>
          <w:rFonts w:ascii="Times New Roman" w:eastAsia="Times New Roman" w:hAnsi="Times New Roman" w:cs="Times New Roman"/>
          <w:color w:val="000000"/>
          <w:sz w:val="28"/>
          <w:szCs w:val="24"/>
        </w:rPr>
        <w:t>Про зарахування особи на екстернат видається наказ керівника загальноосвітнього навчального закладу.</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Оформляється особова справа звичайного зразка з усіма поданими документами.</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Для екстерна (групи екстернів) складається індивідуальний навчальний план, який затверджується директором.                                </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Перелік предметів для річного оцінювання визначається навчальним закладом відповідно до робочого навчального плану (усі предмети інваріантної складової).</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Організовуються консультації з навчальних предметів.</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Наказом затверджується графік проведення консультацій; графік проведення річного оцінювання, в якому зазначені навчальні предмети та форма проведення річного оцінювання; завдання для проведення річного оцінювання; склад атестаційних комісій для проведення річного оцінювання.</w:t>
      </w:r>
    </w:p>
    <w:p w:rsidR="00E7325F" w:rsidRPr="00DB045B" w:rsidRDefault="00E7325F" w:rsidP="00E7325F">
      <w:pPr>
        <w:numPr>
          <w:ilvl w:val="0"/>
          <w:numId w:val="2"/>
        </w:numPr>
        <w:shd w:val="clear" w:color="auto" w:fill="FFFFFF"/>
        <w:tabs>
          <w:tab w:val="clear" w:pos="720"/>
          <w:tab w:val="num" w:pos="284"/>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lastRenderedPageBreak/>
        <w:t xml:space="preserve">На період протиепідемічних заходів, пов’язаних із поширенням </w:t>
      </w:r>
      <w:r w:rsidRPr="00DB045B">
        <w:rPr>
          <w:rFonts w:ascii="Times New Roman" w:hAnsi="Times New Roman" w:cs="Times New Roman"/>
          <w:sz w:val="28"/>
          <w:szCs w:val="24"/>
          <w:shd w:val="clear" w:color="auto" w:fill="FFFFFF"/>
        </w:rPr>
        <w:t xml:space="preserve">на території України гострого респіраторного захворювання COVID-19, спричиненого </w:t>
      </w:r>
      <w:proofErr w:type="spellStart"/>
      <w:r w:rsidRPr="00DB045B">
        <w:rPr>
          <w:rFonts w:ascii="Times New Roman" w:hAnsi="Times New Roman" w:cs="Times New Roman"/>
          <w:sz w:val="28"/>
          <w:szCs w:val="24"/>
          <w:shd w:val="clear" w:color="auto" w:fill="FFFFFF"/>
        </w:rPr>
        <w:t>коронавірусом</w:t>
      </w:r>
      <w:proofErr w:type="spellEnd"/>
      <w:r w:rsidRPr="00DB045B">
        <w:rPr>
          <w:rFonts w:ascii="Times New Roman" w:hAnsi="Times New Roman" w:cs="Times New Roman"/>
          <w:sz w:val="28"/>
          <w:szCs w:val="24"/>
          <w:shd w:val="clear" w:color="auto" w:fill="FFFFFF"/>
        </w:rPr>
        <w:t xml:space="preserve"> SARS-CoV-2" консультації проводяться в он-лайн режимі (усні) або з допомогою </w:t>
      </w:r>
      <w:proofErr w:type="spellStart"/>
      <w:r w:rsidRPr="00DB045B">
        <w:rPr>
          <w:rFonts w:ascii="Times New Roman" w:eastAsia="Times New Roman" w:hAnsi="Times New Roman" w:cs="Times New Roman"/>
          <w:sz w:val="28"/>
          <w:szCs w:val="24"/>
          <w:lang w:val="en-US"/>
        </w:rPr>
        <w:t>Viber</w:t>
      </w:r>
      <w:proofErr w:type="spellEnd"/>
      <w:r w:rsidRPr="00DB045B">
        <w:rPr>
          <w:rFonts w:ascii="Times New Roman" w:eastAsia="Times New Roman" w:hAnsi="Times New Roman" w:cs="Times New Roman"/>
          <w:sz w:val="28"/>
          <w:szCs w:val="24"/>
          <w:lang w:val="en-US"/>
        </w:rPr>
        <w:t xml:space="preserve"> </w:t>
      </w:r>
      <w:r w:rsidRPr="00DB045B">
        <w:rPr>
          <w:rFonts w:ascii="Times New Roman" w:eastAsia="Times New Roman" w:hAnsi="Times New Roman" w:cs="Times New Roman"/>
          <w:sz w:val="28"/>
          <w:szCs w:val="24"/>
        </w:rPr>
        <w:t>чи  е</w:t>
      </w:r>
      <w:r w:rsidRPr="00DB045B">
        <w:rPr>
          <w:rFonts w:ascii="Times New Roman" w:eastAsia="Times New Roman" w:hAnsi="Times New Roman" w:cs="Times New Roman"/>
          <w:sz w:val="28"/>
          <w:szCs w:val="24"/>
          <w:lang w:val="en-US"/>
        </w:rPr>
        <w:t xml:space="preserve">-mail </w:t>
      </w:r>
      <w:r w:rsidRPr="00DB045B">
        <w:rPr>
          <w:rFonts w:ascii="Times New Roman" w:eastAsia="Times New Roman" w:hAnsi="Times New Roman" w:cs="Times New Roman"/>
          <w:sz w:val="28"/>
          <w:szCs w:val="24"/>
        </w:rPr>
        <w:t>зв’язку (за домовленістю)</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Для проведення річного оцінювання відводиться 1 академічна година (один урок) з кожного предмета.  На перевірку робіт відводиться не більше: 20 хвилин на кожну роботу з української мови або мов</w:t>
      </w:r>
      <w:r w:rsidRPr="00DB045B">
        <w:rPr>
          <w:rFonts w:ascii="Times New Roman" w:eastAsia="Times New Roman" w:hAnsi="Times New Roman" w:cs="Times New Roman"/>
          <w:sz w:val="28"/>
          <w:szCs w:val="24"/>
        </w:rPr>
        <w:br/>
        <w:t>національних меншин (диктант); 30 хвилин на кожну роботу з усіх інших предметів.</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На проведення консультацій відводиться по 15 хвилин на одного екстерна з кожного предмета згідно з графіком, затвердженим керівником навчального закладу (але не більше 3 годин на предмет відповідного класу).</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Виставлення річної оцінки з кожного предмета проводиться до 30 травня поточного року. Оцінювання осіб, зазначених у п.4 </w:t>
      </w:r>
      <w:proofErr w:type="spellStart"/>
      <w:r w:rsidRPr="00DB045B">
        <w:rPr>
          <w:rFonts w:ascii="Times New Roman" w:eastAsia="Times New Roman" w:hAnsi="Times New Roman" w:cs="Times New Roman"/>
          <w:sz w:val="28"/>
          <w:szCs w:val="24"/>
        </w:rPr>
        <w:t>р.ІІ</w:t>
      </w:r>
      <w:proofErr w:type="spellEnd"/>
      <w:r w:rsidRPr="00DB045B">
        <w:rPr>
          <w:rFonts w:ascii="Times New Roman" w:eastAsia="Times New Roman" w:hAnsi="Times New Roman" w:cs="Times New Roman"/>
          <w:sz w:val="28"/>
          <w:szCs w:val="24"/>
        </w:rPr>
        <w:t xml:space="preserve"> </w:t>
      </w:r>
      <w:proofErr w:type="spellStart"/>
      <w:r w:rsidRPr="00DB045B">
        <w:rPr>
          <w:rFonts w:ascii="Times New Roman" w:eastAsia="Times New Roman" w:hAnsi="Times New Roman" w:cs="Times New Roman"/>
          <w:sz w:val="28"/>
          <w:szCs w:val="24"/>
        </w:rPr>
        <w:t>цьогоПоложення</w:t>
      </w:r>
      <w:proofErr w:type="spellEnd"/>
      <w:r w:rsidRPr="00DB045B">
        <w:rPr>
          <w:rFonts w:ascii="Times New Roman" w:eastAsia="Times New Roman" w:hAnsi="Times New Roman" w:cs="Times New Roman"/>
          <w:sz w:val="28"/>
          <w:szCs w:val="24"/>
        </w:rPr>
        <w:t>, може проводитися протягом всього календарного року.</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Письмові роботи зберігаються протягом року.</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Результати річного та тематичного (за потребою) оцінювання екстернів оформлюються протоколом, форма якого наведена в додатку 2 Положення про екстернат.</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Проходження ДПА здійснюється на загальних підставах відповідно до Положення про державну підсумкову атестацію учнів (вихованців) у системі загальної середньої освіти.</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При умові, що здобувачі освіти не складатимуть ДПА у формі ЗНО,   не пізніше ніж за два тижні до початку проведення державної підсумкової атестації директором закладу затверджується склад атестаційних комісії для складання ДПА у закладі.</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Результати атестації оформляються протоколом за формою, наведеною у додатку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Результати річного оцінювання та ДПА заносяться в протоколи річного оцінювання та ДПА, які зберігаються протягом року. Результати ДПА заносяться до книги видачі свідоцтв про базову загальну середню освіту та </w:t>
      </w:r>
      <w:r>
        <w:rPr>
          <w:rFonts w:ascii="Times New Roman" w:eastAsia="Times New Roman" w:hAnsi="Times New Roman" w:cs="Times New Roman"/>
          <w:sz w:val="28"/>
          <w:szCs w:val="24"/>
        </w:rPr>
        <w:t>свідоцтв</w:t>
      </w:r>
      <w:r w:rsidRPr="00DB045B">
        <w:rPr>
          <w:rFonts w:ascii="Times New Roman" w:eastAsia="Times New Roman" w:hAnsi="Times New Roman" w:cs="Times New Roman"/>
          <w:sz w:val="28"/>
          <w:szCs w:val="24"/>
        </w:rPr>
        <w:t xml:space="preserve"> про повну загальну середню освіту.</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За результатами річного</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оцінювання та атестації</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рішенням</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педагогічної ради та наказом керівника навчального закладу екстерну видаються табель успішності, свідоцтво про базову загальну середню освіту, атестат про повну загальну середню освіту.</w:t>
      </w:r>
    </w:p>
    <w:p w:rsidR="00E7325F" w:rsidRPr="00DB045B" w:rsidRDefault="00E7325F" w:rsidP="00E7325F">
      <w:pPr>
        <w:numPr>
          <w:ilvl w:val="0"/>
          <w:numId w:val="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Рішення про випуск</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учнів і отримання ними відповідних документів про освіту приймається на засіданні педагогічної ради і затверджується наказом по школі.</w:t>
      </w:r>
      <w:bookmarkStart w:id="38" w:name="_Hlk63066114"/>
    </w:p>
    <w:bookmarkEnd w:id="38"/>
    <w:p w:rsidR="00E7325F" w:rsidRPr="00DB045B" w:rsidRDefault="00E7325F" w:rsidP="00A94DA6">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lastRenderedPageBreak/>
        <w:t>У книзі видачі свідоцтв про базову середню освіту та повну середню освіту виставляються оцінки та робляться</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відповідні записи.</w:t>
      </w:r>
    </w:p>
    <w:p w:rsidR="00E7325F" w:rsidRPr="00DB045B" w:rsidRDefault="00E7325F" w:rsidP="00A94DA6">
      <w:pPr>
        <w:pStyle w:val="a5"/>
        <w:numPr>
          <w:ilvl w:val="0"/>
          <w:numId w:val="2"/>
        </w:numPr>
        <w:tabs>
          <w:tab w:val="clear" w:pos="720"/>
        </w:tabs>
        <w:spacing w:after="0" w:line="240" w:lineRule="auto"/>
        <w:ind w:left="0" w:firstLine="0"/>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Екстернам, які пройшли річне оцінювання і мають відповідні оцінки, але не пройшли атестацію, видається табель з річними оцінками, що дає право пройти атестацію (без річного</w:t>
      </w:r>
      <w:r>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оцінювання) у наступному навчальному році.</w:t>
      </w:r>
    </w:p>
    <w:p w:rsidR="00E7325F" w:rsidRDefault="00E7325F" w:rsidP="00E7325F">
      <w:pPr>
        <w:shd w:val="clear" w:color="auto" w:fill="FFFFFF"/>
        <w:spacing w:after="0" w:line="240" w:lineRule="auto"/>
        <w:jc w:val="center"/>
        <w:rPr>
          <w:rFonts w:ascii="Times New Roman" w:eastAsia="Times New Roman" w:hAnsi="Times New Roman" w:cs="Times New Roman"/>
          <w:b/>
          <w:bCs/>
          <w:sz w:val="28"/>
          <w:szCs w:val="24"/>
          <w:shd w:val="clear" w:color="auto" w:fill="FFFFFF"/>
        </w:rPr>
      </w:pPr>
    </w:p>
    <w:p w:rsidR="00E7325F" w:rsidRPr="00C0755A" w:rsidRDefault="00E7325F" w:rsidP="00E73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sz w:val="28"/>
          <w:szCs w:val="24"/>
        </w:rPr>
      </w:pPr>
      <w:r w:rsidRPr="00DB045B">
        <w:rPr>
          <w:rFonts w:ascii="Times New Roman" w:eastAsia="Times New Roman" w:hAnsi="Times New Roman" w:cs="Times New Roman"/>
          <w:b/>
          <w:bCs/>
          <w:sz w:val="28"/>
          <w:szCs w:val="24"/>
          <w:shd w:val="clear" w:color="auto" w:fill="FFFFFF"/>
        </w:rPr>
        <w:t>2. Організація екстернату </w:t>
      </w:r>
      <w:r w:rsidRPr="00DB045B">
        <w:rPr>
          <w:rFonts w:ascii="Times New Roman" w:eastAsia="Times New Roman" w:hAnsi="Times New Roman" w:cs="Times New Roman"/>
          <w:b/>
          <w:bCs/>
          <w:sz w:val="28"/>
          <w:szCs w:val="24"/>
        </w:rPr>
        <w:t>(перевідний  екстернат 2-8, 10 класи)</w:t>
      </w:r>
      <w:r>
        <w:rPr>
          <w:rFonts w:ascii="Times New Roman" w:eastAsia="Times New Roman" w:hAnsi="Times New Roman" w:cs="Times New Roman"/>
          <w:b/>
          <w:bCs/>
          <w:sz w:val="28"/>
          <w:szCs w:val="24"/>
        </w:rPr>
        <w:t xml:space="preserve"> у </w:t>
      </w:r>
      <w:proofErr w:type="spellStart"/>
      <w:r w:rsidRPr="00CD5BFB">
        <w:rPr>
          <w:rFonts w:ascii="Times New Roman" w:hAnsi="Times New Roman" w:cs="Times New Roman"/>
          <w:b/>
          <w:sz w:val="28"/>
          <w:szCs w:val="24"/>
        </w:rPr>
        <w:t>Коропецькому</w:t>
      </w:r>
      <w:proofErr w:type="spellEnd"/>
      <w:r w:rsidRPr="00CD5BFB">
        <w:rPr>
          <w:rFonts w:ascii="Times New Roman" w:hAnsi="Times New Roman" w:cs="Times New Roman"/>
          <w:b/>
          <w:sz w:val="28"/>
          <w:szCs w:val="24"/>
        </w:rPr>
        <w:t xml:space="preserve"> ліцеї </w:t>
      </w:r>
      <w:proofErr w:type="spellStart"/>
      <w:r w:rsidRPr="00CD5BFB">
        <w:rPr>
          <w:rFonts w:ascii="Times New Roman" w:hAnsi="Times New Roman" w:cs="Times New Roman"/>
          <w:b/>
          <w:sz w:val="28"/>
          <w:szCs w:val="24"/>
        </w:rPr>
        <w:t>ім.М.Каганця</w:t>
      </w:r>
      <w:proofErr w:type="spellEnd"/>
    </w:p>
    <w:p w:rsidR="00E7325F" w:rsidRPr="00DB045B" w:rsidRDefault="00E7325F" w:rsidP="00A94DA6">
      <w:pPr>
        <w:shd w:val="clear" w:color="auto" w:fill="FFFFFF"/>
        <w:spacing w:after="0" w:line="240" w:lineRule="auto"/>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На навчання за </w:t>
      </w:r>
      <w:proofErr w:type="spellStart"/>
      <w:r w:rsidRPr="00DB045B">
        <w:rPr>
          <w:rFonts w:ascii="Times New Roman" w:eastAsia="Times New Roman" w:hAnsi="Times New Roman" w:cs="Times New Roman"/>
          <w:sz w:val="28"/>
          <w:szCs w:val="24"/>
        </w:rPr>
        <w:t>екстернатною</w:t>
      </w:r>
      <w:proofErr w:type="spellEnd"/>
      <w:r w:rsidRPr="00DB045B">
        <w:rPr>
          <w:rFonts w:ascii="Times New Roman" w:eastAsia="Times New Roman" w:hAnsi="Times New Roman" w:cs="Times New Roman"/>
          <w:sz w:val="28"/>
          <w:szCs w:val="24"/>
        </w:rPr>
        <w:t xml:space="preserve"> формою переводяться учні, які мають високий рівень навчання з усіх предметів; за роки навчання були нагороджені похвальним листом «За високі досягнення у навчанні»,  прискорено опанували навчальний матеріал відповідного класу, ступеня навчання, з будь-яких </w:t>
      </w:r>
      <w:r w:rsidRPr="00460498">
        <w:rPr>
          <w:rFonts w:ascii="Times New Roman" w:eastAsia="Times New Roman" w:hAnsi="Times New Roman" w:cs="Times New Roman"/>
          <w:bCs/>
          <w:sz w:val="28"/>
          <w:szCs w:val="24"/>
        </w:rPr>
        <w:t>поважних</w:t>
      </w:r>
      <w:r w:rsidRPr="00DB045B">
        <w:rPr>
          <w:rFonts w:ascii="Times New Roman" w:eastAsia="Times New Roman" w:hAnsi="Times New Roman" w:cs="Times New Roman"/>
          <w:sz w:val="28"/>
          <w:szCs w:val="24"/>
        </w:rPr>
        <w:t> причин не мають змоги відвідувати навчальні заняття в загальноосвітньому  навчальному закладі.</w:t>
      </w:r>
    </w:p>
    <w:p w:rsidR="00E7325F" w:rsidRPr="00DB045B" w:rsidRDefault="00E7325F" w:rsidP="00A94DA6">
      <w:pPr>
        <w:numPr>
          <w:ilvl w:val="1"/>
          <w:numId w:val="3"/>
        </w:numPr>
        <w:shd w:val="clear" w:color="auto" w:fill="FFFFFF"/>
        <w:tabs>
          <w:tab w:val="clear" w:pos="1440"/>
        </w:tabs>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Заяви на перевідний екстернат (2-8, 10 класи) подаються батьками учнів або особами, які їх замінюють до навчального закладу, де навчається учень, згідно п.4.р.ІІ Положення. Після прийому заяви від батьків учня або осіб, які їх замінюють, на засідання педагогічної ради виноситься питання «Про надання можливості учню (П.І.Б.; клас) пройти атестацію за наступний клас (конкретно) у формі  екстернату». Приймається рішення: «Перевести на </w:t>
      </w:r>
      <w:proofErr w:type="spellStart"/>
      <w:r w:rsidRPr="00DB045B">
        <w:rPr>
          <w:rFonts w:ascii="Times New Roman" w:eastAsia="Times New Roman" w:hAnsi="Times New Roman" w:cs="Times New Roman"/>
          <w:sz w:val="28"/>
          <w:szCs w:val="24"/>
        </w:rPr>
        <w:t>екстернатну</w:t>
      </w:r>
      <w:proofErr w:type="spellEnd"/>
      <w:r w:rsidRPr="00DB045B">
        <w:rPr>
          <w:rFonts w:ascii="Times New Roman" w:eastAsia="Times New Roman" w:hAnsi="Times New Roman" w:cs="Times New Roman"/>
          <w:sz w:val="28"/>
          <w:szCs w:val="24"/>
        </w:rPr>
        <w:t xml:space="preserve"> форму </w:t>
      </w:r>
      <w:proofErr w:type="spellStart"/>
      <w:r w:rsidRPr="00DB045B">
        <w:rPr>
          <w:rFonts w:ascii="Times New Roman" w:eastAsia="Times New Roman" w:hAnsi="Times New Roman" w:cs="Times New Roman"/>
          <w:sz w:val="28"/>
          <w:szCs w:val="24"/>
        </w:rPr>
        <w:t>навчанняучня</w:t>
      </w:r>
      <w:proofErr w:type="spellEnd"/>
      <w:r w:rsidRPr="00DB045B">
        <w:rPr>
          <w:rFonts w:ascii="Times New Roman" w:eastAsia="Times New Roman" w:hAnsi="Times New Roman" w:cs="Times New Roman"/>
          <w:sz w:val="28"/>
          <w:szCs w:val="24"/>
        </w:rPr>
        <w:t xml:space="preserve"> (П.І.Б, клас) і проходження ним річного оцінювання за (конкретно клас, класи) екстернатом».</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xml:space="preserve">Видається наказ по школі «Про переведення на </w:t>
      </w:r>
      <w:proofErr w:type="spellStart"/>
      <w:r w:rsidRPr="00DB045B">
        <w:rPr>
          <w:rFonts w:ascii="Times New Roman" w:eastAsia="Times New Roman" w:hAnsi="Times New Roman" w:cs="Times New Roman"/>
          <w:sz w:val="28"/>
          <w:szCs w:val="24"/>
        </w:rPr>
        <w:t>екстернатну</w:t>
      </w:r>
      <w:proofErr w:type="spellEnd"/>
      <w:r w:rsidRPr="00DB045B">
        <w:rPr>
          <w:rFonts w:ascii="Times New Roman" w:eastAsia="Times New Roman" w:hAnsi="Times New Roman" w:cs="Times New Roman"/>
          <w:sz w:val="28"/>
          <w:szCs w:val="24"/>
        </w:rPr>
        <w:t xml:space="preserve"> форму </w:t>
      </w:r>
      <w:proofErr w:type="spellStart"/>
      <w:r w:rsidRPr="00DB045B">
        <w:rPr>
          <w:rFonts w:ascii="Times New Roman" w:eastAsia="Times New Roman" w:hAnsi="Times New Roman" w:cs="Times New Roman"/>
          <w:sz w:val="28"/>
          <w:szCs w:val="24"/>
        </w:rPr>
        <w:t>навчанняучня</w:t>
      </w:r>
      <w:proofErr w:type="spellEnd"/>
      <w:r w:rsidRPr="00DB045B">
        <w:rPr>
          <w:rFonts w:ascii="Times New Roman" w:eastAsia="Times New Roman" w:hAnsi="Times New Roman" w:cs="Times New Roman"/>
          <w:sz w:val="28"/>
          <w:szCs w:val="24"/>
        </w:rPr>
        <w:t xml:space="preserve"> (П.І.Б.; клас) і надання дозволу пройти річне оцінювання за (конкретно клас, класи) екстернатом».</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В учнів, які переводяться на екстернат і навчаються у даному закладі № особової справи не змінюється.</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Прізвище та ім’я учня- екстерна, відомості про нього вносяться до кожного розділу класного журналу відповідного класу в кінці загального списку здобувачів освіти. У розділі «Загальні відомості про учня» робиться запис «Учень - </w:t>
      </w:r>
      <w:proofErr w:type="spellStart"/>
      <w:r>
        <w:rPr>
          <w:rFonts w:ascii="Times New Roman" w:eastAsia="Times New Roman" w:hAnsi="Times New Roman" w:cs="Times New Roman"/>
          <w:sz w:val="28"/>
          <w:szCs w:val="24"/>
        </w:rPr>
        <w:t>естерн</w:t>
      </w:r>
      <w:proofErr w:type="spellEnd"/>
      <w:r>
        <w:rPr>
          <w:rFonts w:ascii="Times New Roman" w:eastAsia="Times New Roman" w:hAnsi="Times New Roman" w:cs="Times New Roman"/>
          <w:sz w:val="28"/>
          <w:szCs w:val="24"/>
        </w:rPr>
        <w:t>»</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Для екстерна (групи екстернів) складається індивідуальний навчальний план, який затверджується наказом керівника.</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Перелік предметів, з яких здійснюється атестація, визначається з урахуванням </w:t>
      </w:r>
      <w:r w:rsidRPr="00460498">
        <w:rPr>
          <w:rFonts w:ascii="Times New Roman" w:eastAsia="Times New Roman" w:hAnsi="Times New Roman" w:cs="Times New Roman"/>
          <w:bCs/>
          <w:sz w:val="28"/>
          <w:szCs w:val="24"/>
        </w:rPr>
        <w:t>усіх</w:t>
      </w:r>
      <w:r w:rsidRPr="00460498">
        <w:rPr>
          <w:rFonts w:ascii="Times New Roman" w:eastAsia="Times New Roman" w:hAnsi="Times New Roman" w:cs="Times New Roman"/>
          <w:sz w:val="28"/>
          <w:szCs w:val="24"/>
        </w:rPr>
        <w:t> </w:t>
      </w:r>
      <w:r w:rsidRPr="00460498">
        <w:rPr>
          <w:rFonts w:ascii="Times New Roman" w:eastAsia="Times New Roman" w:hAnsi="Times New Roman" w:cs="Times New Roman"/>
          <w:bCs/>
          <w:sz w:val="28"/>
          <w:szCs w:val="24"/>
        </w:rPr>
        <w:t>навчальних предметів</w:t>
      </w:r>
      <w:r w:rsidRPr="00DB045B">
        <w:rPr>
          <w:rFonts w:ascii="Times New Roman" w:eastAsia="Times New Roman" w:hAnsi="Times New Roman" w:cs="Times New Roman"/>
          <w:sz w:val="28"/>
          <w:szCs w:val="24"/>
        </w:rPr>
        <w:t> інваріантної складової робочого навчального плану відповідного класу конкретного загальноосвітнього навчального закладу.</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Організовуються консультації з навчальних предметів.</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Наказом затверджується графік проведення консультацій; графік проведення річного оцінювання, в якому зазначені навчальні предмети та форма проведення річного оцінювання; завдання для проведення річного оцінювання; склад атестаційних комісій для проведення річного оцінювання.</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lastRenderedPageBreak/>
        <w:t>Для проведення річного оцінювання відводиться 1 академічна година (один урок) з кожного предмета.  На перевірку робіт відводиться не більше: 20 хвилин на кожну роботу з української мови або мов</w:t>
      </w:r>
      <w:r w:rsidRPr="00DB045B">
        <w:rPr>
          <w:rFonts w:ascii="Times New Roman" w:eastAsia="Times New Roman" w:hAnsi="Times New Roman" w:cs="Times New Roman"/>
          <w:sz w:val="28"/>
          <w:szCs w:val="24"/>
        </w:rPr>
        <w:br/>
        <w:t>національних меншин (диктант); 30 хвилин на кожну роботу з усіх інших предметів.</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 На проведення консультацій відводиться по 15 хвилин на одного екстерна з кожного предмета згідно з графіком, затвердженим керівником навчального закладу (але не більше 3 годин на предмет відповідного класу).</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Виставлення річної оцінки з кожного предмета проводиться до завершення поточного навчального року. Оцінювання осіб, зазначених у п.4 р.</w:t>
      </w:r>
      <w:r w:rsidR="00A94DA6">
        <w:rPr>
          <w:rFonts w:ascii="Times New Roman" w:eastAsia="Times New Roman" w:hAnsi="Times New Roman" w:cs="Times New Roman"/>
          <w:sz w:val="28"/>
          <w:szCs w:val="24"/>
        </w:rPr>
        <w:t xml:space="preserve"> </w:t>
      </w:r>
      <w:r w:rsidRPr="00DB045B">
        <w:rPr>
          <w:rFonts w:ascii="Times New Roman" w:eastAsia="Times New Roman" w:hAnsi="Times New Roman" w:cs="Times New Roman"/>
          <w:sz w:val="28"/>
          <w:szCs w:val="24"/>
        </w:rPr>
        <w:t>ІІ цього Положення, може проводитися протягом усього календарного року.</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Письмові роботи зберігаються протягом року.</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Результати річного оцінювання екстернів оформлюються протоколом, форма якого наведена в додатку 2 Положення про екстернат.</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За результатами атестації педагогічною радою приймається рішення про переведення учня до класу, що є наступним тому, за який складено атестацію, або надає рекомендації щодо доцільності продовжити навчання в класі, до якого учень був переведений відповідним рішенням педагогічної ради.</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sz w:val="28"/>
          <w:szCs w:val="24"/>
        </w:rPr>
      </w:pPr>
      <w:r w:rsidRPr="00DB045B">
        <w:rPr>
          <w:rFonts w:ascii="Times New Roman" w:eastAsia="Times New Roman" w:hAnsi="Times New Roman" w:cs="Times New Roman"/>
          <w:sz w:val="28"/>
          <w:szCs w:val="24"/>
        </w:rPr>
        <w:t>За рішенням педагогічної ради видається відповідний наказ керівника.</w:t>
      </w:r>
    </w:p>
    <w:p w:rsidR="00E7325F" w:rsidRPr="00DB045B" w:rsidRDefault="00E7325F" w:rsidP="00A94DA6">
      <w:pPr>
        <w:numPr>
          <w:ilvl w:val="0"/>
          <w:numId w:val="3"/>
        </w:numPr>
        <w:shd w:val="clear" w:color="auto" w:fill="FFFFFF"/>
        <w:spacing w:after="0" w:line="240" w:lineRule="auto"/>
        <w:ind w:left="0" w:hanging="142"/>
        <w:jc w:val="both"/>
        <w:rPr>
          <w:rFonts w:ascii="Times New Roman" w:eastAsia="Times New Roman" w:hAnsi="Times New Roman" w:cs="Times New Roman"/>
          <w:color w:val="333333"/>
          <w:sz w:val="28"/>
          <w:szCs w:val="24"/>
        </w:rPr>
      </w:pPr>
      <w:r w:rsidRPr="00DB045B">
        <w:rPr>
          <w:rFonts w:ascii="Times New Roman" w:eastAsia="Times New Roman" w:hAnsi="Times New Roman" w:cs="Times New Roman"/>
          <w:sz w:val="28"/>
          <w:szCs w:val="24"/>
        </w:rPr>
        <w:t>У алфавітній книзі і класному журналі робляться відповідні записи</w:t>
      </w:r>
      <w:r w:rsidRPr="00DB045B">
        <w:rPr>
          <w:rFonts w:ascii="Times New Roman" w:eastAsia="Times New Roman" w:hAnsi="Times New Roman" w:cs="Times New Roman"/>
          <w:color w:val="333333"/>
          <w:sz w:val="28"/>
          <w:szCs w:val="24"/>
        </w:rPr>
        <w:t>.</w:t>
      </w:r>
    </w:p>
    <w:p w:rsidR="00E7325F" w:rsidRPr="00DB045B"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A94DA6">
      <w:pPr>
        <w:spacing w:after="0" w:line="240" w:lineRule="auto"/>
        <w:jc w:val="both"/>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Pr="00DB045B" w:rsidRDefault="00E7325F" w:rsidP="00E7325F">
      <w:pPr>
        <w:spacing w:after="0" w:line="240" w:lineRule="auto"/>
        <w:rPr>
          <w:rFonts w:ascii="Times New Roman" w:eastAsia="Times New Roman" w:hAnsi="Times New Roman" w:cs="Times New Roman"/>
          <w:sz w:val="28"/>
          <w:szCs w:val="24"/>
          <w:lang w:eastAsia="uk-UA"/>
        </w:rPr>
      </w:pPr>
    </w:p>
    <w:tbl>
      <w:tblPr>
        <w:tblW w:w="5000" w:type="pct"/>
        <w:tblLook w:val="0000" w:firstRow="0" w:lastRow="0" w:firstColumn="0" w:lastColumn="0" w:noHBand="0" w:noVBand="0"/>
      </w:tblPr>
      <w:tblGrid>
        <w:gridCol w:w="9355"/>
      </w:tblGrid>
      <w:tr w:rsidR="00E7325F" w:rsidRPr="00AC59FE" w:rsidTr="00913F95">
        <w:tc>
          <w:tcPr>
            <w:tcW w:w="0" w:type="auto"/>
          </w:tcPr>
          <w:tbl>
            <w:tblPr>
              <w:tblpPr w:leftFromText="45" w:rightFromText="45" w:vertAnchor="text" w:tblpXSpec="right" w:tblpYSpec="center"/>
              <w:tblW w:w="2250" w:type="pct"/>
              <w:tblLook w:val="0000" w:firstRow="0" w:lastRow="0" w:firstColumn="0" w:lastColumn="0" w:noHBand="0" w:noVBand="0"/>
            </w:tblPr>
            <w:tblGrid>
              <w:gridCol w:w="4113"/>
            </w:tblGrid>
            <w:tr w:rsidR="00E7325F" w:rsidRPr="00AC59FE" w:rsidTr="00913F95">
              <w:tc>
                <w:tcPr>
                  <w:tcW w:w="5000" w:type="pct"/>
                </w:tcPr>
                <w:p w:rsidR="00E7325F" w:rsidRPr="00AC59FE" w:rsidRDefault="00E7325F" w:rsidP="00913F95">
                  <w:pPr>
                    <w:pStyle w:val="a7"/>
                    <w:rPr>
                      <w:lang w:val="uk-UA"/>
                    </w:rPr>
                  </w:pPr>
                  <w:r>
                    <w:rPr>
                      <w:lang w:val="uk-UA"/>
                    </w:rPr>
                    <w:t>Додаток 1</w:t>
                  </w:r>
                  <w:r w:rsidRPr="00AC59FE">
                    <w:rPr>
                      <w:lang w:val="uk-UA"/>
                    </w:rPr>
                    <w:br/>
                    <w:t>до Положення про індивідуальну форму здобуття загальної середньої освіти</w:t>
                  </w:r>
                  <w:r>
                    <w:rPr>
                      <w:lang w:val="uk-UA"/>
                    </w:rPr>
                    <w:t>.</w:t>
                  </w:r>
                </w:p>
              </w:tc>
            </w:tr>
          </w:tbl>
          <w:p w:rsidR="00E7325F" w:rsidRPr="00AC59FE" w:rsidRDefault="00E7325F" w:rsidP="00913F95"/>
        </w:tc>
      </w:tr>
    </w:tbl>
    <w:p w:rsidR="00E7325F" w:rsidRPr="00AC59FE" w:rsidRDefault="00E7325F" w:rsidP="00E7325F">
      <w:pPr>
        <w:pStyle w:val="a7"/>
        <w:rPr>
          <w:lang w:val="uk-UA"/>
        </w:rPr>
      </w:pPr>
    </w:p>
    <w:tbl>
      <w:tblPr>
        <w:tblW w:w="10320" w:type="dxa"/>
        <w:tblLook w:val="0000" w:firstRow="0" w:lastRow="0" w:firstColumn="0" w:lastColumn="0" w:noHBand="0" w:noVBand="0"/>
      </w:tblPr>
      <w:tblGrid>
        <w:gridCol w:w="5069"/>
        <w:gridCol w:w="5251"/>
      </w:tblGrid>
      <w:tr w:rsidR="00E7325F" w:rsidRPr="00AC59FE" w:rsidTr="00913F95">
        <w:tc>
          <w:tcPr>
            <w:tcW w:w="2456" w:type="pct"/>
          </w:tcPr>
          <w:p w:rsidR="00E7325F" w:rsidRPr="00AC59FE" w:rsidRDefault="00E7325F" w:rsidP="00913F95">
            <w:pPr>
              <w:pStyle w:val="a7"/>
              <w:rPr>
                <w:i/>
                <w:lang w:val="uk-UA"/>
              </w:rPr>
            </w:pPr>
            <w:bookmarkStart w:id="39" w:name="222"/>
            <w:bookmarkEnd w:id="39"/>
          </w:p>
        </w:tc>
        <w:tc>
          <w:tcPr>
            <w:tcW w:w="2544" w:type="pct"/>
          </w:tcPr>
          <w:p w:rsidR="00E7325F" w:rsidRPr="00AC59FE" w:rsidRDefault="00E7325F" w:rsidP="00913F95">
            <w:pPr>
              <w:pStyle w:val="a7"/>
              <w:rPr>
                <w:lang w:val="uk-UA"/>
              </w:rPr>
            </w:pPr>
            <w:bookmarkStart w:id="40" w:name="223"/>
            <w:bookmarkEnd w:id="40"/>
            <w:r w:rsidRPr="00AC59FE">
              <w:rPr>
                <w:lang w:val="uk-UA"/>
              </w:rPr>
              <w:t> </w:t>
            </w:r>
          </w:p>
        </w:tc>
      </w:tr>
      <w:tr w:rsidR="00E7325F" w:rsidRPr="00AC59FE" w:rsidTr="00913F95">
        <w:tc>
          <w:tcPr>
            <w:tcW w:w="2456" w:type="pct"/>
          </w:tcPr>
          <w:p w:rsidR="00E7325F" w:rsidRPr="00AC59FE" w:rsidRDefault="00E7325F" w:rsidP="00913F95">
            <w:pPr>
              <w:pStyle w:val="a7"/>
              <w:rPr>
                <w:lang w:val="uk-UA"/>
              </w:rPr>
            </w:pPr>
            <w:bookmarkStart w:id="41" w:name="224"/>
            <w:bookmarkEnd w:id="41"/>
            <w:r w:rsidRPr="00AC59FE">
              <w:rPr>
                <w:lang w:val="uk-UA"/>
              </w:rPr>
              <w:t> </w:t>
            </w:r>
          </w:p>
        </w:tc>
        <w:tc>
          <w:tcPr>
            <w:tcW w:w="2544" w:type="pct"/>
          </w:tcPr>
          <w:p w:rsidR="00E7325F" w:rsidRPr="001B212C" w:rsidRDefault="00E7325F" w:rsidP="00913F95">
            <w:pPr>
              <w:spacing w:after="0" w:line="240" w:lineRule="auto"/>
              <w:ind w:firstLine="137"/>
              <w:jc w:val="center"/>
              <w:rPr>
                <w:rFonts w:ascii="Times New Roman" w:hAnsi="Times New Roman" w:cs="Times New Roman"/>
                <w:sz w:val="24"/>
                <w:szCs w:val="24"/>
              </w:rPr>
            </w:pPr>
            <w:bookmarkStart w:id="42" w:name="225"/>
            <w:bookmarkEnd w:id="42"/>
            <w:r w:rsidRPr="001B212C">
              <w:rPr>
                <w:rFonts w:ascii="Times New Roman" w:hAnsi="Times New Roman" w:cs="Times New Roman"/>
                <w:sz w:val="24"/>
                <w:szCs w:val="24"/>
              </w:rPr>
              <w:t>Директору</w:t>
            </w:r>
          </w:p>
          <w:p w:rsidR="00E7325F" w:rsidRPr="00C0755A" w:rsidRDefault="00E7325F" w:rsidP="00913F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4"/>
              </w:rPr>
            </w:pPr>
            <w:proofErr w:type="spellStart"/>
            <w:r w:rsidRPr="0029319F">
              <w:rPr>
                <w:rFonts w:ascii="Times New Roman" w:hAnsi="Times New Roman" w:cs="Times New Roman"/>
                <w:sz w:val="28"/>
                <w:szCs w:val="24"/>
              </w:rPr>
              <w:t>Коропецько</w:t>
            </w:r>
            <w:r>
              <w:rPr>
                <w:rFonts w:ascii="Times New Roman" w:hAnsi="Times New Roman" w:cs="Times New Roman"/>
                <w:sz w:val="28"/>
                <w:szCs w:val="24"/>
              </w:rPr>
              <w:t>го</w:t>
            </w:r>
            <w:proofErr w:type="spellEnd"/>
            <w:r>
              <w:rPr>
                <w:rFonts w:ascii="Times New Roman" w:hAnsi="Times New Roman" w:cs="Times New Roman"/>
                <w:sz w:val="28"/>
                <w:szCs w:val="24"/>
              </w:rPr>
              <w:t xml:space="preserve"> </w:t>
            </w:r>
            <w:r w:rsidRPr="0029319F">
              <w:rPr>
                <w:rFonts w:ascii="Times New Roman" w:hAnsi="Times New Roman" w:cs="Times New Roman"/>
                <w:sz w:val="28"/>
                <w:szCs w:val="24"/>
              </w:rPr>
              <w:t>л</w:t>
            </w:r>
            <w:r>
              <w:rPr>
                <w:rFonts w:ascii="Times New Roman" w:hAnsi="Times New Roman" w:cs="Times New Roman"/>
                <w:sz w:val="28"/>
                <w:szCs w:val="24"/>
              </w:rPr>
              <w:t>іцею</w:t>
            </w:r>
            <w:r w:rsidRPr="0029319F">
              <w:rPr>
                <w:rFonts w:ascii="Times New Roman" w:hAnsi="Times New Roman" w:cs="Times New Roman"/>
                <w:sz w:val="28"/>
                <w:szCs w:val="24"/>
              </w:rPr>
              <w:t xml:space="preserve"> </w:t>
            </w:r>
            <w:proofErr w:type="spellStart"/>
            <w:r w:rsidRPr="0029319F">
              <w:rPr>
                <w:rFonts w:ascii="Times New Roman" w:hAnsi="Times New Roman" w:cs="Times New Roman"/>
                <w:sz w:val="28"/>
                <w:szCs w:val="24"/>
              </w:rPr>
              <w:t>ім</w:t>
            </w:r>
            <w:r>
              <w:rPr>
                <w:rFonts w:ascii="Times New Roman" w:hAnsi="Times New Roman" w:cs="Times New Roman"/>
                <w:sz w:val="28"/>
                <w:szCs w:val="24"/>
              </w:rPr>
              <w:t>.М.Каганця</w:t>
            </w:r>
            <w:proofErr w:type="spellEnd"/>
          </w:p>
          <w:p w:rsidR="00E7325F" w:rsidRPr="001B212C" w:rsidRDefault="00E7325F" w:rsidP="00913F95">
            <w:pPr>
              <w:pStyle w:val="a7"/>
              <w:spacing w:before="0" w:beforeAutospacing="0" w:after="0" w:afterAutospacing="0"/>
              <w:rPr>
                <w:lang w:val="uk-UA"/>
              </w:rPr>
            </w:pPr>
            <w:r w:rsidRPr="001B212C">
              <w:rPr>
                <w:lang w:val="uk-UA"/>
              </w:rPr>
              <w:t xml:space="preserve">  </w:t>
            </w:r>
            <w:proofErr w:type="spellStart"/>
            <w:r>
              <w:rPr>
                <w:lang w:val="uk-UA"/>
              </w:rPr>
              <w:t>Лукасевич</w:t>
            </w:r>
            <w:proofErr w:type="spellEnd"/>
            <w:r>
              <w:rPr>
                <w:lang w:val="uk-UA"/>
              </w:rPr>
              <w:t xml:space="preserve"> В.М.</w:t>
            </w:r>
            <w:r w:rsidRPr="001B212C">
              <w:rPr>
                <w:lang w:val="uk-UA"/>
              </w:rPr>
              <w:t xml:space="preserve"> </w:t>
            </w:r>
          </w:p>
          <w:p w:rsidR="00E7325F" w:rsidRPr="001B212C" w:rsidRDefault="00E7325F" w:rsidP="00913F95">
            <w:pPr>
              <w:pStyle w:val="a7"/>
              <w:spacing w:before="0" w:beforeAutospacing="0" w:after="0" w:afterAutospacing="0"/>
              <w:rPr>
                <w:lang w:val="uk-UA"/>
              </w:rPr>
            </w:pPr>
            <w:r w:rsidRPr="001B212C">
              <w:rPr>
                <w:lang w:val="uk-UA"/>
              </w:rPr>
              <w:t>__________________________________,</w:t>
            </w:r>
            <w:r w:rsidRPr="001B212C">
              <w:rPr>
                <w:lang w:val="uk-UA"/>
              </w:rPr>
              <w:br/>
              <w:t>(прізвище, ім'я, по бат</w:t>
            </w:r>
            <w:r>
              <w:rPr>
                <w:lang w:val="uk-UA"/>
              </w:rPr>
              <w:t xml:space="preserve">ькові (за наявності) </w:t>
            </w:r>
            <w:r>
              <w:rPr>
                <w:lang w:val="uk-UA"/>
              </w:rPr>
              <w:br/>
              <w:t> </w:t>
            </w:r>
            <w:r w:rsidRPr="001B212C">
              <w:rPr>
                <w:lang w:val="uk-UA"/>
              </w:rPr>
              <w:t>заявника чи одного з бать</w:t>
            </w:r>
            <w:r>
              <w:rPr>
                <w:lang w:val="uk-UA"/>
              </w:rPr>
              <w:t xml:space="preserve">ків або інших </w:t>
            </w:r>
            <w:r>
              <w:rPr>
                <w:lang w:val="uk-UA"/>
              </w:rPr>
              <w:br/>
              <w:t> </w:t>
            </w:r>
            <w:r w:rsidRPr="001B212C">
              <w:rPr>
                <w:lang w:val="uk-UA"/>
              </w:rPr>
              <w:t>законних представників дитини)</w:t>
            </w:r>
          </w:p>
          <w:p w:rsidR="00E7325F" w:rsidRPr="001B212C" w:rsidRDefault="00E7325F" w:rsidP="00913F95">
            <w:pPr>
              <w:pStyle w:val="a7"/>
              <w:spacing w:before="0" w:beforeAutospacing="0" w:after="0" w:afterAutospacing="0"/>
              <w:ind w:firstLine="34"/>
              <w:rPr>
                <w:lang w:val="uk-UA"/>
              </w:rPr>
            </w:pPr>
            <w:r w:rsidRPr="001B212C">
              <w:rPr>
                <w:lang w:val="uk-UA"/>
              </w:rPr>
              <w:t xml:space="preserve">який (яка) проживає за </w:t>
            </w:r>
            <w:proofErr w:type="spellStart"/>
            <w:r w:rsidRPr="001B212C">
              <w:rPr>
                <w:lang w:val="uk-UA"/>
              </w:rPr>
              <w:t>адресою</w:t>
            </w:r>
            <w:proofErr w:type="spellEnd"/>
            <w:r w:rsidRPr="001B212C">
              <w:rPr>
                <w:lang w:val="uk-UA"/>
              </w:rPr>
              <w:t>:</w:t>
            </w:r>
            <w:r w:rsidRPr="001B212C">
              <w:rPr>
                <w:lang w:val="uk-UA"/>
              </w:rPr>
              <w:br/>
              <w:t>__________________________________</w:t>
            </w:r>
            <w:r w:rsidRPr="001B212C">
              <w:rPr>
                <w:lang w:val="uk-UA"/>
              </w:rPr>
              <w:br/>
              <w:t>         (адреса фактичного місця проживання)</w:t>
            </w:r>
          </w:p>
          <w:p w:rsidR="00E7325F" w:rsidRPr="001B212C" w:rsidRDefault="00E7325F" w:rsidP="00913F95">
            <w:pPr>
              <w:pStyle w:val="a7"/>
              <w:spacing w:before="0" w:beforeAutospacing="0" w:after="0" w:afterAutospacing="0"/>
              <w:rPr>
                <w:lang w:val="uk-UA"/>
              </w:rPr>
            </w:pPr>
            <w:r w:rsidRPr="001B212C">
              <w:rPr>
                <w:lang w:val="uk-UA"/>
              </w:rPr>
              <w:t>Контактний телефон: _______________</w:t>
            </w:r>
          </w:p>
          <w:p w:rsidR="00E7325F" w:rsidRPr="00AC59FE" w:rsidRDefault="00E7325F" w:rsidP="00913F95">
            <w:pPr>
              <w:pStyle w:val="a7"/>
              <w:rPr>
                <w:lang w:val="uk-UA"/>
              </w:rPr>
            </w:pPr>
            <w:r w:rsidRPr="001B212C">
              <w:rPr>
                <w:lang w:val="uk-UA"/>
              </w:rPr>
              <w:t xml:space="preserve">Адреса електронної поштової </w:t>
            </w:r>
            <w:r w:rsidRPr="001B212C">
              <w:rPr>
                <w:lang w:val="uk-UA"/>
              </w:rPr>
              <w:br/>
              <w:t>скриньки: _________________________</w:t>
            </w:r>
          </w:p>
        </w:tc>
      </w:tr>
    </w:tbl>
    <w:p w:rsidR="00E7325F" w:rsidRPr="00AC59FE" w:rsidRDefault="00E7325F" w:rsidP="00E7325F">
      <w:pPr>
        <w:pStyle w:val="3"/>
        <w:jc w:val="center"/>
        <w:rPr>
          <w:lang w:val="uk-UA"/>
        </w:rPr>
      </w:pPr>
      <w:bookmarkStart w:id="43" w:name="228"/>
      <w:bookmarkEnd w:id="43"/>
      <w:r w:rsidRPr="00AC59FE">
        <w:rPr>
          <w:lang w:val="uk-UA"/>
        </w:rPr>
        <w:t>ЗАЯВА</w:t>
      </w:r>
    </w:p>
    <w:tbl>
      <w:tblPr>
        <w:tblW w:w="10500" w:type="dxa"/>
        <w:tblLook w:val="0000" w:firstRow="0" w:lastRow="0" w:firstColumn="0" w:lastColumn="0" w:noHBand="0" w:noVBand="0"/>
      </w:tblPr>
      <w:tblGrid>
        <w:gridCol w:w="5250"/>
        <w:gridCol w:w="5250"/>
      </w:tblGrid>
      <w:tr w:rsidR="00E7325F" w:rsidRPr="00AC59FE" w:rsidTr="00913F95">
        <w:tc>
          <w:tcPr>
            <w:tcW w:w="5000" w:type="pct"/>
            <w:gridSpan w:val="2"/>
          </w:tcPr>
          <w:p w:rsidR="00E7325F" w:rsidRPr="00AC59FE" w:rsidRDefault="00E7325F" w:rsidP="00913F95">
            <w:pPr>
              <w:pStyle w:val="a7"/>
              <w:rPr>
                <w:lang w:val="uk-UA"/>
              </w:rPr>
            </w:pPr>
            <w:bookmarkStart w:id="44" w:name="229"/>
            <w:bookmarkEnd w:id="44"/>
            <w:r w:rsidRPr="00AC59FE">
              <w:rPr>
                <w:lang w:val="uk-UA"/>
              </w:rPr>
              <w:t>Прошу організувати для ________________________________________________________________</w:t>
            </w:r>
            <w:r w:rsidRPr="00AC59FE">
              <w:rPr>
                <w:lang w:val="uk-UA"/>
              </w:rPr>
              <w:br/>
            </w:r>
            <w:r w:rsidRPr="00AC59FE">
              <w:rPr>
                <w:sz w:val="20"/>
                <w:szCs w:val="20"/>
                <w:lang w:val="uk-UA"/>
              </w:rPr>
              <w:t>                                                                            (прізвище, ім'я, по батькові (за наявності) здобувача освіти)</w:t>
            </w:r>
          </w:p>
          <w:p w:rsidR="00E7325F" w:rsidRPr="00AC59FE" w:rsidRDefault="00E7325F" w:rsidP="00913F95">
            <w:pPr>
              <w:pStyle w:val="a7"/>
              <w:rPr>
                <w:lang w:val="uk-UA"/>
              </w:rPr>
            </w:pPr>
            <w:bookmarkStart w:id="45" w:name="230"/>
            <w:bookmarkEnd w:id="45"/>
            <w:r w:rsidRPr="00AC59FE">
              <w:rPr>
                <w:lang w:val="uk-UA"/>
              </w:rPr>
              <w:t>здобуття загальної середньої освіти шляхом поєднання ______________________________________</w:t>
            </w:r>
            <w:r w:rsidRPr="00AC59FE">
              <w:rPr>
                <w:lang w:val="uk-UA"/>
              </w:rPr>
              <w:br/>
            </w:r>
            <w:r w:rsidRPr="00AC59FE">
              <w:rPr>
                <w:sz w:val="20"/>
                <w:szCs w:val="20"/>
                <w:lang w:val="uk-UA"/>
              </w:rPr>
              <w:t>                                                                                                                          (назва інституційної форми здобуття освіти)</w:t>
            </w:r>
          </w:p>
          <w:p w:rsidR="00E7325F" w:rsidRPr="00AC59FE" w:rsidRDefault="00E7325F" w:rsidP="00913F95">
            <w:pPr>
              <w:pStyle w:val="a7"/>
              <w:rPr>
                <w:lang w:val="uk-UA"/>
              </w:rPr>
            </w:pPr>
            <w:bookmarkStart w:id="46" w:name="231"/>
            <w:bookmarkEnd w:id="46"/>
            <w:r w:rsidRPr="00AC59FE">
              <w:rPr>
                <w:lang w:val="uk-UA"/>
              </w:rPr>
              <w:t>форми з екстернатом для самостійного опанування змісту окремих навчальних предметів (____________________________)</w:t>
            </w:r>
            <w:r>
              <w:rPr>
                <w:lang w:val="uk-UA"/>
              </w:rPr>
              <w:t xml:space="preserve"> </w:t>
            </w:r>
            <w:r w:rsidRPr="00AC59FE">
              <w:rPr>
                <w:lang w:val="uk-UA"/>
              </w:rPr>
              <w:t>за _____ клас</w:t>
            </w:r>
            <w:r w:rsidRPr="007B5B6D">
              <w:t>.</w:t>
            </w:r>
            <w:r w:rsidRPr="00AC59FE">
              <w:rPr>
                <w:lang w:val="uk-UA"/>
              </w:rPr>
              <w:br/>
            </w:r>
            <w:r w:rsidRPr="00AC59FE">
              <w:rPr>
                <w:sz w:val="20"/>
                <w:szCs w:val="20"/>
                <w:lang w:val="uk-UA"/>
              </w:rPr>
              <w:t xml:space="preserve">       (назви навчальних предметів)</w:t>
            </w:r>
          </w:p>
          <w:p w:rsidR="00E7325F" w:rsidRPr="00AC59FE" w:rsidRDefault="00E7325F" w:rsidP="00913F95">
            <w:pPr>
              <w:pStyle w:val="a7"/>
              <w:rPr>
                <w:lang w:val="uk-UA"/>
              </w:rPr>
            </w:pPr>
            <w:bookmarkStart w:id="47" w:name="232"/>
            <w:bookmarkEnd w:id="47"/>
          </w:p>
        </w:tc>
      </w:tr>
      <w:tr w:rsidR="00E7325F" w:rsidRPr="00AC59FE" w:rsidTr="00913F95">
        <w:tc>
          <w:tcPr>
            <w:tcW w:w="2500" w:type="pct"/>
          </w:tcPr>
          <w:p w:rsidR="00E7325F" w:rsidRPr="00AC59FE" w:rsidRDefault="00E7325F" w:rsidP="00913F95">
            <w:pPr>
              <w:pStyle w:val="a7"/>
              <w:rPr>
                <w:lang w:val="uk-UA"/>
              </w:rPr>
            </w:pPr>
            <w:bookmarkStart w:id="48" w:name="233"/>
            <w:bookmarkEnd w:id="48"/>
            <w:r w:rsidRPr="00AC59FE">
              <w:rPr>
                <w:lang w:val="uk-UA"/>
              </w:rPr>
              <w:t>____________</w:t>
            </w:r>
            <w:r w:rsidRPr="00AC59FE">
              <w:rPr>
                <w:lang w:val="uk-UA"/>
              </w:rPr>
              <w:br/>
            </w:r>
            <w:r w:rsidRPr="00AC59FE">
              <w:rPr>
                <w:sz w:val="20"/>
                <w:szCs w:val="20"/>
                <w:lang w:val="uk-UA"/>
              </w:rPr>
              <w:t>        (дата)</w:t>
            </w:r>
          </w:p>
        </w:tc>
        <w:tc>
          <w:tcPr>
            <w:tcW w:w="2500" w:type="pct"/>
          </w:tcPr>
          <w:p w:rsidR="00E7325F" w:rsidRPr="00AC59FE" w:rsidRDefault="00E7325F" w:rsidP="00913F95">
            <w:pPr>
              <w:pStyle w:val="a7"/>
              <w:jc w:val="center"/>
              <w:rPr>
                <w:lang w:val="uk-UA"/>
              </w:rPr>
            </w:pPr>
            <w:bookmarkStart w:id="49" w:name="234"/>
            <w:bookmarkEnd w:id="49"/>
            <w:r w:rsidRPr="00AC59FE">
              <w:rPr>
                <w:lang w:val="uk-UA"/>
              </w:rPr>
              <w:t>____________</w:t>
            </w:r>
            <w:r w:rsidRPr="00AC59FE">
              <w:rPr>
                <w:lang w:val="uk-UA"/>
              </w:rPr>
              <w:br/>
            </w:r>
            <w:r w:rsidRPr="00AC59FE">
              <w:rPr>
                <w:sz w:val="20"/>
                <w:szCs w:val="20"/>
                <w:lang w:val="uk-UA"/>
              </w:rPr>
              <w:t>(підпис)</w:t>
            </w:r>
          </w:p>
        </w:tc>
      </w:tr>
    </w:tbl>
    <w:p w:rsidR="00E7325F" w:rsidRPr="00DB045B"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Pr="00DB045B" w:rsidRDefault="00E7325F" w:rsidP="00E7325F">
      <w:pPr>
        <w:spacing w:after="0" w:line="240" w:lineRule="auto"/>
        <w:rPr>
          <w:rFonts w:ascii="Times New Roman" w:eastAsia="Times New Roman" w:hAnsi="Times New Roman" w:cs="Times New Roman"/>
          <w:sz w:val="28"/>
          <w:szCs w:val="24"/>
          <w:lang w:eastAsia="uk-UA"/>
        </w:rPr>
      </w:pPr>
    </w:p>
    <w:p w:rsidR="00E7325F" w:rsidRPr="00DB045B" w:rsidRDefault="00E7325F" w:rsidP="00E7325F">
      <w:pPr>
        <w:spacing w:after="0" w:line="240" w:lineRule="auto"/>
        <w:rPr>
          <w:rFonts w:ascii="Times New Roman" w:eastAsia="Times New Roman" w:hAnsi="Times New Roman" w:cs="Times New Roman"/>
          <w:sz w:val="28"/>
          <w:szCs w:val="24"/>
          <w:lang w:eastAsia="uk-UA"/>
        </w:rPr>
      </w:pPr>
    </w:p>
    <w:tbl>
      <w:tblPr>
        <w:tblW w:w="5000" w:type="pct"/>
        <w:tblLook w:val="0000" w:firstRow="0" w:lastRow="0" w:firstColumn="0" w:lastColumn="0" w:noHBand="0" w:noVBand="0"/>
      </w:tblPr>
      <w:tblGrid>
        <w:gridCol w:w="9355"/>
      </w:tblGrid>
      <w:tr w:rsidR="00E7325F" w:rsidRPr="00F40D91" w:rsidTr="00913F95">
        <w:tc>
          <w:tcPr>
            <w:tcW w:w="0" w:type="auto"/>
          </w:tcPr>
          <w:tbl>
            <w:tblPr>
              <w:tblpPr w:leftFromText="45" w:rightFromText="45" w:vertAnchor="text" w:tblpXSpec="right" w:tblpYSpec="center"/>
              <w:tblW w:w="2250" w:type="pct"/>
              <w:tblLook w:val="0000" w:firstRow="0" w:lastRow="0" w:firstColumn="0" w:lastColumn="0" w:noHBand="0" w:noVBand="0"/>
            </w:tblPr>
            <w:tblGrid>
              <w:gridCol w:w="4113"/>
            </w:tblGrid>
            <w:tr w:rsidR="00E7325F" w:rsidRPr="00F40D91" w:rsidTr="00913F95">
              <w:tc>
                <w:tcPr>
                  <w:tcW w:w="5000" w:type="pct"/>
                </w:tcPr>
                <w:p w:rsidR="00E7325F" w:rsidRPr="00F40D91" w:rsidRDefault="00E7325F" w:rsidP="00913F95">
                  <w:pPr>
                    <w:pStyle w:val="a7"/>
                    <w:rPr>
                      <w:lang w:val="uk-UA"/>
                    </w:rPr>
                  </w:pPr>
                  <w:r w:rsidRPr="007B5B6D">
                    <w:rPr>
                      <w:lang w:val="uk-UA"/>
                    </w:rPr>
                    <w:t>Додаток 2</w:t>
                  </w:r>
                  <w:r w:rsidRPr="00F40D91">
                    <w:rPr>
                      <w:lang w:val="uk-UA"/>
                    </w:rPr>
                    <w:br/>
                  </w:r>
                  <w:r w:rsidRPr="00B70FFB">
                    <w:rPr>
                      <w:lang w:val="uk-UA"/>
                    </w:rPr>
                    <w:t xml:space="preserve">до Положення про індивідуальну форму здобуття загальної середньої </w:t>
                  </w:r>
                  <w:r w:rsidRPr="00B70FFB">
                    <w:rPr>
                      <w:lang w:val="uk-UA"/>
                    </w:rPr>
                    <w:lastRenderedPageBreak/>
                    <w:t>освіти</w:t>
                  </w:r>
                  <w:r w:rsidRPr="00B70FFB">
                    <w:rPr>
                      <w:lang w:val="uk-UA"/>
                    </w:rPr>
                    <w:br/>
                    <w:t>(пункт 4 розділу II)</w:t>
                  </w:r>
                </w:p>
              </w:tc>
            </w:tr>
          </w:tbl>
          <w:p w:rsidR="00E7325F" w:rsidRPr="00F40D91" w:rsidRDefault="00E7325F" w:rsidP="00913F95"/>
        </w:tc>
      </w:tr>
    </w:tbl>
    <w:p w:rsidR="00E7325F" w:rsidRPr="00F40D91" w:rsidRDefault="00E7325F" w:rsidP="00E7325F">
      <w:pPr>
        <w:pStyle w:val="a7"/>
        <w:rPr>
          <w:lang w:val="uk-UA"/>
        </w:rPr>
      </w:pPr>
    </w:p>
    <w:tbl>
      <w:tblPr>
        <w:tblW w:w="10500" w:type="dxa"/>
        <w:tblLook w:val="0000" w:firstRow="0" w:lastRow="0" w:firstColumn="0" w:lastColumn="0" w:noHBand="0" w:noVBand="0"/>
      </w:tblPr>
      <w:tblGrid>
        <w:gridCol w:w="5250"/>
        <w:gridCol w:w="5250"/>
      </w:tblGrid>
      <w:tr w:rsidR="00E7325F" w:rsidRPr="00F40D91" w:rsidTr="00913F95">
        <w:tc>
          <w:tcPr>
            <w:tcW w:w="2500" w:type="pct"/>
          </w:tcPr>
          <w:p w:rsidR="00E7325F" w:rsidRPr="00F40D91" w:rsidRDefault="00E7325F" w:rsidP="00913F95">
            <w:pPr>
              <w:pStyle w:val="a7"/>
              <w:spacing w:before="0" w:beforeAutospacing="0" w:after="0" w:afterAutospacing="0"/>
              <w:rPr>
                <w:i/>
                <w:lang w:val="uk-UA"/>
              </w:rPr>
            </w:pPr>
            <w:bookmarkStart w:id="50" w:name="159"/>
            <w:bookmarkEnd w:id="50"/>
          </w:p>
        </w:tc>
        <w:tc>
          <w:tcPr>
            <w:tcW w:w="2500" w:type="pct"/>
          </w:tcPr>
          <w:p w:rsidR="00E7325F" w:rsidRPr="00F40D91" w:rsidRDefault="00E7325F" w:rsidP="00913F95">
            <w:pPr>
              <w:pStyle w:val="a7"/>
              <w:spacing w:before="0" w:beforeAutospacing="0" w:after="0" w:afterAutospacing="0"/>
              <w:rPr>
                <w:lang w:val="uk-UA"/>
              </w:rPr>
            </w:pPr>
            <w:bookmarkStart w:id="51" w:name="160"/>
            <w:bookmarkEnd w:id="51"/>
            <w:r w:rsidRPr="00F40D91">
              <w:rPr>
                <w:lang w:val="uk-UA"/>
              </w:rPr>
              <w:t> </w:t>
            </w:r>
          </w:p>
        </w:tc>
      </w:tr>
      <w:tr w:rsidR="00E7325F" w:rsidRPr="001B212C" w:rsidTr="00913F95">
        <w:tc>
          <w:tcPr>
            <w:tcW w:w="2500" w:type="pct"/>
          </w:tcPr>
          <w:p w:rsidR="00E7325F" w:rsidRPr="001B212C" w:rsidRDefault="00E7325F" w:rsidP="00913F95">
            <w:pPr>
              <w:pStyle w:val="a7"/>
              <w:spacing w:before="0" w:beforeAutospacing="0" w:after="0" w:afterAutospacing="0"/>
              <w:rPr>
                <w:lang w:val="uk-UA"/>
              </w:rPr>
            </w:pPr>
            <w:bookmarkStart w:id="52" w:name="161"/>
            <w:bookmarkEnd w:id="52"/>
            <w:r w:rsidRPr="001B212C">
              <w:rPr>
                <w:lang w:val="uk-UA"/>
              </w:rPr>
              <w:t> </w:t>
            </w:r>
          </w:p>
        </w:tc>
        <w:tc>
          <w:tcPr>
            <w:tcW w:w="2500" w:type="pct"/>
          </w:tcPr>
          <w:p w:rsidR="00E7325F" w:rsidRPr="001B212C" w:rsidRDefault="00E7325F" w:rsidP="00913F95">
            <w:pPr>
              <w:spacing w:after="0" w:line="240" w:lineRule="auto"/>
              <w:ind w:firstLine="137"/>
              <w:jc w:val="center"/>
              <w:rPr>
                <w:rFonts w:ascii="Times New Roman" w:hAnsi="Times New Roman" w:cs="Times New Roman"/>
                <w:sz w:val="24"/>
                <w:szCs w:val="24"/>
              </w:rPr>
            </w:pPr>
            <w:bookmarkStart w:id="53" w:name="162"/>
            <w:bookmarkEnd w:id="53"/>
            <w:r w:rsidRPr="001B212C">
              <w:rPr>
                <w:rFonts w:ascii="Times New Roman" w:hAnsi="Times New Roman" w:cs="Times New Roman"/>
                <w:sz w:val="24"/>
                <w:szCs w:val="24"/>
              </w:rPr>
              <w:t>Директору</w:t>
            </w:r>
          </w:p>
          <w:p w:rsidR="00E7325F" w:rsidRPr="00C0755A" w:rsidRDefault="00E7325F" w:rsidP="00913F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4"/>
              </w:rPr>
            </w:pPr>
            <w:proofErr w:type="spellStart"/>
            <w:r>
              <w:rPr>
                <w:rFonts w:ascii="Times New Roman" w:hAnsi="Times New Roman" w:cs="Times New Roman"/>
                <w:sz w:val="28"/>
                <w:szCs w:val="24"/>
              </w:rPr>
              <w:t>Коропецького</w:t>
            </w:r>
            <w:proofErr w:type="spellEnd"/>
            <w:r>
              <w:rPr>
                <w:rFonts w:ascii="Times New Roman" w:hAnsi="Times New Roman" w:cs="Times New Roman"/>
                <w:sz w:val="28"/>
                <w:szCs w:val="24"/>
              </w:rPr>
              <w:t xml:space="preserve"> ліцею ім. М. Каганця</w:t>
            </w:r>
          </w:p>
          <w:p w:rsidR="00E7325F" w:rsidRDefault="00E7325F" w:rsidP="00913F95">
            <w:pPr>
              <w:pStyle w:val="a7"/>
              <w:spacing w:before="0" w:beforeAutospacing="0" w:after="0" w:afterAutospacing="0"/>
              <w:rPr>
                <w:lang w:val="uk-UA"/>
              </w:rPr>
            </w:pPr>
            <w:proofErr w:type="spellStart"/>
            <w:r>
              <w:rPr>
                <w:lang w:val="uk-UA"/>
              </w:rPr>
              <w:t>Лукасевич</w:t>
            </w:r>
            <w:proofErr w:type="spellEnd"/>
            <w:r>
              <w:rPr>
                <w:lang w:val="uk-UA"/>
              </w:rPr>
              <w:t xml:space="preserve"> В.М.</w:t>
            </w:r>
          </w:p>
          <w:p w:rsidR="00E7325F" w:rsidRPr="001B212C" w:rsidRDefault="00E7325F" w:rsidP="00913F95">
            <w:pPr>
              <w:pStyle w:val="a7"/>
              <w:spacing w:before="0" w:beforeAutospacing="0" w:after="0" w:afterAutospacing="0"/>
              <w:rPr>
                <w:lang w:val="uk-UA"/>
              </w:rPr>
            </w:pPr>
            <w:r w:rsidRPr="001B212C">
              <w:rPr>
                <w:lang w:val="uk-UA"/>
              </w:rPr>
              <w:t>_________________________________,</w:t>
            </w:r>
            <w:r w:rsidRPr="001B212C">
              <w:rPr>
                <w:lang w:val="uk-UA"/>
              </w:rPr>
              <w:br/>
              <w:t>(прізвище, ім'я, по бат</w:t>
            </w:r>
            <w:r>
              <w:rPr>
                <w:lang w:val="uk-UA"/>
              </w:rPr>
              <w:t xml:space="preserve">ькові (за наявності) </w:t>
            </w:r>
            <w:r>
              <w:rPr>
                <w:lang w:val="uk-UA"/>
              </w:rPr>
              <w:br/>
              <w:t> </w:t>
            </w:r>
            <w:r w:rsidRPr="001B212C">
              <w:rPr>
                <w:lang w:val="uk-UA"/>
              </w:rPr>
              <w:t>заявника чи одного з бать</w:t>
            </w:r>
            <w:r>
              <w:rPr>
                <w:lang w:val="uk-UA"/>
              </w:rPr>
              <w:t xml:space="preserve">ків або інших </w:t>
            </w:r>
            <w:r>
              <w:rPr>
                <w:lang w:val="uk-UA"/>
              </w:rPr>
              <w:br/>
              <w:t> </w:t>
            </w:r>
            <w:r w:rsidRPr="001B212C">
              <w:rPr>
                <w:lang w:val="uk-UA"/>
              </w:rPr>
              <w:t>законних представників дитини)</w:t>
            </w:r>
          </w:p>
          <w:p w:rsidR="00E7325F" w:rsidRPr="001B212C" w:rsidRDefault="00E7325F" w:rsidP="00913F95">
            <w:pPr>
              <w:pStyle w:val="a7"/>
              <w:spacing w:before="0" w:beforeAutospacing="0" w:after="0" w:afterAutospacing="0"/>
              <w:rPr>
                <w:lang w:val="uk-UA"/>
              </w:rPr>
            </w:pPr>
            <w:bookmarkStart w:id="54" w:name="165"/>
            <w:bookmarkEnd w:id="54"/>
            <w:r w:rsidRPr="001B212C">
              <w:rPr>
                <w:lang w:val="uk-UA"/>
              </w:rPr>
              <w:t xml:space="preserve">який (яка) проживає за </w:t>
            </w:r>
            <w:proofErr w:type="spellStart"/>
            <w:r w:rsidRPr="001B212C">
              <w:rPr>
                <w:lang w:val="uk-UA"/>
              </w:rPr>
              <w:t>адресою</w:t>
            </w:r>
            <w:proofErr w:type="spellEnd"/>
            <w:r w:rsidRPr="001B212C">
              <w:rPr>
                <w:lang w:val="uk-UA"/>
              </w:rPr>
              <w:t>:</w:t>
            </w:r>
            <w:r w:rsidRPr="001B212C">
              <w:rPr>
                <w:lang w:val="uk-UA"/>
              </w:rPr>
              <w:br/>
              <w:t>__________________________________</w:t>
            </w:r>
            <w:r w:rsidRPr="001B212C">
              <w:rPr>
                <w:lang w:val="uk-UA"/>
              </w:rPr>
              <w:br/>
              <w:t>         (адреса фактичного місця проживання)</w:t>
            </w:r>
          </w:p>
          <w:p w:rsidR="00E7325F" w:rsidRPr="001B212C" w:rsidRDefault="00E7325F" w:rsidP="00913F95">
            <w:pPr>
              <w:pStyle w:val="a7"/>
              <w:spacing w:before="0" w:beforeAutospacing="0" w:after="0" w:afterAutospacing="0"/>
              <w:rPr>
                <w:lang w:val="uk-UA"/>
              </w:rPr>
            </w:pPr>
            <w:bookmarkStart w:id="55" w:name="166"/>
            <w:bookmarkEnd w:id="55"/>
            <w:r w:rsidRPr="001B212C">
              <w:rPr>
                <w:lang w:val="uk-UA"/>
              </w:rPr>
              <w:t>Контактний телефон: _______________</w:t>
            </w:r>
          </w:p>
          <w:p w:rsidR="00E7325F" w:rsidRPr="001B212C" w:rsidRDefault="00E7325F" w:rsidP="00913F95">
            <w:pPr>
              <w:pStyle w:val="a7"/>
              <w:spacing w:before="0" w:beforeAutospacing="0" w:after="0" w:afterAutospacing="0"/>
              <w:rPr>
                <w:lang w:val="uk-UA"/>
              </w:rPr>
            </w:pPr>
            <w:bookmarkStart w:id="56" w:name="167"/>
            <w:bookmarkEnd w:id="56"/>
            <w:r w:rsidRPr="001B212C">
              <w:rPr>
                <w:lang w:val="uk-UA"/>
              </w:rPr>
              <w:t xml:space="preserve">Адреса електронної поштової </w:t>
            </w:r>
            <w:r w:rsidRPr="001B212C">
              <w:rPr>
                <w:lang w:val="uk-UA"/>
              </w:rPr>
              <w:br/>
              <w:t>скриньки: _________________________</w:t>
            </w:r>
          </w:p>
        </w:tc>
      </w:tr>
    </w:tbl>
    <w:p w:rsidR="00E7325F" w:rsidRPr="001B212C" w:rsidRDefault="00E7325F" w:rsidP="00E7325F">
      <w:pPr>
        <w:pStyle w:val="a7"/>
        <w:spacing w:before="0" w:beforeAutospacing="0" w:after="0" w:afterAutospacing="0"/>
        <w:rPr>
          <w:lang w:val="uk-UA"/>
        </w:rPr>
      </w:pPr>
    </w:p>
    <w:p w:rsidR="00E7325F" w:rsidRPr="00F40D91" w:rsidRDefault="00E7325F" w:rsidP="00E7325F">
      <w:pPr>
        <w:pStyle w:val="3"/>
        <w:jc w:val="center"/>
        <w:rPr>
          <w:lang w:val="uk-UA"/>
        </w:rPr>
      </w:pPr>
      <w:bookmarkStart w:id="57" w:name="168"/>
      <w:bookmarkEnd w:id="57"/>
      <w:r w:rsidRPr="00F40D91">
        <w:rPr>
          <w:lang w:val="uk-UA"/>
        </w:rPr>
        <w:t>ЗАЯВА</w:t>
      </w:r>
    </w:p>
    <w:tbl>
      <w:tblPr>
        <w:tblW w:w="10173" w:type="dxa"/>
        <w:tblInd w:w="-318" w:type="dxa"/>
        <w:tblLayout w:type="fixed"/>
        <w:tblLook w:val="0000" w:firstRow="0" w:lastRow="0" w:firstColumn="0" w:lastColumn="0" w:noHBand="0" w:noVBand="0"/>
      </w:tblPr>
      <w:tblGrid>
        <w:gridCol w:w="5268"/>
        <w:gridCol w:w="4905"/>
      </w:tblGrid>
      <w:tr w:rsidR="00E7325F" w:rsidRPr="00F40D91" w:rsidTr="00913F95">
        <w:trPr>
          <w:trHeight w:val="3565"/>
        </w:trPr>
        <w:tc>
          <w:tcPr>
            <w:tcW w:w="5000" w:type="pct"/>
            <w:gridSpan w:val="2"/>
          </w:tcPr>
          <w:p w:rsidR="00E7325F" w:rsidRPr="00F40D91" w:rsidRDefault="00E7325F" w:rsidP="00913F95">
            <w:pPr>
              <w:pStyle w:val="a7"/>
              <w:rPr>
                <w:lang w:val="uk-UA"/>
              </w:rPr>
            </w:pPr>
            <w:bookmarkStart w:id="58" w:name="169"/>
            <w:bookmarkEnd w:id="58"/>
            <w:r w:rsidRPr="00F40D91">
              <w:rPr>
                <w:lang w:val="uk-UA"/>
              </w:rPr>
              <w:t>Прошу провести оцінювання рівня навчальних досягнень та/або державну підсумкову атестацію за _____________________________________________________</w:t>
            </w:r>
            <w:r>
              <w:rPr>
                <w:lang w:val="uk-UA"/>
              </w:rPr>
              <w:t>___________________________</w:t>
            </w:r>
            <w:r w:rsidRPr="00F40D91">
              <w:rPr>
                <w:lang w:val="uk-UA"/>
              </w:rPr>
              <w:br/>
            </w:r>
            <w:r w:rsidRPr="00F40D91">
              <w:rPr>
                <w:sz w:val="20"/>
                <w:szCs w:val="20"/>
                <w:lang w:val="uk-UA"/>
              </w:rPr>
              <w:t>                                             (рівень повної загальної середньої освіти / клас / навчальний предмет)</w:t>
            </w:r>
          </w:p>
          <w:p w:rsidR="00E7325F" w:rsidRPr="00F40D91" w:rsidRDefault="00E7325F" w:rsidP="00913F95">
            <w:pPr>
              <w:pStyle w:val="a7"/>
              <w:rPr>
                <w:lang w:val="uk-UA"/>
              </w:rPr>
            </w:pPr>
            <w:bookmarkStart w:id="59" w:name="170"/>
            <w:bookmarkEnd w:id="59"/>
            <w:r w:rsidRPr="00F40D91">
              <w:rPr>
                <w:lang w:val="uk-UA"/>
              </w:rPr>
              <w:t>________________________________________, _____________________________ року</w:t>
            </w:r>
            <w:r w:rsidRPr="00F40D91">
              <w:rPr>
                <w:vertAlign w:val="superscript"/>
                <w:lang w:val="uk-UA"/>
              </w:rPr>
              <w:t xml:space="preserve"> </w:t>
            </w:r>
            <w:r w:rsidRPr="00F40D91">
              <w:rPr>
                <w:lang w:val="uk-UA"/>
              </w:rPr>
              <w:t>народження,</w:t>
            </w:r>
            <w:r w:rsidRPr="00F40D91">
              <w:rPr>
                <w:lang w:val="uk-UA"/>
              </w:rPr>
              <w:br/>
            </w:r>
            <w:r w:rsidRPr="00F40D91">
              <w:rPr>
                <w:sz w:val="20"/>
                <w:szCs w:val="20"/>
                <w:lang w:val="uk-UA"/>
              </w:rPr>
              <w:t>      (прізвище, ім'я, по батькові (за наявності) екстерна      (заповнюється для неповнолітніх осіб)</w:t>
            </w:r>
          </w:p>
          <w:p w:rsidR="00E7325F" w:rsidRPr="00F40D91" w:rsidRDefault="00E7325F" w:rsidP="00913F95">
            <w:pPr>
              <w:pStyle w:val="a7"/>
              <w:jc w:val="center"/>
              <w:rPr>
                <w:lang w:val="uk-UA"/>
              </w:rPr>
            </w:pPr>
            <w:bookmarkStart w:id="60" w:name="171"/>
            <w:bookmarkEnd w:id="60"/>
            <w:r w:rsidRPr="00F40D91">
              <w:rPr>
                <w:lang w:val="uk-UA"/>
              </w:rPr>
              <w:t xml:space="preserve">у зв'язку з ____________________________________________________________________________ </w:t>
            </w:r>
            <w:r w:rsidRPr="00F40D91">
              <w:rPr>
                <w:lang w:val="uk-UA"/>
              </w:rPr>
              <w:br/>
            </w:r>
            <w:r w:rsidRPr="00F40D91">
              <w:rPr>
                <w:sz w:val="20"/>
                <w:szCs w:val="20"/>
                <w:lang w:val="uk-UA"/>
              </w:rPr>
              <w:t>(причина згідно з пунктами 4 або 5 розділу II Положення про індивідуальну форму здобут</w:t>
            </w:r>
            <w:r>
              <w:rPr>
                <w:sz w:val="20"/>
                <w:szCs w:val="20"/>
                <w:lang w:val="uk-UA"/>
              </w:rPr>
              <w:t xml:space="preserve">тя загальної середньої освіти, </w:t>
            </w:r>
            <w:r w:rsidRPr="00F40D91">
              <w:rPr>
                <w:sz w:val="20"/>
                <w:szCs w:val="20"/>
                <w:lang w:val="uk-UA"/>
              </w:rPr>
              <w:t xml:space="preserve">затвердженого наказом Міністерства освіти і науки </w:t>
            </w:r>
            <w:r>
              <w:rPr>
                <w:sz w:val="20"/>
                <w:szCs w:val="20"/>
                <w:lang w:val="uk-UA"/>
              </w:rPr>
              <w:t>України від 10 липня 2019 року №</w:t>
            </w:r>
            <w:r w:rsidRPr="00F40D91">
              <w:rPr>
                <w:sz w:val="20"/>
                <w:szCs w:val="20"/>
                <w:lang w:val="uk-UA"/>
              </w:rPr>
              <w:t xml:space="preserve"> 955)</w:t>
            </w:r>
          </w:p>
          <w:p w:rsidR="00E7325F" w:rsidRPr="00F40D91" w:rsidRDefault="00E7325F" w:rsidP="00913F95">
            <w:pPr>
              <w:pStyle w:val="a7"/>
              <w:rPr>
                <w:lang w:val="uk-UA"/>
              </w:rPr>
            </w:pPr>
            <w:bookmarkStart w:id="61" w:name="172"/>
            <w:bookmarkEnd w:id="61"/>
            <w:r w:rsidRPr="00F40D91">
              <w:rPr>
                <w:lang w:val="uk-UA"/>
              </w:rPr>
              <w:t>До заяви додаються такі документи:</w:t>
            </w:r>
            <w:bookmarkStart w:id="62" w:name="173"/>
            <w:bookmarkEnd w:id="62"/>
            <w:r>
              <w:rPr>
                <w:lang w:val="uk-UA"/>
              </w:rPr>
              <w:t xml:space="preserve"> </w:t>
            </w:r>
            <w:r w:rsidRPr="00F40D91">
              <w:rPr>
                <w:lang w:val="uk-UA"/>
              </w:rPr>
              <w:t>___________________________________________________</w:t>
            </w:r>
            <w:r>
              <w:rPr>
                <w:lang w:val="uk-UA"/>
              </w:rPr>
              <w:t>____________________________</w:t>
            </w:r>
            <w:r w:rsidRPr="00F40D91">
              <w:rPr>
                <w:lang w:val="uk-UA"/>
              </w:rPr>
              <w:br/>
              <w:t>______________________________________________________</w:t>
            </w:r>
            <w:r>
              <w:rPr>
                <w:lang w:val="uk-UA"/>
              </w:rPr>
              <w:t>____________________________</w:t>
            </w:r>
          </w:p>
        </w:tc>
      </w:tr>
      <w:tr w:rsidR="00E7325F" w:rsidRPr="00F40D91" w:rsidTr="00913F95">
        <w:trPr>
          <w:trHeight w:val="455"/>
        </w:trPr>
        <w:tc>
          <w:tcPr>
            <w:tcW w:w="2589" w:type="pct"/>
          </w:tcPr>
          <w:p w:rsidR="00E7325F" w:rsidRPr="00F40D91" w:rsidRDefault="00E7325F" w:rsidP="00913F95">
            <w:pPr>
              <w:pStyle w:val="a7"/>
              <w:rPr>
                <w:lang w:val="uk-UA"/>
              </w:rPr>
            </w:pPr>
            <w:bookmarkStart w:id="63" w:name="174"/>
            <w:bookmarkEnd w:id="63"/>
            <w:r>
              <w:rPr>
                <w:lang w:val="uk-UA"/>
              </w:rPr>
              <w:t>_____</w:t>
            </w:r>
            <w:r w:rsidRPr="00F40D91">
              <w:rPr>
                <w:lang w:val="uk-UA"/>
              </w:rPr>
              <w:t>____</w:t>
            </w:r>
            <w:r w:rsidRPr="00F40D91">
              <w:rPr>
                <w:lang w:val="uk-UA"/>
              </w:rPr>
              <w:br/>
            </w:r>
            <w:r w:rsidRPr="00F40D91">
              <w:rPr>
                <w:sz w:val="20"/>
                <w:szCs w:val="20"/>
                <w:lang w:val="uk-UA"/>
              </w:rPr>
              <w:t>       (дата)</w:t>
            </w:r>
          </w:p>
        </w:tc>
        <w:tc>
          <w:tcPr>
            <w:tcW w:w="2411" w:type="pct"/>
          </w:tcPr>
          <w:p w:rsidR="00E7325F" w:rsidRPr="00F40D91" w:rsidRDefault="00E7325F" w:rsidP="00913F95">
            <w:pPr>
              <w:pStyle w:val="a7"/>
              <w:jc w:val="center"/>
              <w:rPr>
                <w:lang w:val="uk-UA"/>
              </w:rPr>
            </w:pPr>
            <w:bookmarkStart w:id="64" w:name="175"/>
            <w:bookmarkEnd w:id="64"/>
            <w:r w:rsidRPr="00F40D91">
              <w:rPr>
                <w:lang w:val="uk-UA"/>
              </w:rPr>
              <w:t>____________</w:t>
            </w:r>
            <w:r w:rsidRPr="00F40D91">
              <w:rPr>
                <w:lang w:val="uk-UA"/>
              </w:rPr>
              <w:br/>
            </w:r>
            <w:r w:rsidRPr="00F40D91">
              <w:rPr>
                <w:sz w:val="20"/>
                <w:szCs w:val="20"/>
                <w:lang w:val="uk-UA"/>
              </w:rPr>
              <w:t>(підпис)</w:t>
            </w:r>
          </w:p>
        </w:tc>
      </w:tr>
    </w:tbl>
    <w:p w:rsidR="00E7325F" w:rsidRDefault="00E7325F" w:rsidP="00E7325F">
      <w:pPr>
        <w:spacing w:after="0" w:line="240" w:lineRule="auto"/>
        <w:rPr>
          <w:rFonts w:ascii="Times New Roman" w:eastAsia="Times New Roman" w:hAnsi="Times New Roman" w:cs="Times New Roman"/>
          <w:sz w:val="28"/>
          <w:szCs w:val="24"/>
          <w:lang w:eastAsia="uk-UA"/>
        </w:rPr>
      </w:pPr>
    </w:p>
    <w:tbl>
      <w:tblPr>
        <w:tblpPr w:leftFromText="180" w:rightFromText="180" w:vertAnchor="text" w:horzAnchor="page" w:tblpX="2401" w:tblpY="244"/>
        <w:tblW w:w="5000" w:type="pct"/>
        <w:tblLook w:val="0000" w:firstRow="0" w:lastRow="0" w:firstColumn="0" w:lastColumn="0" w:noHBand="0" w:noVBand="0"/>
      </w:tblPr>
      <w:tblGrid>
        <w:gridCol w:w="9355"/>
      </w:tblGrid>
      <w:tr w:rsidR="00A94DA6" w:rsidTr="00A94DA6">
        <w:tc>
          <w:tcPr>
            <w:tcW w:w="0" w:type="auto"/>
          </w:tcPr>
          <w:p w:rsidR="00A94DA6" w:rsidRDefault="00A94DA6" w:rsidP="00A94DA6"/>
          <w:tbl>
            <w:tblPr>
              <w:tblpPr w:leftFromText="45" w:rightFromText="45" w:vertAnchor="text" w:tblpXSpec="right" w:tblpYSpec="center"/>
              <w:tblW w:w="2250" w:type="pct"/>
              <w:tblLook w:val="0000" w:firstRow="0" w:lastRow="0" w:firstColumn="0" w:lastColumn="0" w:noHBand="0" w:noVBand="0"/>
            </w:tblPr>
            <w:tblGrid>
              <w:gridCol w:w="4113"/>
            </w:tblGrid>
            <w:tr w:rsidR="00A94DA6" w:rsidTr="00085410">
              <w:tc>
                <w:tcPr>
                  <w:tcW w:w="5000" w:type="pct"/>
                </w:tcPr>
                <w:p w:rsidR="00A94DA6" w:rsidRPr="00B70FFB" w:rsidRDefault="00A94DA6" w:rsidP="00A94DA6">
                  <w:pPr>
                    <w:pStyle w:val="a7"/>
                    <w:rPr>
                      <w:lang w:val="uk-UA"/>
                    </w:rPr>
                  </w:pPr>
                  <w:r>
                    <w:rPr>
                      <w:lang w:val="uk-UA"/>
                    </w:rPr>
                    <w:t>Додаток 3</w:t>
                  </w:r>
                  <w:r w:rsidRPr="00B70FFB">
                    <w:rPr>
                      <w:lang w:val="uk-UA"/>
                    </w:rPr>
                    <w:br/>
                    <w:t>до Положення про індивідуальну форму здобуття загальної середньої освіти</w:t>
                  </w:r>
                  <w:r w:rsidRPr="00B70FFB">
                    <w:rPr>
                      <w:lang w:val="uk-UA"/>
                    </w:rPr>
                    <w:br/>
                    <w:t>(пункт 4 розділу II)</w:t>
                  </w:r>
                </w:p>
              </w:tc>
            </w:tr>
          </w:tbl>
          <w:p w:rsidR="00A94DA6" w:rsidRDefault="00A94DA6" w:rsidP="00A94DA6"/>
        </w:tc>
      </w:tr>
    </w:tbl>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spacing w:after="0" w:line="240" w:lineRule="auto"/>
        <w:rPr>
          <w:rFonts w:ascii="Times New Roman" w:eastAsia="Times New Roman" w:hAnsi="Times New Roman" w:cs="Times New Roman"/>
          <w:sz w:val="28"/>
          <w:szCs w:val="24"/>
          <w:lang w:eastAsia="uk-UA"/>
        </w:rPr>
      </w:pPr>
    </w:p>
    <w:p w:rsidR="00E7325F" w:rsidRPr="00DB045B" w:rsidRDefault="00E7325F" w:rsidP="00E7325F">
      <w:pPr>
        <w:spacing w:after="0" w:line="240" w:lineRule="auto"/>
        <w:rPr>
          <w:rFonts w:ascii="Times New Roman" w:eastAsia="Times New Roman" w:hAnsi="Times New Roman" w:cs="Times New Roman"/>
          <w:sz w:val="28"/>
          <w:szCs w:val="24"/>
          <w:lang w:eastAsia="uk-UA"/>
        </w:rPr>
      </w:pPr>
    </w:p>
    <w:p w:rsidR="00E7325F" w:rsidRDefault="00E7325F" w:rsidP="00E7325F">
      <w:pPr>
        <w:pStyle w:val="3"/>
        <w:spacing w:before="120" w:beforeAutospacing="0" w:after="120" w:afterAutospacing="0"/>
        <w:rPr>
          <w:sz w:val="16"/>
          <w:szCs w:val="16"/>
          <w:lang w:val="uk-UA"/>
        </w:rPr>
      </w:pPr>
      <w:bookmarkStart w:id="65" w:name="178"/>
      <w:bookmarkEnd w:id="65"/>
    </w:p>
    <w:p w:rsidR="00E7325F" w:rsidRDefault="00E7325F" w:rsidP="00E7325F">
      <w:pPr>
        <w:pStyle w:val="3"/>
        <w:jc w:val="center"/>
        <w:rPr>
          <w:lang w:val="uk-UA"/>
        </w:rPr>
      </w:pPr>
      <w:r>
        <w:rPr>
          <w:lang w:val="uk-UA"/>
        </w:rPr>
        <w:lastRenderedPageBreak/>
        <w:t xml:space="preserve">ПРОТОКОЛ </w:t>
      </w:r>
      <w:r>
        <w:rPr>
          <w:lang w:val="uk-UA"/>
        </w:rPr>
        <w:br/>
        <w:t>оцінювання рівня навчальних досягнень</w:t>
      </w:r>
    </w:p>
    <w:tbl>
      <w:tblPr>
        <w:tblW w:w="10155" w:type="dxa"/>
        <w:tblLook w:val="0000" w:firstRow="0" w:lastRow="0" w:firstColumn="0" w:lastColumn="0" w:noHBand="0" w:noVBand="0"/>
      </w:tblPr>
      <w:tblGrid>
        <w:gridCol w:w="10416"/>
      </w:tblGrid>
      <w:tr w:rsidR="00E7325F" w:rsidTr="00913F95">
        <w:trPr>
          <w:trHeight w:val="4858"/>
        </w:trPr>
        <w:tc>
          <w:tcPr>
            <w:tcW w:w="5000" w:type="pct"/>
          </w:tcPr>
          <w:p w:rsidR="00E7325F" w:rsidRDefault="00E7325F" w:rsidP="00913F95">
            <w:pPr>
              <w:pStyle w:val="a7"/>
              <w:spacing w:before="0" w:beforeAutospacing="0" w:after="0" w:afterAutospacing="0"/>
              <w:rPr>
                <w:lang w:val="uk-UA"/>
              </w:rPr>
            </w:pPr>
            <w:bookmarkStart w:id="66" w:name="179"/>
            <w:bookmarkEnd w:id="66"/>
            <w:r>
              <w:rPr>
                <w:lang w:val="uk-UA"/>
              </w:rPr>
              <w:t>Повне найменування закладу освіти ______________________________________________________</w:t>
            </w:r>
          </w:p>
          <w:p w:rsidR="00E7325F" w:rsidRDefault="00E7325F" w:rsidP="00913F95">
            <w:pPr>
              <w:pStyle w:val="a7"/>
              <w:spacing w:before="0" w:beforeAutospacing="0" w:after="0" w:afterAutospacing="0"/>
              <w:rPr>
                <w:lang w:val="uk-UA"/>
              </w:rPr>
            </w:pPr>
            <w:bookmarkStart w:id="67" w:name="180"/>
            <w:bookmarkEnd w:id="67"/>
            <w:r>
              <w:rPr>
                <w:lang w:val="uk-UA"/>
              </w:rPr>
              <w:t>Назва навчального предмета ____________________________________________________________</w:t>
            </w:r>
          </w:p>
          <w:p w:rsidR="00E7325F" w:rsidRDefault="00E7325F" w:rsidP="00913F95">
            <w:pPr>
              <w:pStyle w:val="a7"/>
              <w:spacing w:before="0" w:beforeAutospacing="0" w:after="0" w:afterAutospacing="0"/>
              <w:rPr>
                <w:lang w:val="uk-UA"/>
              </w:rPr>
            </w:pPr>
            <w:bookmarkStart w:id="68" w:name="181"/>
            <w:bookmarkEnd w:id="68"/>
            <w:r>
              <w:rPr>
                <w:lang w:val="uk-UA"/>
              </w:rPr>
              <w:t>Вид оцінювання _______________________________________________________________________</w:t>
            </w:r>
            <w:r>
              <w:rPr>
                <w:lang w:val="uk-UA"/>
              </w:rPr>
              <w:br/>
            </w:r>
            <w:r>
              <w:rPr>
                <w:sz w:val="20"/>
                <w:szCs w:val="20"/>
                <w:lang w:val="uk-UA"/>
              </w:rPr>
              <w:t>                                                          (вступне / за клас (річне) / за рівень повної загальної середньої освіти)</w:t>
            </w:r>
          </w:p>
          <w:p w:rsidR="00E7325F" w:rsidRDefault="00E7325F" w:rsidP="00913F95">
            <w:pPr>
              <w:pStyle w:val="a7"/>
              <w:spacing w:before="0" w:beforeAutospacing="0" w:after="0" w:afterAutospacing="0"/>
              <w:rPr>
                <w:lang w:val="uk-UA"/>
              </w:rPr>
            </w:pPr>
            <w:bookmarkStart w:id="69" w:name="182"/>
            <w:bookmarkEnd w:id="69"/>
            <w:r>
              <w:rPr>
                <w:lang w:val="uk-UA"/>
              </w:rPr>
              <w:t>Особи, які проводили оцінювання:</w:t>
            </w:r>
          </w:p>
          <w:p w:rsidR="00E7325F" w:rsidRDefault="00E7325F" w:rsidP="00913F95">
            <w:pPr>
              <w:pStyle w:val="a7"/>
              <w:spacing w:before="0" w:beforeAutospacing="0" w:after="0" w:afterAutospacing="0"/>
              <w:rPr>
                <w:lang w:val="uk-UA"/>
              </w:rPr>
            </w:pPr>
            <w:bookmarkStart w:id="70" w:name="183"/>
            <w:bookmarkEnd w:id="70"/>
            <w:r>
              <w:rPr>
                <w:lang w:val="uk-UA"/>
              </w:rPr>
              <w:t>Голова комісії ________________________________________________________________________,</w:t>
            </w:r>
            <w:r>
              <w:rPr>
                <w:lang w:val="uk-UA"/>
              </w:rPr>
              <w:br/>
            </w:r>
            <w:r>
              <w:rPr>
                <w:sz w:val="20"/>
                <w:szCs w:val="20"/>
                <w:lang w:val="uk-UA"/>
              </w:rPr>
              <w:t>                                                                    (прізвище, ім'я, по батькові (за наявності), посада)</w:t>
            </w:r>
          </w:p>
          <w:p w:rsidR="00E7325F" w:rsidRDefault="00E7325F" w:rsidP="00913F95">
            <w:pPr>
              <w:pStyle w:val="a7"/>
              <w:spacing w:before="0" w:beforeAutospacing="0" w:after="0" w:afterAutospacing="0"/>
              <w:rPr>
                <w:lang w:val="uk-UA"/>
              </w:rPr>
            </w:pPr>
            <w:bookmarkStart w:id="71" w:name="184"/>
            <w:bookmarkEnd w:id="71"/>
            <w:r>
              <w:rPr>
                <w:lang w:val="uk-UA"/>
              </w:rPr>
              <w:t>члени комісії: ________________________________________________________________________,</w:t>
            </w:r>
            <w:r>
              <w:rPr>
                <w:lang w:val="uk-UA"/>
              </w:rPr>
              <w:br/>
            </w:r>
            <w:r>
              <w:rPr>
                <w:sz w:val="20"/>
                <w:szCs w:val="20"/>
                <w:lang w:val="uk-UA"/>
              </w:rPr>
              <w:t>                                                                  (прізвище, ім'я, по батькові (за наявності), посада)</w:t>
            </w:r>
          </w:p>
          <w:p w:rsidR="00E7325F" w:rsidRDefault="00E7325F" w:rsidP="00913F95">
            <w:pPr>
              <w:pStyle w:val="a7"/>
              <w:spacing w:before="0" w:beforeAutospacing="0" w:after="0" w:afterAutospacing="0"/>
              <w:rPr>
                <w:lang w:val="uk-UA"/>
              </w:rPr>
            </w:pPr>
            <w:bookmarkStart w:id="72" w:name="185"/>
            <w:bookmarkEnd w:id="72"/>
            <w:r>
              <w:rPr>
                <w:lang w:val="uk-UA"/>
              </w:rPr>
              <w:t>_____________________________________________________________________________________</w:t>
            </w:r>
            <w:r>
              <w:rPr>
                <w:lang w:val="uk-UA"/>
              </w:rPr>
              <w:br/>
            </w:r>
            <w:r>
              <w:rPr>
                <w:sz w:val="20"/>
                <w:szCs w:val="20"/>
                <w:lang w:val="uk-UA"/>
              </w:rPr>
              <w:t>                                                         (прізвище, ім'я, по батькові (за наявності), посада)</w:t>
            </w:r>
          </w:p>
          <w:p w:rsidR="00E7325F" w:rsidRDefault="00E7325F" w:rsidP="00913F95">
            <w:pPr>
              <w:pStyle w:val="a7"/>
              <w:spacing w:before="0" w:beforeAutospacing="0" w:after="0" w:afterAutospacing="0"/>
              <w:rPr>
                <w:lang w:val="uk-UA"/>
              </w:rPr>
            </w:pPr>
            <w:bookmarkStart w:id="73" w:name="186"/>
            <w:bookmarkEnd w:id="73"/>
            <w:r>
              <w:rPr>
                <w:lang w:val="uk-UA"/>
              </w:rPr>
              <w:t>Дата проведення оцінювання ___ ____________ 20__ року</w:t>
            </w:r>
          </w:p>
          <w:p w:rsidR="00E7325F" w:rsidRDefault="00E7325F" w:rsidP="00913F95">
            <w:pPr>
              <w:pStyle w:val="a7"/>
              <w:spacing w:before="0" w:beforeAutospacing="0" w:after="0" w:afterAutospacing="0"/>
              <w:rPr>
                <w:lang w:val="uk-UA"/>
              </w:rPr>
            </w:pPr>
            <w:bookmarkStart w:id="74" w:name="187"/>
            <w:bookmarkEnd w:id="74"/>
            <w:r>
              <w:rPr>
                <w:lang w:val="uk-UA"/>
              </w:rPr>
              <w:t>Початок о _____ год. ____ хв.</w:t>
            </w:r>
          </w:p>
          <w:p w:rsidR="00E7325F" w:rsidRDefault="00E7325F" w:rsidP="00913F95">
            <w:pPr>
              <w:pStyle w:val="a7"/>
              <w:spacing w:before="0" w:beforeAutospacing="0" w:after="0" w:afterAutospacing="0"/>
              <w:rPr>
                <w:lang w:val="uk-UA"/>
              </w:rPr>
            </w:pPr>
            <w:bookmarkStart w:id="75" w:name="188"/>
            <w:bookmarkEnd w:id="75"/>
            <w:r>
              <w:rPr>
                <w:lang w:val="uk-UA"/>
              </w:rPr>
              <w:t>Особи, які з'явилися ______________                        Не з'явилися ____________</w:t>
            </w:r>
            <w:r>
              <w:rPr>
                <w:lang w:val="uk-UA"/>
              </w:rPr>
              <w:br/>
            </w:r>
            <w:r>
              <w:rPr>
                <w:sz w:val="20"/>
                <w:szCs w:val="20"/>
                <w:lang w:val="uk-UA"/>
              </w:rPr>
              <w:t>                                                  (кількість)                                                                      (кількість)</w:t>
            </w:r>
          </w:p>
          <w:p w:rsidR="00E7325F" w:rsidRDefault="00E7325F" w:rsidP="00913F95">
            <w:pPr>
              <w:pStyle w:val="a7"/>
              <w:spacing w:before="0" w:beforeAutospacing="0" w:after="0" w:afterAutospacing="0"/>
              <w:jc w:val="center"/>
              <w:rPr>
                <w:lang w:val="uk-UA"/>
              </w:rPr>
            </w:pPr>
            <w:bookmarkStart w:id="76" w:name="189"/>
            <w:bookmarkEnd w:id="76"/>
            <w:r>
              <w:rPr>
                <w:lang w:val="uk-UA"/>
              </w:rPr>
              <w:t>_____________________________________________________________________________________</w:t>
            </w:r>
            <w:r>
              <w:rPr>
                <w:lang w:val="uk-UA"/>
              </w:rPr>
              <w:br/>
              <w:t>_____________________________________________________________________________________</w:t>
            </w:r>
            <w:r>
              <w:rPr>
                <w:lang w:val="uk-UA"/>
              </w:rPr>
              <w:br/>
            </w:r>
            <w:r>
              <w:rPr>
                <w:sz w:val="20"/>
                <w:szCs w:val="20"/>
                <w:lang w:val="uk-UA"/>
              </w:rPr>
              <w:t>(прізвища, імена, по батькові (за наявності) осіб, які не з'явилися)</w:t>
            </w:r>
          </w:p>
        </w:tc>
      </w:tr>
    </w:tbl>
    <w:p w:rsidR="00E7325F" w:rsidRDefault="00E7325F" w:rsidP="00E7325F">
      <w:pPr>
        <w:pStyle w:val="a7"/>
        <w:jc w:val="center"/>
        <w:rPr>
          <w:lang w:val="uk-UA"/>
        </w:rPr>
      </w:pPr>
      <w:bookmarkStart w:id="77" w:name="190"/>
      <w:bookmarkEnd w:id="77"/>
      <w:r>
        <w:rPr>
          <w:lang w:val="uk-UA"/>
        </w:rPr>
        <w:t>РЕЗУЛЬТАТИ ОЦІНЮВАННЯ</w:t>
      </w:r>
    </w:p>
    <w:tbl>
      <w:tblPr>
        <w:tblStyle w:val="a6"/>
        <w:tblW w:w="10101" w:type="dxa"/>
        <w:tblLook w:val="0000" w:firstRow="0" w:lastRow="0" w:firstColumn="0" w:lastColumn="0" w:noHBand="0" w:noVBand="0"/>
      </w:tblPr>
      <w:tblGrid>
        <w:gridCol w:w="606"/>
        <w:gridCol w:w="5075"/>
        <w:gridCol w:w="2703"/>
        <w:gridCol w:w="1717"/>
      </w:tblGrid>
      <w:tr w:rsidR="00E7325F" w:rsidTr="00913F95">
        <w:trPr>
          <w:trHeight w:val="566"/>
        </w:trPr>
        <w:tc>
          <w:tcPr>
            <w:tcW w:w="300" w:type="pct"/>
          </w:tcPr>
          <w:p w:rsidR="00E7325F" w:rsidRDefault="00E7325F" w:rsidP="00913F95">
            <w:pPr>
              <w:pStyle w:val="a7"/>
              <w:jc w:val="center"/>
              <w:rPr>
                <w:lang w:val="uk-UA"/>
              </w:rPr>
            </w:pPr>
            <w:bookmarkStart w:id="78" w:name="191"/>
            <w:bookmarkEnd w:id="78"/>
            <w:r>
              <w:rPr>
                <w:lang w:val="uk-UA"/>
              </w:rPr>
              <w:t>№</w:t>
            </w:r>
            <w:r>
              <w:rPr>
                <w:lang w:val="uk-UA"/>
              </w:rPr>
              <w:br/>
              <w:t>з/п</w:t>
            </w:r>
          </w:p>
        </w:tc>
        <w:tc>
          <w:tcPr>
            <w:tcW w:w="2512" w:type="pct"/>
          </w:tcPr>
          <w:p w:rsidR="00E7325F" w:rsidRDefault="00E7325F" w:rsidP="00913F95">
            <w:pPr>
              <w:pStyle w:val="a7"/>
              <w:jc w:val="center"/>
              <w:rPr>
                <w:lang w:val="uk-UA"/>
              </w:rPr>
            </w:pPr>
            <w:bookmarkStart w:id="79" w:name="192"/>
            <w:bookmarkEnd w:id="79"/>
            <w:r>
              <w:rPr>
                <w:lang w:val="uk-UA"/>
              </w:rPr>
              <w:t>Прізвище, ім'я, по батькові (за наявності) здобувача освіти</w:t>
            </w:r>
          </w:p>
        </w:tc>
        <w:tc>
          <w:tcPr>
            <w:tcW w:w="1338" w:type="pct"/>
          </w:tcPr>
          <w:p w:rsidR="00E7325F" w:rsidRDefault="00E7325F" w:rsidP="00913F95">
            <w:pPr>
              <w:pStyle w:val="a7"/>
              <w:jc w:val="center"/>
              <w:rPr>
                <w:lang w:val="uk-UA"/>
              </w:rPr>
            </w:pPr>
            <w:bookmarkStart w:id="80" w:name="193"/>
            <w:bookmarkEnd w:id="80"/>
            <w:r>
              <w:rPr>
                <w:lang w:val="uk-UA"/>
              </w:rPr>
              <w:t xml:space="preserve">№ диктанту, тесту, варіанта, завдання тощо </w:t>
            </w:r>
          </w:p>
        </w:tc>
        <w:tc>
          <w:tcPr>
            <w:tcW w:w="850" w:type="pct"/>
          </w:tcPr>
          <w:p w:rsidR="00E7325F" w:rsidRDefault="00E7325F" w:rsidP="00913F95">
            <w:pPr>
              <w:pStyle w:val="a7"/>
              <w:jc w:val="center"/>
              <w:rPr>
                <w:lang w:val="uk-UA"/>
              </w:rPr>
            </w:pPr>
            <w:bookmarkStart w:id="81" w:name="194"/>
            <w:bookmarkEnd w:id="81"/>
            <w:r>
              <w:rPr>
                <w:lang w:val="uk-UA"/>
              </w:rPr>
              <w:t xml:space="preserve">Бали </w:t>
            </w:r>
          </w:p>
        </w:tc>
      </w:tr>
      <w:tr w:rsidR="00E7325F" w:rsidTr="00913F95">
        <w:trPr>
          <w:trHeight w:val="283"/>
        </w:trPr>
        <w:tc>
          <w:tcPr>
            <w:tcW w:w="300" w:type="pct"/>
          </w:tcPr>
          <w:p w:rsidR="00E7325F" w:rsidRDefault="00E7325F" w:rsidP="00913F95">
            <w:pPr>
              <w:pStyle w:val="a7"/>
              <w:jc w:val="center"/>
              <w:rPr>
                <w:lang w:val="uk-UA"/>
              </w:rPr>
            </w:pPr>
            <w:bookmarkStart w:id="82" w:name="195"/>
            <w:bookmarkEnd w:id="82"/>
            <w:r>
              <w:rPr>
                <w:lang w:val="uk-UA"/>
              </w:rPr>
              <w:t>1</w:t>
            </w:r>
          </w:p>
        </w:tc>
        <w:tc>
          <w:tcPr>
            <w:tcW w:w="2512" w:type="pct"/>
          </w:tcPr>
          <w:p w:rsidR="00E7325F" w:rsidRDefault="00E7325F" w:rsidP="00913F95">
            <w:pPr>
              <w:pStyle w:val="a7"/>
              <w:rPr>
                <w:lang w:val="uk-UA"/>
              </w:rPr>
            </w:pPr>
            <w:bookmarkStart w:id="83" w:name="196"/>
            <w:bookmarkEnd w:id="83"/>
            <w:r>
              <w:rPr>
                <w:lang w:val="uk-UA"/>
              </w:rPr>
              <w:t> </w:t>
            </w:r>
          </w:p>
        </w:tc>
        <w:tc>
          <w:tcPr>
            <w:tcW w:w="1338" w:type="pct"/>
          </w:tcPr>
          <w:p w:rsidR="00E7325F" w:rsidRDefault="00E7325F" w:rsidP="00913F95">
            <w:pPr>
              <w:pStyle w:val="a7"/>
              <w:rPr>
                <w:lang w:val="uk-UA"/>
              </w:rPr>
            </w:pPr>
            <w:bookmarkStart w:id="84" w:name="197"/>
            <w:bookmarkEnd w:id="84"/>
            <w:r>
              <w:rPr>
                <w:lang w:val="uk-UA"/>
              </w:rPr>
              <w:t> </w:t>
            </w:r>
          </w:p>
        </w:tc>
        <w:tc>
          <w:tcPr>
            <w:tcW w:w="850" w:type="pct"/>
          </w:tcPr>
          <w:p w:rsidR="00E7325F" w:rsidRDefault="00E7325F" w:rsidP="00913F95">
            <w:pPr>
              <w:pStyle w:val="a7"/>
              <w:jc w:val="center"/>
              <w:rPr>
                <w:lang w:val="uk-UA"/>
              </w:rPr>
            </w:pPr>
            <w:bookmarkStart w:id="85" w:name="198"/>
            <w:bookmarkEnd w:id="85"/>
            <w:r>
              <w:rPr>
                <w:lang w:val="uk-UA"/>
              </w:rPr>
              <w:t> </w:t>
            </w:r>
          </w:p>
        </w:tc>
      </w:tr>
      <w:tr w:rsidR="00E7325F" w:rsidTr="00913F95">
        <w:trPr>
          <w:trHeight w:val="283"/>
        </w:trPr>
        <w:tc>
          <w:tcPr>
            <w:tcW w:w="300" w:type="pct"/>
          </w:tcPr>
          <w:p w:rsidR="00E7325F" w:rsidRDefault="00E7325F" w:rsidP="00913F95">
            <w:pPr>
              <w:pStyle w:val="a7"/>
              <w:jc w:val="center"/>
              <w:rPr>
                <w:lang w:val="uk-UA"/>
              </w:rPr>
            </w:pPr>
            <w:bookmarkStart w:id="86" w:name="199"/>
            <w:bookmarkEnd w:id="86"/>
            <w:r>
              <w:rPr>
                <w:lang w:val="uk-UA"/>
              </w:rPr>
              <w:t>2</w:t>
            </w:r>
          </w:p>
        </w:tc>
        <w:tc>
          <w:tcPr>
            <w:tcW w:w="2512" w:type="pct"/>
          </w:tcPr>
          <w:p w:rsidR="00E7325F" w:rsidRDefault="00E7325F" w:rsidP="00913F95">
            <w:pPr>
              <w:pStyle w:val="a7"/>
              <w:rPr>
                <w:lang w:val="uk-UA"/>
              </w:rPr>
            </w:pPr>
            <w:bookmarkStart w:id="87" w:name="200"/>
            <w:bookmarkEnd w:id="87"/>
            <w:r>
              <w:rPr>
                <w:lang w:val="uk-UA"/>
              </w:rPr>
              <w:t> </w:t>
            </w:r>
          </w:p>
        </w:tc>
        <w:tc>
          <w:tcPr>
            <w:tcW w:w="1338" w:type="pct"/>
          </w:tcPr>
          <w:p w:rsidR="00E7325F" w:rsidRDefault="00E7325F" w:rsidP="00913F95">
            <w:pPr>
              <w:pStyle w:val="a7"/>
              <w:rPr>
                <w:lang w:val="uk-UA"/>
              </w:rPr>
            </w:pPr>
            <w:bookmarkStart w:id="88" w:name="201"/>
            <w:bookmarkEnd w:id="88"/>
            <w:r>
              <w:rPr>
                <w:lang w:val="uk-UA"/>
              </w:rPr>
              <w:t> </w:t>
            </w:r>
          </w:p>
        </w:tc>
        <w:tc>
          <w:tcPr>
            <w:tcW w:w="850" w:type="pct"/>
          </w:tcPr>
          <w:p w:rsidR="00E7325F" w:rsidRDefault="00E7325F" w:rsidP="00913F95">
            <w:pPr>
              <w:pStyle w:val="a7"/>
              <w:jc w:val="center"/>
              <w:rPr>
                <w:lang w:val="uk-UA"/>
              </w:rPr>
            </w:pPr>
            <w:bookmarkStart w:id="89" w:name="202"/>
            <w:bookmarkEnd w:id="89"/>
            <w:r>
              <w:rPr>
                <w:lang w:val="uk-UA"/>
              </w:rPr>
              <w:t> </w:t>
            </w:r>
          </w:p>
        </w:tc>
      </w:tr>
      <w:tr w:rsidR="00E7325F" w:rsidTr="00913F95">
        <w:trPr>
          <w:trHeight w:val="283"/>
        </w:trPr>
        <w:tc>
          <w:tcPr>
            <w:tcW w:w="300" w:type="pct"/>
          </w:tcPr>
          <w:p w:rsidR="00E7325F" w:rsidRDefault="00E7325F" w:rsidP="00913F95">
            <w:pPr>
              <w:pStyle w:val="a7"/>
              <w:jc w:val="center"/>
              <w:rPr>
                <w:lang w:val="uk-UA"/>
              </w:rPr>
            </w:pPr>
            <w:bookmarkStart w:id="90" w:name="203"/>
            <w:bookmarkEnd w:id="90"/>
            <w:r>
              <w:rPr>
                <w:lang w:val="uk-UA"/>
              </w:rPr>
              <w:t>3</w:t>
            </w:r>
          </w:p>
        </w:tc>
        <w:tc>
          <w:tcPr>
            <w:tcW w:w="2512" w:type="pct"/>
          </w:tcPr>
          <w:p w:rsidR="00E7325F" w:rsidRDefault="00E7325F" w:rsidP="00913F95">
            <w:pPr>
              <w:pStyle w:val="a7"/>
              <w:rPr>
                <w:lang w:val="uk-UA"/>
              </w:rPr>
            </w:pPr>
            <w:bookmarkStart w:id="91" w:name="204"/>
            <w:bookmarkEnd w:id="91"/>
            <w:r>
              <w:rPr>
                <w:lang w:val="uk-UA"/>
              </w:rPr>
              <w:t> </w:t>
            </w:r>
          </w:p>
        </w:tc>
        <w:tc>
          <w:tcPr>
            <w:tcW w:w="1338" w:type="pct"/>
          </w:tcPr>
          <w:p w:rsidR="00E7325F" w:rsidRDefault="00E7325F" w:rsidP="00913F95">
            <w:pPr>
              <w:pStyle w:val="a7"/>
              <w:rPr>
                <w:lang w:val="uk-UA"/>
              </w:rPr>
            </w:pPr>
            <w:bookmarkStart w:id="92" w:name="205"/>
            <w:bookmarkEnd w:id="92"/>
            <w:r>
              <w:rPr>
                <w:lang w:val="uk-UA"/>
              </w:rPr>
              <w:t> </w:t>
            </w:r>
          </w:p>
        </w:tc>
        <w:tc>
          <w:tcPr>
            <w:tcW w:w="850" w:type="pct"/>
          </w:tcPr>
          <w:p w:rsidR="00E7325F" w:rsidRDefault="00E7325F" w:rsidP="00913F95">
            <w:pPr>
              <w:pStyle w:val="a7"/>
              <w:jc w:val="center"/>
              <w:rPr>
                <w:lang w:val="uk-UA"/>
              </w:rPr>
            </w:pPr>
            <w:bookmarkStart w:id="93" w:name="206"/>
            <w:bookmarkEnd w:id="93"/>
            <w:r>
              <w:rPr>
                <w:lang w:val="uk-UA"/>
              </w:rPr>
              <w:t> </w:t>
            </w:r>
          </w:p>
        </w:tc>
      </w:tr>
      <w:tr w:rsidR="00E7325F" w:rsidTr="00913F95">
        <w:trPr>
          <w:trHeight w:val="299"/>
        </w:trPr>
        <w:tc>
          <w:tcPr>
            <w:tcW w:w="300" w:type="pct"/>
          </w:tcPr>
          <w:p w:rsidR="00E7325F" w:rsidRDefault="00E7325F" w:rsidP="00913F95">
            <w:pPr>
              <w:pStyle w:val="a7"/>
              <w:jc w:val="center"/>
              <w:rPr>
                <w:lang w:val="uk-UA"/>
              </w:rPr>
            </w:pPr>
            <w:bookmarkStart w:id="94" w:name="207"/>
            <w:bookmarkEnd w:id="94"/>
            <w:r>
              <w:rPr>
                <w:lang w:val="uk-UA"/>
              </w:rPr>
              <w:t>4</w:t>
            </w:r>
          </w:p>
        </w:tc>
        <w:tc>
          <w:tcPr>
            <w:tcW w:w="2512" w:type="pct"/>
          </w:tcPr>
          <w:p w:rsidR="00E7325F" w:rsidRDefault="00E7325F" w:rsidP="00913F95">
            <w:pPr>
              <w:pStyle w:val="a7"/>
              <w:rPr>
                <w:lang w:val="uk-UA"/>
              </w:rPr>
            </w:pPr>
            <w:bookmarkStart w:id="95" w:name="208"/>
            <w:bookmarkEnd w:id="95"/>
            <w:r>
              <w:rPr>
                <w:lang w:val="uk-UA"/>
              </w:rPr>
              <w:t> </w:t>
            </w:r>
          </w:p>
        </w:tc>
        <w:tc>
          <w:tcPr>
            <w:tcW w:w="1338" w:type="pct"/>
          </w:tcPr>
          <w:p w:rsidR="00E7325F" w:rsidRDefault="00E7325F" w:rsidP="00913F95">
            <w:pPr>
              <w:pStyle w:val="a7"/>
              <w:rPr>
                <w:lang w:val="uk-UA"/>
              </w:rPr>
            </w:pPr>
            <w:bookmarkStart w:id="96" w:name="209"/>
            <w:bookmarkEnd w:id="96"/>
            <w:r>
              <w:rPr>
                <w:lang w:val="uk-UA"/>
              </w:rPr>
              <w:t> </w:t>
            </w:r>
          </w:p>
        </w:tc>
        <w:tc>
          <w:tcPr>
            <w:tcW w:w="850" w:type="pct"/>
          </w:tcPr>
          <w:p w:rsidR="00E7325F" w:rsidRDefault="00E7325F" w:rsidP="00913F95">
            <w:pPr>
              <w:pStyle w:val="a7"/>
              <w:jc w:val="center"/>
              <w:rPr>
                <w:lang w:val="uk-UA"/>
              </w:rPr>
            </w:pPr>
            <w:bookmarkStart w:id="97" w:name="210"/>
            <w:bookmarkEnd w:id="97"/>
            <w:r>
              <w:rPr>
                <w:lang w:val="uk-UA"/>
              </w:rPr>
              <w:t> </w:t>
            </w:r>
          </w:p>
        </w:tc>
      </w:tr>
    </w:tbl>
    <w:p w:rsidR="00E7325F" w:rsidRDefault="00E7325F" w:rsidP="00E7325F">
      <w:pPr>
        <w:pStyle w:val="a7"/>
        <w:spacing w:before="120" w:beforeAutospacing="0" w:after="120" w:afterAutospacing="0"/>
        <w:jc w:val="center"/>
        <w:rPr>
          <w:lang w:val="uk-UA"/>
        </w:rPr>
      </w:pPr>
    </w:p>
    <w:tbl>
      <w:tblPr>
        <w:tblW w:w="10040" w:type="dxa"/>
        <w:tblLook w:val="0000" w:firstRow="0" w:lastRow="0" w:firstColumn="0" w:lastColumn="0" w:noHBand="0" w:noVBand="0"/>
      </w:tblPr>
      <w:tblGrid>
        <w:gridCol w:w="3414"/>
        <w:gridCol w:w="3313"/>
        <w:gridCol w:w="3313"/>
      </w:tblGrid>
      <w:tr w:rsidR="00E7325F" w:rsidTr="00913F95">
        <w:trPr>
          <w:trHeight w:val="434"/>
        </w:trPr>
        <w:tc>
          <w:tcPr>
            <w:tcW w:w="1700" w:type="pct"/>
          </w:tcPr>
          <w:p w:rsidR="00E7325F" w:rsidRDefault="00E7325F" w:rsidP="00913F95">
            <w:pPr>
              <w:pStyle w:val="a7"/>
              <w:rPr>
                <w:lang w:val="uk-UA"/>
              </w:rPr>
            </w:pPr>
            <w:bookmarkStart w:id="98" w:name="211"/>
            <w:bookmarkEnd w:id="98"/>
            <w:r>
              <w:rPr>
                <w:lang w:val="uk-UA"/>
              </w:rPr>
              <w:t>Голова комісії</w:t>
            </w:r>
          </w:p>
        </w:tc>
        <w:tc>
          <w:tcPr>
            <w:tcW w:w="1650" w:type="pct"/>
          </w:tcPr>
          <w:p w:rsidR="00E7325F" w:rsidRDefault="00E7325F" w:rsidP="00913F95">
            <w:pPr>
              <w:pStyle w:val="a7"/>
              <w:jc w:val="center"/>
              <w:rPr>
                <w:lang w:val="uk-UA"/>
              </w:rPr>
            </w:pPr>
            <w:bookmarkStart w:id="99" w:name="212"/>
            <w:bookmarkEnd w:id="99"/>
            <w:r>
              <w:rPr>
                <w:lang w:val="uk-UA"/>
              </w:rPr>
              <w:t>____________</w:t>
            </w:r>
            <w:r>
              <w:rPr>
                <w:lang w:val="uk-UA"/>
              </w:rPr>
              <w:br/>
            </w:r>
            <w:r>
              <w:rPr>
                <w:sz w:val="20"/>
                <w:szCs w:val="20"/>
                <w:lang w:val="uk-UA"/>
              </w:rPr>
              <w:t>(підпис)</w:t>
            </w:r>
          </w:p>
        </w:tc>
        <w:tc>
          <w:tcPr>
            <w:tcW w:w="1650" w:type="pct"/>
          </w:tcPr>
          <w:p w:rsidR="00E7325F" w:rsidRDefault="00E7325F" w:rsidP="00913F95">
            <w:pPr>
              <w:pStyle w:val="a7"/>
              <w:jc w:val="center"/>
              <w:rPr>
                <w:lang w:val="uk-UA"/>
              </w:rPr>
            </w:pPr>
            <w:bookmarkStart w:id="100" w:name="213"/>
            <w:bookmarkEnd w:id="100"/>
            <w:r>
              <w:rPr>
                <w:lang w:val="uk-UA"/>
              </w:rPr>
              <w:t>______________________</w:t>
            </w:r>
            <w:r>
              <w:rPr>
                <w:lang w:val="uk-UA"/>
              </w:rPr>
              <w:br/>
            </w:r>
            <w:r>
              <w:rPr>
                <w:sz w:val="20"/>
                <w:szCs w:val="20"/>
                <w:lang w:val="uk-UA"/>
              </w:rPr>
              <w:t>(ініціали, прізвище)</w:t>
            </w:r>
          </w:p>
        </w:tc>
      </w:tr>
      <w:tr w:rsidR="00E7325F" w:rsidTr="00913F95">
        <w:trPr>
          <w:trHeight w:val="434"/>
        </w:trPr>
        <w:tc>
          <w:tcPr>
            <w:tcW w:w="1700" w:type="pct"/>
          </w:tcPr>
          <w:p w:rsidR="00E7325F" w:rsidRDefault="00E7325F" w:rsidP="00913F95">
            <w:pPr>
              <w:pStyle w:val="a7"/>
              <w:rPr>
                <w:lang w:val="uk-UA"/>
              </w:rPr>
            </w:pPr>
            <w:bookmarkStart w:id="101" w:name="214"/>
            <w:bookmarkEnd w:id="101"/>
            <w:r>
              <w:rPr>
                <w:lang w:val="uk-UA"/>
              </w:rPr>
              <w:t>Члени комісії:</w:t>
            </w:r>
          </w:p>
        </w:tc>
        <w:tc>
          <w:tcPr>
            <w:tcW w:w="1650" w:type="pct"/>
          </w:tcPr>
          <w:p w:rsidR="00E7325F" w:rsidRDefault="00E7325F" w:rsidP="00913F95">
            <w:pPr>
              <w:pStyle w:val="a7"/>
              <w:jc w:val="center"/>
              <w:rPr>
                <w:lang w:val="uk-UA"/>
              </w:rPr>
            </w:pPr>
            <w:bookmarkStart w:id="102" w:name="215"/>
            <w:bookmarkEnd w:id="102"/>
            <w:r>
              <w:rPr>
                <w:lang w:val="uk-UA"/>
              </w:rPr>
              <w:t>____________</w:t>
            </w:r>
            <w:r>
              <w:rPr>
                <w:lang w:val="uk-UA"/>
              </w:rPr>
              <w:br/>
            </w:r>
            <w:r>
              <w:rPr>
                <w:sz w:val="20"/>
                <w:szCs w:val="20"/>
                <w:lang w:val="uk-UA"/>
              </w:rPr>
              <w:t>(підпис)</w:t>
            </w:r>
          </w:p>
        </w:tc>
        <w:tc>
          <w:tcPr>
            <w:tcW w:w="1650" w:type="pct"/>
          </w:tcPr>
          <w:p w:rsidR="00E7325F" w:rsidRDefault="00E7325F" w:rsidP="00913F95">
            <w:pPr>
              <w:pStyle w:val="a7"/>
              <w:jc w:val="center"/>
              <w:rPr>
                <w:lang w:val="uk-UA"/>
              </w:rPr>
            </w:pPr>
            <w:bookmarkStart w:id="103" w:name="216"/>
            <w:bookmarkEnd w:id="103"/>
            <w:r>
              <w:rPr>
                <w:lang w:val="uk-UA"/>
              </w:rPr>
              <w:t>______________________</w:t>
            </w:r>
            <w:r>
              <w:rPr>
                <w:lang w:val="uk-UA"/>
              </w:rPr>
              <w:br/>
            </w:r>
            <w:r>
              <w:rPr>
                <w:sz w:val="20"/>
                <w:szCs w:val="20"/>
                <w:lang w:val="uk-UA"/>
              </w:rPr>
              <w:t>(ініціали, прізвище)</w:t>
            </w:r>
          </w:p>
        </w:tc>
      </w:tr>
      <w:tr w:rsidR="00E7325F" w:rsidTr="00913F95">
        <w:trPr>
          <w:trHeight w:val="434"/>
        </w:trPr>
        <w:tc>
          <w:tcPr>
            <w:tcW w:w="1700" w:type="pct"/>
          </w:tcPr>
          <w:p w:rsidR="00E7325F" w:rsidRDefault="00E7325F" w:rsidP="00913F95">
            <w:pPr>
              <w:pStyle w:val="a7"/>
              <w:rPr>
                <w:lang w:val="uk-UA"/>
              </w:rPr>
            </w:pPr>
            <w:bookmarkStart w:id="104" w:name="217"/>
            <w:bookmarkEnd w:id="104"/>
            <w:r>
              <w:rPr>
                <w:lang w:val="uk-UA"/>
              </w:rPr>
              <w:t> </w:t>
            </w:r>
          </w:p>
        </w:tc>
        <w:tc>
          <w:tcPr>
            <w:tcW w:w="1650" w:type="pct"/>
          </w:tcPr>
          <w:p w:rsidR="00E7325F" w:rsidRDefault="00E7325F" w:rsidP="00913F95">
            <w:pPr>
              <w:pStyle w:val="a7"/>
              <w:jc w:val="center"/>
              <w:rPr>
                <w:lang w:val="uk-UA"/>
              </w:rPr>
            </w:pPr>
            <w:bookmarkStart w:id="105" w:name="218"/>
            <w:bookmarkEnd w:id="105"/>
            <w:r>
              <w:rPr>
                <w:lang w:val="uk-UA"/>
              </w:rPr>
              <w:t>____________</w:t>
            </w:r>
            <w:r>
              <w:rPr>
                <w:lang w:val="uk-UA"/>
              </w:rPr>
              <w:br/>
            </w:r>
            <w:r>
              <w:rPr>
                <w:sz w:val="20"/>
                <w:szCs w:val="20"/>
                <w:lang w:val="uk-UA"/>
              </w:rPr>
              <w:t>(підпис)</w:t>
            </w:r>
          </w:p>
        </w:tc>
        <w:tc>
          <w:tcPr>
            <w:tcW w:w="1650" w:type="pct"/>
          </w:tcPr>
          <w:p w:rsidR="00E7325F" w:rsidRDefault="00E7325F" w:rsidP="00913F95">
            <w:pPr>
              <w:pStyle w:val="a7"/>
              <w:jc w:val="center"/>
              <w:rPr>
                <w:lang w:val="uk-UA"/>
              </w:rPr>
            </w:pPr>
            <w:bookmarkStart w:id="106" w:name="219"/>
            <w:bookmarkEnd w:id="106"/>
            <w:r>
              <w:rPr>
                <w:lang w:val="uk-UA"/>
              </w:rPr>
              <w:t>______________________</w:t>
            </w:r>
            <w:r>
              <w:rPr>
                <w:lang w:val="uk-UA"/>
              </w:rPr>
              <w:br/>
            </w:r>
            <w:r>
              <w:rPr>
                <w:sz w:val="20"/>
                <w:szCs w:val="20"/>
                <w:lang w:val="uk-UA"/>
              </w:rPr>
              <w:t>(ініціали, прізвище)</w:t>
            </w:r>
          </w:p>
        </w:tc>
      </w:tr>
    </w:tbl>
    <w:p w:rsidR="00E7325F" w:rsidRDefault="00E7325F" w:rsidP="00E7325F">
      <w:pPr>
        <w:rPr>
          <w:rFonts w:ascii="Times New Roman" w:hAnsi="Times New Roman" w:cs="Times New Roman"/>
          <w:sz w:val="28"/>
          <w:szCs w:val="28"/>
        </w:rPr>
      </w:pPr>
    </w:p>
    <w:p w:rsidR="00E7325F" w:rsidRDefault="00E7325F" w:rsidP="00E7325F">
      <w:pPr>
        <w:ind w:firstLine="709"/>
        <w:jc w:val="center"/>
        <w:rPr>
          <w:rFonts w:ascii="Times New Roman" w:hAnsi="Times New Roman" w:cs="Times New Roman"/>
          <w:sz w:val="28"/>
          <w:szCs w:val="28"/>
        </w:rPr>
      </w:pPr>
    </w:p>
    <w:p w:rsidR="00E7325F" w:rsidRPr="00B70FFB" w:rsidRDefault="00E7325F" w:rsidP="00E7325F"/>
    <w:p w:rsidR="001734DD" w:rsidRDefault="001734DD" w:rsidP="006A4D90">
      <w:pPr>
        <w:spacing w:after="0" w:line="360" w:lineRule="auto"/>
        <w:ind w:firstLine="709"/>
        <w:jc w:val="both"/>
      </w:pPr>
    </w:p>
    <w:sectPr w:rsidR="001734DD"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C6" w:rsidRDefault="005C74C6">
      <w:pPr>
        <w:spacing w:after="0" w:line="240" w:lineRule="auto"/>
      </w:pPr>
      <w:r>
        <w:separator/>
      </w:r>
    </w:p>
  </w:endnote>
  <w:endnote w:type="continuationSeparator" w:id="0">
    <w:p w:rsidR="005C74C6" w:rsidRDefault="005C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C6" w:rsidRDefault="005C74C6">
      <w:pPr>
        <w:spacing w:after="0" w:line="240" w:lineRule="auto"/>
      </w:pPr>
      <w:r>
        <w:separator/>
      </w:r>
    </w:p>
  </w:footnote>
  <w:footnote w:type="continuationSeparator" w:id="0">
    <w:p w:rsidR="005C74C6" w:rsidRDefault="005C7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09204"/>
      <w:docPartObj>
        <w:docPartGallery w:val="Page Numbers (Top of Page)"/>
        <w:docPartUnique/>
      </w:docPartObj>
    </w:sdtPr>
    <w:sdtEndPr/>
    <w:sdtContent>
      <w:p w:rsidR="0045303E" w:rsidRDefault="00FE2FD2">
        <w:pPr>
          <w:pStyle w:val="a3"/>
          <w:jc w:val="center"/>
        </w:pPr>
        <w:r>
          <w:fldChar w:fldCharType="begin"/>
        </w:r>
        <w:r>
          <w:instrText>PAGE   \* MERGEFORMAT</w:instrText>
        </w:r>
        <w:r>
          <w:fldChar w:fldCharType="separate"/>
        </w:r>
        <w:r w:rsidR="006B6BBB">
          <w:rPr>
            <w:noProof/>
          </w:rPr>
          <w:t>11</w:t>
        </w:r>
        <w:r>
          <w:fldChar w:fldCharType="end"/>
        </w:r>
      </w:p>
    </w:sdtContent>
  </w:sdt>
  <w:p w:rsidR="0045303E" w:rsidRDefault="005C74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277"/>
    <w:multiLevelType w:val="multilevel"/>
    <w:tmpl w:val="7696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A156D"/>
    <w:multiLevelType w:val="multilevel"/>
    <w:tmpl w:val="1A56A894"/>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56EEB"/>
    <w:multiLevelType w:val="hybridMultilevel"/>
    <w:tmpl w:val="DA28DB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A"/>
    <w:rsid w:val="0002323F"/>
    <w:rsid w:val="000435B0"/>
    <w:rsid w:val="000D37F2"/>
    <w:rsid w:val="000F694B"/>
    <w:rsid w:val="00101C48"/>
    <w:rsid w:val="001734DD"/>
    <w:rsid w:val="001757A0"/>
    <w:rsid w:val="00196CC6"/>
    <w:rsid w:val="00197E0E"/>
    <w:rsid w:val="0022663D"/>
    <w:rsid w:val="002A201F"/>
    <w:rsid w:val="002B6A92"/>
    <w:rsid w:val="002C5A0F"/>
    <w:rsid w:val="00326A09"/>
    <w:rsid w:val="00365445"/>
    <w:rsid w:val="004106C8"/>
    <w:rsid w:val="00453944"/>
    <w:rsid w:val="004E52A3"/>
    <w:rsid w:val="004E64BB"/>
    <w:rsid w:val="00501562"/>
    <w:rsid w:val="0053395C"/>
    <w:rsid w:val="005B37E6"/>
    <w:rsid w:val="005C74C6"/>
    <w:rsid w:val="00634D98"/>
    <w:rsid w:val="0065625B"/>
    <w:rsid w:val="006A4D90"/>
    <w:rsid w:val="006B6BBB"/>
    <w:rsid w:val="006C2C04"/>
    <w:rsid w:val="00782D02"/>
    <w:rsid w:val="007B08B5"/>
    <w:rsid w:val="007B41FF"/>
    <w:rsid w:val="00804EA1"/>
    <w:rsid w:val="008071E3"/>
    <w:rsid w:val="00827ACA"/>
    <w:rsid w:val="00843021"/>
    <w:rsid w:val="00876973"/>
    <w:rsid w:val="008B4AA9"/>
    <w:rsid w:val="008B4F74"/>
    <w:rsid w:val="008F512A"/>
    <w:rsid w:val="00950815"/>
    <w:rsid w:val="009D3283"/>
    <w:rsid w:val="009E3207"/>
    <w:rsid w:val="00A9481F"/>
    <w:rsid w:val="00A94DA6"/>
    <w:rsid w:val="00AF30DA"/>
    <w:rsid w:val="00B3103F"/>
    <w:rsid w:val="00BB4B90"/>
    <w:rsid w:val="00BF71FA"/>
    <w:rsid w:val="00C06FC7"/>
    <w:rsid w:val="00CB5BA6"/>
    <w:rsid w:val="00CF2026"/>
    <w:rsid w:val="00CF2857"/>
    <w:rsid w:val="00D116FF"/>
    <w:rsid w:val="00D5197B"/>
    <w:rsid w:val="00D83605"/>
    <w:rsid w:val="00DB3B9A"/>
    <w:rsid w:val="00DC3EDB"/>
    <w:rsid w:val="00E21172"/>
    <w:rsid w:val="00E311CF"/>
    <w:rsid w:val="00E72F83"/>
    <w:rsid w:val="00E7325F"/>
    <w:rsid w:val="00E914BD"/>
    <w:rsid w:val="00EA470F"/>
    <w:rsid w:val="00EC7336"/>
    <w:rsid w:val="00EF45C9"/>
    <w:rsid w:val="00F06C94"/>
    <w:rsid w:val="00F12ACE"/>
    <w:rsid w:val="00F3569D"/>
    <w:rsid w:val="00FE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73521-CEAE-4476-A571-6161FAD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E7325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4E64BB"/>
    <w:rPr>
      <w:rFonts w:eastAsiaTheme="minorEastAsia"/>
      <w:lang w:eastAsia="uk-UA"/>
    </w:rPr>
  </w:style>
  <w:style w:type="paragraph" w:styleId="a5">
    <w:name w:val="List Paragraph"/>
    <w:basedOn w:val="a"/>
    <w:uiPriority w:val="34"/>
    <w:qFormat/>
    <w:rsid w:val="001734DD"/>
    <w:pPr>
      <w:ind w:left="720"/>
      <w:contextualSpacing/>
    </w:pPr>
  </w:style>
  <w:style w:type="character" w:customStyle="1" w:styleId="30">
    <w:name w:val="Заголовок 3 Знак"/>
    <w:basedOn w:val="a0"/>
    <w:link w:val="3"/>
    <w:rsid w:val="00E7325F"/>
    <w:rPr>
      <w:rFonts w:ascii="Times New Roman" w:eastAsia="Times New Roman" w:hAnsi="Times New Roman" w:cs="Times New Roman"/>
      <w:b/>
      <w:bCs/>
      <w:sz w:val="27"/>
      <w:szCs w:val="27"/>
      <w:lang w:val="ru-RU" w:eastAsia="ru-RU"/>
    </w:rPr>
  </w:style>
  <w:style w:type="table" w:styleId="a6">
    <w:name w:val="Table Grid"/>
    <w:basedOn w:val="a1"/>
    <w:rsid w:val="00E7325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E732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94D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94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37AB-FC1B-4F0A-B9F1-DEF61038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13948</Words>
  <Characters>7951</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kor_school_hp</cp:lastModifiedBy>
  <cp:revision>11</cp:revision>
  <cp:lastPrinted>2023-02-02T08:03:00Z</cp:lastPrinted>
  <dcterms:created xsi:type="dcterms:W3CDTF">2023-02-01T21:38:00Z</dcterms:created>
  <dcterms:modified xsi:type="dcterms:W3CDTF">2023-02-03T11:54:00Z</dcterms:modified>
</cp:coreProperties>
</file>