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imes New Roman" w:hAnsi="Times New Roman" w:cs="Times New Roman"/>
          <w:noProof/>
          <w:sz w:val="28"/>
          <w:szCs w:val="28"/>
        </w:rPr>
        <w:drawing>
          <wp:inline distT="0" distB="0" distL="0" distR="0" wp14:anchorId="530705CF" wp14:editId="475306CC">
            <wp:extent cx="419100" cy="600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УКРАЇНА</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b/>
          <w:bCs/>
          <w:color w:val="111111"/>
          <w:sz w:val="18"/>
          <w:szCs w:val="18"/>
          <w:lang w:eastAsia="ru-RU"/>
        </w:rPr>
        <w:t>Чкаловська сільська рада</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b/>
          <w:bCs/>
          <w:color w:val="111111"/>
          <w:sz w:val="18"/>
          <w:szCs w:val="18"/>
          <w:lang w:eastAsia="ru-RU"/>
        </w:rPr>
        <w:t>Веселівського району Запорізької області</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b/>
          <w:bCs/>
          <w:color w:val="111111"/>
          <w:sz w:val="18"/>
          <w:szCs w:val="18"/>
          <w:lang w:eastAsia="ru-RU"/>
        </w:rPr>
        <w:t>Виконавчий комітет</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b/>
          <w:bCs/>
          <w:color w:val="111111"/>
          <w:sz w:val="18"/>
          <w:szCs w:val="18"/>
          <w:lang w:eastAsia="ru-RU"/>
        </w:rPr>
        <w:t>РІШЕННЯ</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b/>
          <w:bCs/>
          <w:color w:val="111111"/>
          <w:sz w:val="18"/>
          <w:szCs w:val="18"/>
          <w:lang w:eastAsia="ru-RU"/>
        </w:rPr>
        <w:t>24 квітня 2020 року                                                                     № 28</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br/>
        <w:t> </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Про облік дітей дошкільного</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та шкільного віку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Керуючись статтею 53 Конституції України, статтею 32 Закону України «Про місцеве самоврядування в Україні», Законами України «Про освіту», «Про повну загальну середню освіту», на виконання постанови Кабінету Міністрів України від 13.09.2017 року № 684 «Про затвердження Порядку ведення обліку дітей шкільного віку та учнів», (зі змінами та доповненнями внесеними відповідно до постанов Кабінету Міністрів України від 19.09.2018 року №806, від 17.07.2019 року № 681), з метою забезпечення здобуття громадянами України повної загальної середньої освіти, виконавчий комітет Чкаловської сільської ради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b/>
          <w:bCs/>
          <w:color w:val="111111"/>
          <w:sz w:val="18"/>
          <w:szCs w:val="18"/>
          <w:lang w:eastAsia="ru-RU"/>
        </w:rPr>
        <w:t>ВИРІШИВ:</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 Затвердити Порядок ведення обліку дітей дошкільного, шкільного віку та учнів Чкаловської сільської ради. (додаток 1).</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2. Визначити уповноваженим органом для забезпечення ведення обліку дітей дошкільного, шкільного віку та учнів на території сільської ради відділ освіти, молоді, спорту, культури та туризму Чкаловської сільської ради.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3. Закріпити за закладами загальної середньої освіти Чкаловської сільської ради території обслуговування згідно з додатком 2.</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4. Керівникам закладів освіти Чкаловської сільської ради забезпечити виконання вимог, викладених у розділі 2 Порядку ведення обліку дітей дошкільного, шкільного віку та учнів Чкаловської сільської ради.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5. Структурним підрозділам Чкаловської сільської ради, закладам освіти усіх типів надавати інформацію про дітей дошкільного і шкільного віку на вимогу відділу освіти, молоді, спорту, культури та туризму Чкаловської сільської ради.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6. Рішення виконавчого комітету Чкаловської сільської ради від 25.04.2019 № 28 “Про облік дітей дошкільного віку на 2019-2020 навчальний рік” та від 25.04.2019 № 29 «Про закріплення території обслуговування за закладами загальної середньої освіти об’єднаної територіальної громади» визнати такими, що втратили чинність.</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7. Контроль за виконанням цього рішення покласти на заступника сільського голови Чкаловської сільської ради Кривко О.Г.</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Голова виконкому С. КАЛИНОВСЬКИЙ</w:t>
      </w:r>
      <w:r w:rsidRPr="002A19FC">
        <w:rPr>
          <w:rFonts w:ascii="Tahoma" w:eastAsia="Times New Roman" w:hAnsi="Tahoma" w:cs="Tahoma"/>
          <w:color w:val="111111"/>
          <w:sz w:val="18"/>
          <w:szCs w:val="18"/>
          <w:lang w:eastAsia="ru-RU"/>
        </w:rPr>
        <w:br/>
        <w:t> </w:t>
      </w:r>
    </w:p>
    <w:p w:rsidR="002A19FC" w:rsidRPr="002A19FC" w:rsidRDefault="002A19FC" w:rsidP="002A19FC">
      <w:pPr>
        <w:spacing w:after="0" w:line="240" w:lineRule="auto"/>
        <w:rPr>
          <w:rFonts w:ascii="Times New Roman" w:eastAsia="Times New Roman" w:hAnsi="Times New Roman" w:cs="Times New Roman"/>
          <w:sz w:val="24"/>
          <w:szCs w:val="24"/>
          <w:lang w:eastAsia="ru-RU"/>
        </w:rPr>
      </w:pPr>
      <w:r w:rsidRPr="002A19FC">
        <w:rPr>
          <w:rFonts w:ascii="Tahoma" w:eastAsia="Times New Roman" w:hAnsi="Tahoma" w:cs="Tahoma"/>
          <w:color w:val="111111"/>
          <w:sz w:val="18"/>
          <w:szCs w:val="18"/>
          <w:shd w:val="clear" w:color="auto" w:fill="FFFFFF"/>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646"/>
        <w:gridCol w:w="4709"/>
      </w:tblGrid>
      <w:tr w:rsidR="002A19FC" w:rsidRPr="002A19FC" w:rsidTr="002A19FC">
        <w:tc>
          <w:tcPr>
            <w:tcW w:w="4935" w:type="dxa"/>
            <w:shd w:val="clear" w:color="auto" w:fill="FFFFFF"/>
            <w:tcMar>
              <w:top w:w="75" w:type="dxa"/>
              <w:left w:w="75" w:type="dxa"/>
              <w:bottom w:w="75" w:type="dxa"/>
              <w:right w:w="75" w:type="dxa"/>
            </w:tcMar>
            <w:hideMark/>
          </w:tcPr>
          <w:p w:rsidR="002A19FC" w:rsidRPr="002A19FC" w:rsidRDefault="002A19FC" w:rsidP="002A19FC">
            <w:pPr>
              <w:spacing w:after="0" w:line="240" w:lineRule="auto"/>
              <w:rPr>
                <w:rFonts w:ascii="Times New Roman" w:eastAsia="Times New Roman" w:hAnsi="Times New Roman" w:cs="Times New Roman"/>
                <w:sz w:val="24"/>
                <w:szCs w:val="24"/>
                <w:lang w:eastAsia="ru-RU"/>
              </w:rPr>
            </w:pPr>
          </w:p>
        </w:tc>
        <w:tc>
          <w:tcPr>
            <w:tcW w:w="4935" w:type="dxa"/>
            <w:shd w:val="clear" w:color="auto" w:fill="FFFFFF"/>
            <w:tcMar>
              <w:top w:w="75" w:type="dxa"/>
              <w:left w:w="75" w:type="dxa"/>
              <w:bottom w:w="75" w:type="dxa"/>
              <w:right w:w="75" w:type="dxa"/>
            </w:tcMar>
            <w:hideMark/>
          </w:tcPr>
          <w:p w:rsidR="002A19FC" w:rsidRPr="002A19FC" w:rsidRDefault="002A19FC" w:rsidP="002A19FC">
            <w:pPr>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Додаток 1</w:t>
            </w:r>
          </w:p>
          <w:p w:rsidR="002A19FC" w:rsidRPr="002A19FC" w:rsidRDefault="002A19FC" w:rsidP="002A19FC">
            <w:pPr>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 рішення виконавчого комітету Чкаловської сільської ради</w:t>
            </w:r>
          </w:p>
          <w:p w:rsidR="002A19FC" w:rsidRPr="002A19FC" w:rsidRDefault="002A19FC" w:rsidP="002A19FC">
            <w:pPr>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від 24.04.2020 року № 28</w:t>
            </w:r>
          </w:p>
        </w:tc>
      </w:tr>
    </w:tbl>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lastRenderedPageBreak/>
        <w:t>ПОРЯДОК</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ведення обліку дітей дошкільного, шкільного віку та учнів</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Чкаловської сільської ради</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Вступ</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Порядок ведення обліку дітей дошкільного, шкільного віку та учнів Чкаловської сільської ради Веселівського району Запорізької області (далі – Порядок) визначає механізм обліку дітей дошкільного, шкільного віку та учнів Чкаловської об’єднаної територіальної громади з урахуванням вимог законодавства в галузі освіти, Законів України «Про освіту», «Про дошкільну освіту», «Про повну загальну середню освіту», «Про органи і служби у справах дітей та спеціальні установи для дітей», «Про захист персональних даних», «Про інформацію», інших чинних нормативно-правових документів.</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У цьому Порядку визначені функції органів, установ та організацій Чкаловської об’єднаної територіальної громади, з метою забезпечення здобуття дітьми дошкільного, шкільного віку та учнями загальної середньої освіти.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Терміни, що вживаються у цьому Порядку, мають таке значення:</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вихованці – особи, які здобувають дошкільну освіту в закладі дошкільної освіти або структурних підрозділах інших закладів освіти;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діти дошкільного віку – особи віком від 3 до 6 (7) років;</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діти шкільного віку – особи у віці від 6 до 18 років, які повинні здобувати загальну середню освіту;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учні – особи, які здобувають загальну середню освіту у закладі освіти;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заклад освіти – заклад освіти (його структурний підрозділ), який забезпечує здобуття дошкільної та/або загальної середньої освіти.</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 Організація ведення обліку дітей дошкільного, шкільного віку та учнів Чкаловської сільської ради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1.1. Облік дітей дошкільного, шкільного віку та учнів ведеться в межах Чкаловської об’єднаної територіальної громади Веселівського району Запорізької області.</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1.2. Обробка та захист персональних даних дітей шкільного віку та учнів під час їх обліку здійснюються відповідно до вимог Закону України «Про захист персональних даних».</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1.3. Відділ освіти, молоді, спорту, культури та туризму Чкаловської сільської ради: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1.3.1. Організовує ведення обліку дітей шкільного віку, які проживають чи перебувають в межах Чкаловської об’єднаної територіальної громади, шляхом створення та постійного оновлення реєстру даних про них (на кожний рік окремо) (далі – реєстр).</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1.3.2. Вносить до реєстру персональні дані дітей шкільного віку (далі – дані): прізвище, ім’я та по батькові (за наявності), дату народження, місце проживання чи перебування, місце навчання (заклад освіти), форма навчання та належність до категорії осіб з особливими потребами.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1.3.3. Видаляє дані дитини з реєстру у випадку: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досягнення повноліття;</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здобуття нею повної загальної середньої освіти;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наявності письмово підтвердженої інформації про взяття її на облік (включення до реєстру) на території іншої адміністративно-територіальної одиниці;</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її вибуття на постійне місце проживання за межі України (з припиненням здобуття загальної середньої освіти в Україні).</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1.3.4. Відділ освіти, молоді, спорту, культури та туризму Чкаловської сільської ради має право:</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для забезпечення реалізації прав дітей дошкільного віку на здобуття дошкільної освіти отримувати від місцевих органів виконавчої влади та органів місцевого самоврядування інформацію про кількість дітей дошкільного віку, а також від закладів освіти – інформацію про кількість їх вихованців;</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 xml:space="preserve">отримувати, з метою оновлення реєстру, дані про дітей шкільного віку від відділу із соціальної роботи Чкаловської сільської ради, спеціальних установ та закладів, які здійснюють їх соціальний захист і </w:t>
      </w:r>
      <w:r w:rsidRPr="002A19FC">
        <w:rPr>
          <w:rFonts w:ascii="Tahoma" w:eastAsia="Times New Roman" w:hAnsi="Tahoma" w:cs="Tahoma"/>
          <w:color w:val="111111"/>
          <w:sz w:val="18"/>
          <w:szCs w:val="18"/>
          <w:lang w:eastAsia="ru-RU"/>
        </w:rPr>
        <w:lastRenderedPageBreak/>
        <w:t>профілактику правопорушень, місцевих органів виконавчої влади, органів місцевого самоврядування та закладів освіти Чкаловської сільської дані про дітей шкільного віку.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використовувати для створення та оновлення реєстру отримані дані про дітей шкільного віку, у тому числі дані, отримані з інших реєстрів або баз даних.</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1.3.5. Протягом 10 робочих днів з дня отримання даних здійснює їх обробку, звіряє їх з даними реєстру та у разі потреби вносить до нього відповідні зміни та доповнення; дані можуть також бути внесені до реєстру відповідно до письмової заяви, в якій повинна міститись інформація про дитину, а також згода батьків (одного з батьків) дитини шкільного віку чи інших законних представників на обробку персональних даних. Для підтвердження інформації про дитину надаються відповідні документи. У разі зміни інформації про дитину батьки (один з батьків) дитини чи її законні представники зобов’язані надати необхідні документи відділу освіти, культури, молоді та спорту. Батьки дитини або її законні представники несуть відповідальність за достовірність зазначеної інформації.</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Інформація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Для підтвердження інформації про місце проживання дитини надається один із таких документів (за вибором особи, яка подає заяву):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довідка про реєстрацію місця проживання особи (дитини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2016р. № 207;</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довідка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довідка про проходження служби у військовій частині (за формою згідно з додатком 10 до Правил реєстрації місця проживання, затверджених постановою Кабінету Міністрів України від 2 березня 2016 р. № 207);</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акт обстеження умов проживання (за формою згідно з додатком 9 до Порядку провадження органами опіки та піклування діяльності, пов’язаної 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з захистом прав дитини”;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інший офіційний документ, що містить інформацію про місце проживання дитини та/або одного з її батьків чи законних представників.</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Підтвердженням інформації про місце здобуття освіти (заклад освіти) та форму здобуття освіти є інформація, надана закладами освіти до відділу освіти, молоді, спорту, культури та туризму Чкаловської сільської ради відповідно до цього Порядку.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Підтвердженням інформації про належність дитини до категорії осіб з особливими освітніми потребами є висновок інклюзивно-ресурсного центру про комплексну оцінку дитини з особливими освітніми потребами чи висновок психолого-медико-педагогічної консультації (за наявності).</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Під час подання заяви надається оригінал відповідного документа.</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 xml:space="preserve">1.3.6. У випадку, коли місце навчання (заклад освіти) дитини шкільного віку не встановлено, протягом 5 робочих днів з дня встановлення відповідного факту надають наявні в реєстрі її дані до територіального </w:t>
      </w:r>
      <w:r w:rsidRPr="002A19FC">
        <w:rPr>
          <w:rFonts w:ascii="Tahoma" w:eastAsia="Times New Roman" w:hAnsi="Tahoma" w:cs="Tahoma"/>
          <w:color w:val="111111"/>
          <w:sz w:val="18"/>
          <w:szCs w:val="18"/>
          <w:lang w:eastAsia="ru-RU"/>
        </w:rPr>
        <w:lastRenderedPageBreak/>
        <w:t>органу Національної поліції та відділу соціальної роботи Чкаловської сільської ради для провадження діяльності відповідно до законодавства, пов’язаної із захистом права дитини на здобуття загальної середньої освіти.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1.3.7. Складає і подає на підставі даних реєстру статистичний звіт про кількість дітей дошкільного та шкільного віку за формою та у порядку, затвердженому Міністерством освіти і науки України.</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2. Організація ведення обліку вихованців та учнів закладів освіти</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Чкаловської сільської ради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2.1. Облік вихованців та учнів ведуть заклади освіти Чкаловської сільської ради (далі – заклади освіти), які забезпечують здобуття дошкільної та загальної середньої освіти.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2.2. Заклади освіти: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2.2.1. Подають щороку, не пізніше 15 вересня, відділу освіти, молоді, спорту, культури та туризму Чкаловської сільської ради дані всіх учнів, які до нього зараховані та дані про кількість вихованців, які відвідують такий заклад.</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2.2.2. У разі переведення учня до іншого закладу освіти або його відрахування в установленому порядку заклад освіти, з якого переводиться або відраховується учень, подають не пізніше 15 числа наступного місяця відділу освіти, молоді, спорту, культури та туризму Чкаловської сільської ради дані такого учня, у тому числі місце продовження здобуття ним загальної середньої освіти (заклад освіти).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Під час переведення учня до іншого закладу освіти до закладу освіти, з якого він переводиться, подаються:</w:t>
      </w:r>
    </w:p>
    <w:p w:rsidR="002A19FC" w:rsidRPr="002A19FC" w:rsidRDefault="002A19FC" w:rsidP="002A19F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2A19FC" w:rsidRPr="002A19FC" w:rsidRDefault="002A19FC" w:rsidP="002A19FC">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письмове підтвердження або його сканована копія з іншого закладу освіти про можливість зарахування до нього відповідного учня.</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Під час вибуття учня на постійне місце проживання за межі України до закладу освіти, з якого він вибуває, подаються:</w:t>
      </w:r>
    </w:p>
    <w:p w:rsidR="002A19FC" w:rsidRPr="002A19FC" w:rsidRDefault="002A19FC" w:rsidP="002A19FC">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2A19FC" w:rsidRPr="002A19FC" w:rsidRDefault="002A19FC" w:rsidP="002A19FC">
      <w:pPr>
        <w:numPr>
          <w:ilvl w:val="0"/>
          <w:numId w:val="2"/>
        </w:numPr>
        <w:shd w:val="clear" w:color="auto" w:fill="FFFFFF"/>
        <w:spacing w:after="150" w:line="240" w:lineRule="auto"/>
        <w:ind w:left="450"/>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2.2.3. У разі зарахування учнів, які здобували загальну середню освіту в освітніх закладах інших адміністративно-територіальних одиниць, подають не пізніше 15 числа наступного місяця з дня зарахування учнів, їх дані уповноваженому органу або його структурному підрозділу адміністративно – територіальної одиниці, на території якої розташований освітній заклад та у якому учень здобував загальну середню освіту.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2.2.4. У разі відсутності учнів, які не досягли повноліття, на навчальних заняттях протягом 10 робочих днів підряд з невідомих або без поважних причин заклад освіти невідкладно надає відповідному територіальному органу Національної поліції та відділу із соціальної роботи Чкаловської сільської ради дані таких учнів для провадження діяльності відповідно до законодавства, пов’язаної із захистом їх прав на здобуття загальної середньої освіти.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Причини відсутності учня на навчальних заняттях підтверджуються відповідною медичною довідкою закладу охорони здоров’я або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поточного навчального року.</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2.5. Заклади освіти ведуть відповідну документацію з обліку учнів, передбачену діючим законодавством.</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3. Контроль за ведення обліку за ведення обліку дітей дошкільного, шкільного віку та учнів закладів освіти Чкаловської сільської ради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3.1. Контроль за виконанням закладами освіти Порядку ведення обліку дітей дошкільного, шкільного віку та учнів, у частині обліку, їх переведення, відрахування та відвідування ними навчальних занять відділу освіти, молоді, спорту, культури та туризму Чкаловської сільської ради.</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lastRenderedPageBreak/>
        <w:t>Секретар сільської ради І. БАБИЧ</w:t>
      </w:r>
      <w:r w:rsidRPr="002A19FC">
        <w:rPr>
          <w:rFonts w:ascii="Tahoma" w:eastAsia="Times New Roman" w:hAnsi="Tahoma" w:cs="Tahoma"/>
          <w:color w:val="111111"/>
          <w:sz w:val="18"/>
          <w:szCs w:val="18"/>
          <w:lang w:eastAsia="ru-RU"/>
        </w:rPr>
        <w:br/>
        <w:t> </w:t>
      </w:r>
    </w:p>
    <w:p w:rsidR="002A19FC" w:rsidRPr="002A19FC" w:rsidRDefault="002A19FC" w:rsidP="002A19FC">
      <w:pPr>
        <w:spacing w:after="0" w:line="240" w:lineRule="auto"/>
        <w:rPr>
          <w:rFonts w:ascii="Times New Roman" w:eastAsia="Times New Roman" w:hAnsi="Times New Roman" w:cs="Times New Roman"/>
          <w:sz w:val="24"/>
          <w:szCs w:val="24"/>
          <w:lang w:eastAsia="ru-RU"/>
        </w:rPr>
      </w:pPr>
      <w:r w:rsidRPr="002A19FC">
        <w:rPr>
          <w:rFonts w:ascii="Tahoma" w:eastAsia="Times New Roman" w:hAnsi="Tahoma" w:cs="Tahoma"/>
          <w:color w:val="111111"/>
          <w:sz w:val="18"/>
          <w:szCs w:val="18"/>
          <w:shd w:val="clear" w:color="auto" w:fill="FFFFFF"/>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4646"/>
        <w:gridCol w:w="4709"/>
      </w:tblGrid>
      <w:tr w:rsidR="002A19FC" w:rsidRPr="002A19FC" w:rsidTr="002A19FC">
        <w:tc>
          <w:tcPr>
            <w:tcW w:w="4935" w:type="dxa"/>
            <w:shd w:val="clear" w:color="auto" w:fill="FFFFFF"/>
            <w:tcMar>
              <w:top w:w="75" w:type="dxa"/>
              <w:left w:w="75" w:type="dxa"/>
              <w:bottom w:w="75" w:type="dxa"/>
              <w:right w:w="75" w:type="dxa"/>
            </w:tcMar>
            <w:hideMark/>
          </w:tcPr>
          <w:p w:rsidR="002A19FC" w:rsidRPr="002A19FC" w:rsidRDefault="002A19FC" w:rsidP="002A19FC">
            <w:pPr>
              <w:spacing w:after="0" w:line="240" w:lineRule="auto"/>
              <w:rPr>
                <w:rFonts w:ascii="Times New Roman" w:eastAsia="Times New Roman" w:hAnsi="Times New Roman" w:cs="Times New Roman"/>
                <w:sz w:val="24"/>
                <w:szCs w:val="24"/>
                <w:lang w:eastAsia="ru-RU"/>
              </w:rPr>
            </w:pPr>
          </w:p>
        </w:tc>
        <w:tc>
          <w:tcPr>
            <w:tcW w:w="4935" w:type="dxa"/>
            <w:shd w:val="clear" w:color="auto" w:fill="FFFFFF"/>
            <w:tcMar>
              <w:top w:w="75" w:type="dxa"/>
              <w:left w:w="75" w:type="dxa"/>
              <w:bottom w:w="75" w:type="dxa"/>
              <w:right w:w="75" w:type="dxa"/>
            </w:tcMar>
            <w:hideMark/>
          </w:tcPr>
          <w:p w:rsidR="002A19FC" w:rsidRPr="002A19FC" w:rsidRDefault="002A19FC" w:rsidP="002A19FC">
            <w:pPr>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Додаток 2</w:t>
            </w:r>
          </w:p>
          <w:p w:rsidR="002A19FC" w:rsidRPr="002A19FC" w:rsidRDefault="002A19FC" w:rsidP="002A19FC">
            <w:pPr>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до рішення виконавчого комітету Чкаловської сільської ради</w:t>
            </w:r>
          </w:p>
          <w:p w:rsidR="002A19FC" w:rsidRPr="002A19FC" w:rsidRDefault="002A19FC" w:rsidP="002A19FC">
            <w:pPr>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від 24.04.2020 року № 28</w:t>
            </w:r>
          </w:p>
        </w:tc>
      </w:tr>
    </w:tbl>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ПЕРЕЛІК</w:t>
      </w:r>
    </w:p>
    <w:p w:rsidR="002A19FC" w:rsidRPr="002A19FC" w:rsidRDefault="002A19FC" w:rsidP="002A19FC">
      <w:pPr>
        <w:shd w:val="clear" w:color="auto" w:fill="FFFFFF"/>
        <w:spacing w:before="150" w:after="180" w:line="240" w:lineRule="auto"/>
        <w:jc w:val="center"/>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територій обслуговування, закріплених за закладами загальної середньої освіти Чкаловської сільської ради Веселівського району Запорізької області</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Комунальний заклад «Чкаловська загальноосвітня школа І-ІІІ ступенів Чкаловської сільської ради Веселівського району Запорізької області»:</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село Чкалове, село Гоголівка, село Мусіївка.</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Комунальний «Зеленогаївська загальноосвітня школа І-ІІ ступенів Чкаловської сільської ради Веселівського району Запорізької області»:</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село Зелений Гай.</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Комунальний заклад «Корніївська загальноосвітня школа І-ІІІ ступенів Чкаловської сільської ради Веселівського району Запорізької області»:</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село Корніївка.</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Комунальний заклад «Калинівська загальноосвітня школа І-ІІІ ступенів Чкаловської сільської ради Веселівського району Запорізької області»:</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село Калинівка, село Добровольчеське, село Новоукраїнка.</w:t>
      </w:r>
    </w:p>
    <w:p w:rsidR="002A19FC" w:rsidRPr="002A19FC" w:rsidRDefault="002A19FC" w:rsidP="002A19FC">
      <w:pPr>
        <w:shd w:val="clear" w:color="auto" w:fill="FFFFFF"/>
        <w:spacing w:before="150" w:after="180" w:line="240" w:lineRule="auto"/>
        <w:rPr>
          <w:rFonts w:ascii="Tahoma" w:eastAsia="Times New Roman" w:hAnsi="Tahoma" w:cs="Tahoma"/>
          <w:color w:val="111111"/>
          <w:sz w:val="18"/>
          <w:szCs w:val="18"/>
          <w:lang w:eastAsia="ru-RU"/>
        </w:rPr>
      </w:pPr>
      <w:r w:rsidRPr="002A19FC">
        <w:rPr>
          <w:rFonts w:ascii="Tahoma" w:eastAsia="Times New Roman" w:hAnsi="Tahoma" w:cs="Tahoma"/>
          <w:color w:val="111111"/>
          <w:sz w:val="18"/>
          <w:szCs w:val="18"/>
          <w:lang w:eastAsia="ru-RU"/>
        </w:rPr>
        <w:t>Секретар сільської ради І. БАБИЧ</w:t>
      </w:r>
    </w:p>
    <w:p w:rsidR="004A5500" w:rsidRPr="002A19FC" w:rsidRDefault="004A5500">
      <w:pPr>
        <w:rPr>
          <w:rFonts w:ascii="Times New Roman" w:hAnsi="Times New Roman" w:cs="Times New Roman"/>
          <w:sz w:val="28"/>
          <w:szCs w:val="28"/>
        </w:rPr>
      </w:pPr>
      <w:bookmarkStart w:id="0" w:name="_GoBack"/>
      <w:bookmarkEnd w:id="0"/>
    </w:p>
    <w:sectPr w:rsidR="004A5500" w:rsidRPr="002A1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83F37"/>
    <w:multiLevelType w:val="multilevel"/>
    <w:tmpl w:val="EA34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3A3823"/>
    <w:multiLevelType w:val="multilevel"/>
    <w:tmpl w:val="AE40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FC"/>
    <w:rsid w:val="002A19FC"/>
    <w:rsid w:val="004A5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F39B8-A2D5-4A13-B4DE-A1FEF09A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8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2309</Words>
  <Characters>13167</Characters>
  <Application>Microsoft Office Word</Application>
  <DocSecurity>0</DocSecurity>
  <Lines>109</Lines>
  <Paragraphs>30</Paragraphs>
  <ScaleCrop>false</ScaleCrop>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2021-04-11T14:17:00Z</dcterms:created>
  <dcterms:modified xsi:type="dcterms:W3CDTF">2021-04-11T14:18:00Z</dcterms:modified>
</cp:coreProperties>
</file>