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83" w:rsidRPr="00C9596F" w:rsidRDefault="00011083" w:rsidP="00011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1F26"/>
          <w:sz w:val="32"/>
          <w:szCs w:val="32"/>
          <w:lang w:val="uk-UA" w:eastAsia="ru-RU"/>
        </w:rPr>
      </w:pPr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val="uk-UA" w:eastAsia="ru-RU"/>
        </w:rPr>
        <w:t>День Європи 2020</w:t>
      </w:r>
    </w:p>
    <w:p w:rsidR="00011083" w:rsidRPr="00C9596F" w:rsidRDefault="00011083" w:rsidP="00011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Щорічно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у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третю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суботу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травня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в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Україні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відзначають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День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.  Для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українців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 –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це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особливий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день,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адже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Україну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та</w:t>
      </w:r>
      <w:proofErr w:type="gram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ЄС</w:t>
      </w:r>
      <w:proofErr w:type="gram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єднають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спільні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цінності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,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історія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та культура.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Цьогоріч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вперше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за роки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існування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gram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свята</w:t>
      </w:r>
      <w:proofErr w:type="gram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, у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зв’язку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з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коронавірусом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,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святкування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в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Україні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відбудуться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 xml:space="preserve"> в онлайн-</w:t>
      </w:r>
      <w:proofErr w:type="spellStart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форматі</w:t>
      </w:r>
      <w:proofErr w:type="spellEnd"/>
      <w:r w:rsidRPr="00C9596F"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  <w:t>.</w:t>
      </w:r>
    </w:p>
    <w:p w:rsidR="00011083" w:rsidRPr="00C9596F" w:rsidRDefault="00011083" w:rsidP="00011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Довідково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. </w:t>
      </w:r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Рада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це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свято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відзначає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5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травня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, 9-го –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Європейський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Союз. Перше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визнання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Дня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відбулось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у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Раді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у 1964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.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П</w:t>
      </w:r>
      <w:proofErr w:type="gram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ізніше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Європейський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Союз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започаткував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свій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власний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Європейський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день на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відзначення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декларації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Шумана 1950 року,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саме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тому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його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називають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>ще</w:t>
      </w:r>
      <w:proofErr w:type="spellEnd"/>
      <w:r w:rsidRPr="00C9596F">
        <w:rPr>
          <w:rFonts w:ascii="Times New Roman" w:eastAsia="Times New Roman" w:hAnsi="Times New Roman" w:cs="Times New Roman"/>
          <w:i/>
          <w:iCs/>
          <w:color w:val="1F1F26"/>
          <w:sz w:val="32"/>
          <w:szCs w:val="32"/>
          <w:lang w:eastAsia="ru-RU"/>
        </w:rPr>
        <w:t xml:space="preserve">  «Днем Шумана».</w:t>
      </w:r>
    </w:p>
    <w:p w:rsidR="00011083" w:rsidRPr="00C9596F" w:rsidRDefault="00011083" w:rsidP="00011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1F26"/>
          <w:sz w:val="32"/>
          <w:szCs w:val="32"/>
          <w:lang w:eastAsia="ru-RU"/>
        </w:rPr>
      </w:pPr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 xml:space="preserve">До дня 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 xml:space="preserve"> в 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Україні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 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fldChar w:fldCharType="begin"/>
      </w:r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instrText xml:space="preserve"> HYPERLINK "https://armyinform.com.ua/?p=55214&amp;preview=true" </w:instrText>
      </w:r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fldChar w:fldCharType="separate"/>
      </w:r>
      <w:r w:rsidRPr="00C9596F">
        <w:rPr>
          <w:rFonts w:ascii="Times New Roman" w:eastAsia="Times New Roman" w:hAnsi="Times New Roman" w:cs="Times New Roman"/>
          <w:b/>
          <w:bCs/>
          <w:color w:val="006291"/>
          <w:sz w:val="32"/>
          <w:szCs w:val="32"/>
          <w:u w:val="single"/>
          <w:lang w:eastAsia="ru-RU"/>
        </w:rPr>
        <w:t>Армія</w:t>
      </w:r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fldChar w:fldCharType="end"/>
      </w:r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Inform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 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п</w:t>
      </w:r>
      <w:proofErr w:type="gram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ідготувала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 xml:space="preserve"> десять 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цікавих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фактів</w:t>
      </w:r>
      <w:proofErr w:type="spellEnd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 xml:space="preserve"> про </w:t>
      </w:r>
      <w:proofErr w:type="spellStart"/>
      <w:r w:rsidRPr="00C9596F">
        <w:rPr>
          <w:rFonts w:ascii="Times New Roman" w:eastAsia="Times New Roman" w:hAnsi="Times New Roman" w:cs="Times New Roman"/>
          <w:b/>
          <w:bCs/>
          <w:color w:val="1F1F26"/>
          <w:sz w:val="32"/>
          <w:szCs w:val="32"/>
          <w:lang w:eastAsia="ru-RU"/>
        </w:rPr>
        <w:t>Євросоюз</w:t>
      </w:r>
      <w:proofErr w:type="spellEnd"/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Представництво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Європейської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Комісії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з’явилось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Києві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одразу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проголошення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Незалежності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1993 року.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2012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Євросоюз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 лауреатом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Нобелівської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прем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миру.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2020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Великої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Британії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ЄС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нараховує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27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країн-учасників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ЄС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власних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збройних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сил,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країн-учасниць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входять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НАТО.</w:t>
      </w:r>
      <w:proofErr w:type="gramEnd"/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Музика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європейського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гімну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взята з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Дев’ятої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симфонії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Людвіг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Бетховен написав у 1823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фінальній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музичного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Бетховен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поклав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музику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«Оду до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яку написав 1785 року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ідріх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фон Шиллер. 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вірші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знайшла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відгук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ідея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братання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народі</w:t>
      </w:r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поділяв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Бетховен. У 1972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«Ода до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стала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гімном</w:t>
      </w:r>
      <w:proofErr w:type="spellEnd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ади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Відомому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диригенту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Герберту фон Караяну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доручено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написати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три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інструментальні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аранжування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соло для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фортепіано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для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духових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інструменті</w:t>
      </w:r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для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симфонічного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оркестру. Без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універсальною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мовою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музики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гімн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виражає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ідеали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свободи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миру та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солідарності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тримається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Європа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1985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гімн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схвалили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президенти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урядів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</w:t>
      </w:r>
      <w:proofErr w:type="spellEnd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ЄС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офіційний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гімн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Європейського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Союзу.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ЄС є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найбільшим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торговим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партнером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найщедрішим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донором.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Європарламенті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засіданнях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24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ЄС.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Офіційна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валюта –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19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країнах</w:t>
      </w:r>
      <w:proofErr w:type="spellEnd"/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ЄС.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Найпопулярніше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Париж,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ідвідують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найбільше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11083" w:rsidRPr="00C9596F" w:rsidRDefault="00011083" w:rsidP="0001108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Безвізовий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режим з</w:t>
      </w:r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ЄС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дозволив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українцям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подорожувати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 2019 </w:t>
      </w:r>
      <w:proofErr w:type="spellStart"/>
      <w:proofErr w:type="gram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ік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українці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загалом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понад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 млн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перетнули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сухопутний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кордон,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подорожуючи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ЄС, а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гості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ЄС —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понад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млн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разів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приїздили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Pr="00C9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sectPr w:rsidR="00011083" w:rsidRPr="00C9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456D"/>
    <w:multiLevelType w:val="multilevel"/>
    <w:tmpl w:val="437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3"/>
    <w:rsid w:val="00011083"/>
    <w:rsid w:val="00584915"/>
    <w:rsid w:val="00C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2020-05-18T10:45:00Z</dcterms:created>
  <dcterms:modified xsi:type="dcterms:W3CDTF">2020-05-18T11:02:00Z</dcterms:modified>
</cp:coreProperties>
</file>