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94" w:rsidRPr="00CC7094" w:rsidRDefault="00A33FA0" w:rsidP="00CC7094">
      <w:pPr>
        <w:spacing w:line="240" w:lineRule="auto"/>
        <w:rPr>
          <w:rFonts w:ascii="Times New Roman" w:hAnsi="Times New Roman" w:cs="Times New Roman"/>
          <w:b/>
          <w:sz w:val="28"/>
          <w:szCs w:val="28"/>
        </w:rPr>
      </w:pPr>
      <w:r>
        <w:rPr>
          <w:rFonts w:ascii="Times New Roman" w:hAnsi="Times New Roman" w:cs="Times New Roman"/>
          <w:b/>
          <w:sz w:val="28"/>
          <w:szCs w:val="28"/>
        </w:rPr>
        <w:t>«</w:t>
      </w:r>
      <w:r w:rsidR="00CC7094" w:rsidRPr="00CC7094">
        <w:rPr>
          <w:rFonts w:ascii="Times New Roman" w:hAnsi="Times New Roman" w:cs="Times New Roman"/>
          <w:b/>
          <w:sz w:val="28"/>
          <w:szCs w:val="28"/>
        </w:rPr>
        <w:t>СХВАЛЕНО</w:t>
      </w:r>
      <w:r>
        <w:rPr>
          <w:rFonts w:ascii="Times New Roman" w:hAnsi="Times New Roman" w:cs="Times New Roman"/>
          <w:b/>
          <w:sz w:val="28"/>
          <w:szCs w:val="28"/>
        </w:rPr>
        <w:t>»</w:t>
      </w:r>
      <w:r w:rsidR="00C324C2">
        <w:rPr>
          <w:rFonts w:ascii="Times New Roman" w:hAnsi="Times New Roman" w:cs="Times New Roman"/>
          <w:b/>
          <w:sz w:val="28"/>
          <w:szCs w:val="28"/>
        </w:rPr>
        <w:t xml:space="preserve">                                                              </w:t>
      </w:r>
      <w:r>
        <w:rPr>
          <w:rFonts w:ascii="Times New Roman" w:hAnsi="Times New Roman" w:cs="Times New Roman"/>
          <w:b/>
          <w:sz w:val="28"/>
          <w:szCs w:val="28"/>
        </w:rPr>
        <w:t>«</w:t>
      </w:r>
      <w:r w:rsidR="00CC7094">
        <w:rPr>
          <w:rFonts w:ascii="Times New Roman" w:hAnsi="Times New Roman" w:cs="Times New Roman"/>
          <w:b/>
          <w:sz w:val="28"/>
          <w:szCs w:val="28"/>
        </w:rPr>
        <w:t>ЗАТВЕРДЖУЮ</w:t>
      </w:r>
      <w:r>
        <w:rPr>
          <w:rFonts w:ascii="Times New Roman" w:hAnsi="Times New Roman" w:cs="Times New Roman"/>
          <w:b/>
          <w:sz w:val="28"/>
          <w:szCs w:val="28"/>
        </w:rPr>
        <w:t>»</w:t>
      </w:r>
    </w:p>
    <w:p w:rsidR="00CC7094" w:rsidRPr="00CC7094" w:rsidRDefault="00CC7094" w:rsidP="00CC7094">
      <w:pPr>
        <w:spacing w:line="240" w:lineRule="auto"/>
        <w:rPr>
          <w:rFonts w:ascii="Times New Roman" w:hAnsi="Times New Roman" w:cs="Times New Roman"/>
          <w:b/>
          <w:sz w:val="28"/>
          <w:szCs w:val="28"/>
        </w:rPr>
      </w:pPr>
      <w:r w:rsidRPr="00CC7094">
        <w:rPr>
          <w:rFonts w:ascii="Times New Roman" w:hAnsi="Times New Roman" w:cs="Times New Roman"/>
          <w:b/>
          <w:sz w:val="28"/>
          <w:szCs w:val="28"/>
        </w:rPr>
        <w:t>Рішенням</w:t>
      </w:r>
      <w:r w:rsidR="00C324C2">
        <w:rPr>
          <w:rFonts w:ascii="Times New Roman" w:hAnsi="Times New Roman" w:cs="Times New Roman"/>
          <w:b/>
          <w:sz w:val="28"/>
          <w:szCs w:val="28"/>
        </w:rPr>
        <w:t xml:space="preserve">                                                </w:t>
      </w:r>
      <w:r w:rsidR="00A33FA0">
        <w:rPr>
          <w:rFonts w:ascii="Times New Roman" w:hAnsi="Times New Roman" w:cs="Times New Roman"/>
          <w:b/>
          <w:sz w:val="28"/>
          <w:szCs w:val="28"/>
        </w:rPr>
        <w:t>В.о.директора ЗЗСО:             Іськів Н.Б.</w:t>
      </w:r>
    </w:p>
    <w:p w:rsidR="00CC7094" w:rsidRDefault="00CC7094" w:rsidP="00A33FA0">
      <w:pPr>
        <w:spacing w:line="240" w:lineRule="auto"/>
        <w:rPr>
          <w:rFonts w:ascii="Times New Roman" w:hAnsi="Times New Roman" w:cs="Times New Roman"/>
          <w:b/>
          <w:sz w:val="28"/>
          <w:szCs w:val="28"/>
        </w:rPr>
      </w:pPr>
      <w:r w:rsidRPr="00CC7094">
        <w:rPr>
          <w:rFonts w:ascii="Times New Roman" w:hAnsi="Times New Roman" w:cs="Times New Roman"/>
          <w:b/>
          <w:sz w:val="28"/>
          <w:szCs w:val="28"/>
        </w:rPr>
        <w:t xml:space="preserve">педагогічної ради </w:t>
      </w:r>
    </w:p>
    <w:p w:rsidR="00A33FA0" w:rsidRPr="00CC7094" w:rsidRDefault="00A33FA0" w:rsidP="00A33FA0">
      <w:pPr>
        <w:spacing w:line="240" w:lineRule="auto"/>
        <w:rPr>
          <w:rFonts w:ascii="Times New Roman" w:hAnsi="Times New Roman" w:cs="Times New Roman"/>
          <w:b/>
          <w:sz w:val="28"/>
          <w:szCs w:val="28"/>
        </w:rPr>
      </w:pPr>
      <w:r>
        <w:rPr>
          <w:rFonts w:ascii="Times New Roman" w:hAnsi="Times New Roman" w:cs="Times New Roman"/>
          <w:b/>
          <w:sz w:val="28"/>
          <w:szCs w:val="28"/>
        </w:rPr>
        <w:t>Комарівського</w:t>
      </w:r>
      <w:r w:rsidR="00C324C2">
        <w:rPr>
          <w:rFonts w:ascii="Times New Roman" w:hAnsi="Times New Roman" w:cs="Times New Roman"/>
          <w:b/>
          <w:sz w:val="28"/>
          <w:szCs w:val="28"/>
        </w:rPr>
        <w:t xml:space="preserve"> </w:t>
      </w:r>
      <w:r>
        <w:rPr>
          <w:rFonts w:ascii="Times New Roman" w:hAnsi="Times New Roman" w:cs="Times New Roman"/>
          <w:b/>
          <w:sz w:val="28"/>
          <w:szCs w:val="28"/>
        </w:rPr>
        <w:t>ЗЗСО І-ІІ ст.</w:t>
      </w:r>
    </w:p>
    <w:p w:rsidR="00CC7094" w:rsidRPr="00255894" w:rsidRDefault="00904140" w:rsidP="00CC709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Протокол  № </w:t>
      </w:r>
      <w:r w:rsidR="00255894">
        <w:rPr>
          <w:rFonts w:ascii="Times New Roman" w:hAnsi="Times New Roman" w:cs="Times New Roman"/>
          <w:b/>
          <w:sz w:val="28"/>
          <w:szCs w:val="28"/>
        </w:rPr>
        <w:t>_</w:t>
      </w:r>
      <w:r w:rsidR="00653BA3">
        <w:rPr>
          <w:rFonts w:ascii="Times New Roman" w:hAnsi="Times New Roman" w:cs="Times New Roman"/>
          <w:b/>
          <w:sz w:val="28"/>
          <w:szCs w:val="28"/>
          <w:u w:val="single"/>
        </w:rPr>
        <w:t>3</w:t>
      </w:r>
      <w:r w:rsidR="00255894">
        <w:rPr>
          <w:rFonts w:ascii="Times New Roman" w:hAnsi="Times New Roman" w:cs="Times New Roman"/>
          <w:b/>
          <w:sz w:val="28"/>
          <w:szCs w:val="28"/>
        </w:rPr>
        <w:t>_</w:t>
      </w:r>
    </w:p>
    <w:p w:rsidR="00CC7094" w:rsidRPr="00CC7094" w:rsidRDefault="00B62F26" w:rsidP="00CC7094">
      <w:pPr>
        <w:spacing w:line="240" w:lineRule="auto"/>
        <w:rPr>
          <w:rFonts w:ascii="Times New Roman" w:hAnsi="Times New Roman" w:cs="Times New Roman"/>
          <w:b/>
          <w:sz w:val="28"/>
          <w:szCs w:val="28"/>
        </w:rPr>
      </w:pPr>
      <w:r>
        <w:rPr>
          <w:rFonts w:ascii="Times New Roman" w:hAnsi="Times New Roman" w:cs="Times New Roman"/>
          <w:b/>
          <w:sz w:val="28"/>
          <w:szCs w:val="28"/>
        </w:rPr>
        <w:t>в</w:t>
      </w:r>
      <w:r w:rsidR="00CC7094" w:rsidRPr="00CC7094">
        <w:rPr>
          <w:rFonts w:ascii="Times New Roman" w:hAnsi="Times New Roman" w:cs="Times New Roman"/>
          <w:b/>
          <w:sz w:val="28"/>
          <w:szCs w:val="28"/>
        </w:rPr>
        <w:t xml:space="preserve">ід </w:t>
      </w:r>
      <w:r w:rsidR="00653BA3">
        <w:rPr>
          <w:rFonts w:ascii="Times New Roman" w:hAnsi="Times New Roman" w:cs="Times New Roman"/>
          <w:b/>
          <w:sz w:val="28"/>
          <w:szCs w:val="28"/>
          <w:u w:val="single"/>
        </w:rPr>
        <w:t>06 червня</w:t>
      </w:r>
      <w:r w:rsidR="00F90C51" w:rsidRPr="00B62F26">
        <w:rPr>
          <w:rFonts w:ascii="Times New Roman" w:hAnsi="Times New Roman" w:cs="Times New Roman"/>
          <w:b/>
          <w:sz w:val="28"/>
          <w:szCs w:val="28"/>
          <w:u w:val="single"/>
        </w:rPr>
        <w:t xml:space="preserve"> </w:t>
      </w:r>
      <w:r w:rsidR="00CC7094" w:rsidRPr="00B62F26">
        <w:rPr>
          <w:rFonts w:ascii="Times New Roman" w:hAnsi="Times New Roman" w:cs="Times New Roman"/>
          <w:b/>
          <w:sz w:val="28"/>
          <w:szCs w:val="28"/>
          <w:u w:val="single"/>
        </w:rPr>
        <w:t>2022р</w:t>
      </w:r>
      <w:r w:rsidR="0051749A" w:rsidRPr="00B62F26">
        <w:rPr>
          <w:rFonts w:ascii="Times New Roman" w:hAnsi="Times New Roman" w:cs="Times New Roman"/>
          <w:b/>
          <w:sz w:val="28"/>
          <w:szCs w:val="28"/>
          <w:u w:val="single"/>
        </w:rPr>
        <w:t>оку</w:t>
      </w:r>
    </w:p>
    <w:p w:rsidR="00CC7094" w:rsidRPr="00CC7094" w:rsidRDefault="00CC7094" w:rsidP="00CC7094">
      <w:pPr>
        <w:spacing w:line="240" w:lineRule="auto"/>
        <w:rPr>
          <w:rFonts w:ascii="Times New Roman" w:hAnsi="Times New Roman" w:cs="Times New Roman"/>
          <w:b/>
          <w:sz w:val="28"/>
          <w:szCs w:val="28"/>
        </w:rPr>
      </w:pPr>
      <w:r w:rsidRPr="00CC7094">
        <w:rPr>
          <w:rFonts w:ascii="Times New Roman" w:hAnsi="Times New Roman" w:cs="Times New Roman"/>
          <w:b/>
          <w:sz w:val="28"/>
          <w:szCs w:val="28"/>
        </w:rPr>
        <w:t>Голова педагогічної ради</w:t>
      </w:r>
      <w:r w:rsidR="00A33FA0">
        <w:rPr>
          <w:rFonts w:ascii="Times New Roman" w:hAnsi="Times New Roman" w:cs="Times New Roman"/>
          <w:b/>
          <w:sz w:val="28"/>
          <w:szCs w:val="28"/>
        </w:rPr>
        <w:t>:</w:t>
      </w:r>
    </w:p>
    <w:p w:rsidR="00CC7094" w:rsidRPr="00CC7094" w:rsidRDefault="00A33FA0" w:rsidP="00CC7094">
      <w:pPr>
        <w:spacing w:line="240" w:lineRule="auto"/>
        <w:rPr>
          <w:rFonts w:ascii="Times New Roman" w:hAnsi="Times New Roman" w:cs="Times New Roman"/>
          <w:b/>
          <w:sz w:val="28"/>
          <w:szCs w:val="28"/>
        </w:rPr>
      </w:pPr>
      <w:r>
        <w:rPr>
          <w:rFonts w:ascii="Times New Roman" w:hAnsi="Times New Roman" w:cs="Times New Roman"/>
          <w:b/>
          <w:sz w:val="28"/>
          <w:szCs w:val="28"/>
        </w:rPr>
        <w:t>В.о.директора:                    Іськів Н.Б.</w:t>
      </w:r>
    </w:p>
    <w:p w:rsidR="009B4569" w:rsidRDefault="009B4569" w:rsidP="00CC7094">
      <w:pPr>
        <w:spacing w:line="240" w:lineRule="auto"/>
        <w:rPr>
          <w:rFonts w:ascii="Times New Roman" w:hAnsi="Times New Roman" w:cs="Times New Roman"/>
          <w:b/>
          <w:sz w:val="28"/>
          <w:szCs w:val="28"/>
        </w:rPr>
      </w:pPr>
    </w:p>
    <w:p w:rsidR="0051749A" w:rsidRDefault="0051749A" w:rsidP="00CC7094">
      <w:pPr>
        <w:spacing w:line="240" w:lineRule="auto"/>
        <w:rPr>
          <w:rFonts w:ascii="Times New Roman" w:hAnsi="Times New Roman" w:cs="Times New Roman"/>
          <w:b/>
          <w:sz w:val="28"/>
          <w:szCs w:val="28"/>
        </w:rPr>
      </w:pPr>
    </w:p>
    <w:p w:rsidR="0051749A" w:rsidRDefault="0051749A" w:rsidP="00CC7094">
      <w:pPr>
        <w:spacing w:line="240" w:lineRule="auto"/>
        <w:rPr>
          <w:rFonts w:ascii="Times New Roman" w:hAnsi="Times New Roman" w:cs="Times New Roman"/>
          <w:b/>
          <w:sz w:val="28"/>
          <w:szCs w:val="28"/>
        </w:rPr>
      </w:pPr>
    </w:p>
    <w:p w:rsidR="0051749A" w:rsidRDefault="00D70F18" w:rsidP="00D70F18">
      <w:pPr>
        <w:tabs>
          <w:tab w:val="left" w:pos="6682"/>
        </w:tabs>
        <w:spacing w:line="240" w:lineRule="auto"/>
        <w:rPr>
          <w:rFonts w:ascii="Times New Roman" w:hAnsi="Times New Roman" w:cs="Times New Roman"/>
          <w:b/>
          <w:sz w:val="28"/>
          <w:szCs w:val="28"/>
        </w:rPr>
      </w:pPr>
      <w:r>
        <w:rPr>
          <w:rFonts w:ascii="Times New Roman" w:hAnsi="Times New Roman" w:cs="Times New Roman"/>
          <w:b/>
          <w:sz w:val="28"/>
          <w:szCs w:val="28"/>
        </w:rPr>
        <w:tab/>
      </w:r>
    </w:p>
    <w:p w:rsidR="0051749A" w:rsidRDefault="0051749A" w:rsidP="00CC7094">
      <w:pPr>
        <w:spacing w:line="240" w:lineRule="auto"/>
        <w:rPr>
          <w:rFonts w:ascii="Times New Roman" w:hAnsi="Times New Roman" w:cs="Times New Roman"/>
          <w:b/>
          <w:sz w:val="28"/>
          <w:szCs w:val="28"/>
        </w:rPr>
      </w:pPr>
    </w:p>
    <w:p w:rsidR="0051749A" w:rsidRDefault="0051749A" w:rsidP="00CC7094">
      <w:pPr>
        <w:spacing w:line="240" w:lineRule="auto"/>
        <w:rPr>
          <w:rFonts w:ascii="Times New Roman" w:hAnsi="Times New Roman" w:cs="Times New Roman"/>
          <w:b/>
          <w:sz w:val="28"/>
          <w:szCs w:val="28"/>
        </w:rPr>
      </w:pPr>
    </w:p>
    <w:p w:rsidR="0051749A" w:rsidRDefault="0051749A" w:rsidP="00A33FA0">
      <w:pPr>
        <w:spacing w:line="240" w:lineRule="auto"/>
        <w:jc w:val="center"/>
        <w:rPr>
          <w:rFonts w:ascii="Times New Roman" w:hAnsi="Times New Roman" w:cs="Times New Roman"/>
          <w:b/>
          <w:sz w:val="52"/>
          <w:szCs w:val="52"/>
        </w:rPr>
      </w:pPr>
      <w:r>
        <w:rPr>
          <w:rFonts w:ascii="Times New Roman" w:hAnsi="Times New Roman" w:cs="Times New Roman"/>
          <w:b/>
          <w:sz w:val="52"/>
          <w:szCs w:val="52"/>
        </w:rPr>
        <w:t>ОСВІТНЯ ПРОГРАМА</w:t>
      </w:r>
    </w:p>
    <w:p w:rsidR="0051749A" w:rsidRDefault="0051749A" w:rsidP="0051749A">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для 5-6 класів</w:t>
      </w:r>
      <w:r w:rsidR="00A33FA0">
        <w:rPr>
          <w:rFonts w:ascii="Times New Roman" w:hAnsi="Times New Roman" w:cs="Times New Roman"/>
          <w:b/>
          <w:sz w:val="36"/>
          <w:szCs w:val="36"/>
        </w:rPr>
        <w:t xml:space="preserve"> НУШ</w:t>
      </w:r>
    </w:p>
    <w:p w:rsidR="00A33FA0" w:rsidRPr="0051749A" w:rsidRDefault="00A33FA0" w:rsidP="0051749A">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Комарівського ЗЗСО І – ІІ ступенів</w:t>
      </w:r>
    </w:p>
    <w:p w:rsidR="0051749A" w:rsidRDefault="00255894" w:rsidP="00255894">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Бродівської міської</w:t>
      </w:r>
      <w:r w:rsidR="0051749A">
        <w:rPr>
          <w:rFonts w:ascii="Times New Roman" w:hAnsi="Times New Roman" w:cs="Times New Roman"/>
          <w:b/>
          <w:sz w:val="36"/>
          <w:szCs w:val="36"/>
        </w:rPr>
        <w:t xml:space="preserve"> ради </w:t>
      </w:r>
    </w:p>
    <w:p w:rsidR="0051749A" w:rsidRDefault="0051749A" w:rsidP="0051749A">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Львівської області</w:t>
      </w:r>
    </w:p>
    <w:p w:rsidR="0051749A" w:rsidRDefault="00A33FA0" w:rsidP="0051749A">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н</w:t>
      </w:r>
      <w:r w:rsidR="0051749A">
        <w:rPr>
          <w:rFonts w:ascii="Times New Roman" w:hAnsi="Times New Roman" w:cs="Times New Roman"/>
          <w:b/>
          <w:sz w:val="36"/>
          <w:szCs w:val="36"/>
        </w:rPr>
        <w:t>а 2022-2023н.р.</w:t>
      </w:r>
    </w:p>
    <w:p w:rsidR="0051749A" w:rsidRDefault="0051749A" w:rsidP="0051749A">
      <w:pPr>
        <w:spacing w:line="240" w:lineRule="auto"/>
        <w:jc w:val="center"/>
        <w:rPr>
          <w:rFonts w:ascii="Times New Roman" w:hAnsi="Times New Roman" w:cs="Times New Roman"/>
          <w:b/>
          <w:sz w:val="36"/>
          <w:szCs w:val="36"/>
        </w:rPr>
      </w:pPr>
    </w:p>
    <w:p w:rsidR="0051749A" w:rsidRDefault="0051749A" w:rsidP="0051749A">
      <w:pPr>
        <w:spacing w:line="240" w:lineRule="auto"/>
        <w:jc w:val="center"/>
        <w:rPr>
          <w:rFonts w:ascii="Times New Roman" w:hAnsi="Times New Roman" w:cs="Times New Roman"/>
          <w:b/>
          <w:sz w:val="36"/>
          <w:szCs w:val="36"/>
        </w:rPr>
      </w:pPr>
    </w:p>
    <w:p w:rsidR="0051749A" w:rsidRDefault="0051749A" w:rsidP="0051749A">
      <w:pPr>
        <w:spacing w:line="240" w:lineRule="auto"/>
        <w:jc w:val="center"/>
        <w:rPr>
          <w:rFonts w:ascii="Times New Roman" w:hAnsi="Times New Roman" w:cs="Times New Roman"/>
          <w:b/>
          <w:sz w:val="36"/>
          <w:szCs w:val="36"/>
        </w:rPr>
      </w:pPr>
    </w:p>
    <w:p w:rsidR="0051749A" w:rsidRDefault="0051749A" w:rsidP="0051749A">
      <w:pPr>
        <w:spacing w:line="240" w:lineRule="auto"/>
        <w:jc w:val="center"/>
        <w:rPr>
          <w:rFonts w:ascii="Times New Roman" w:hAnsi="Times New Roman" w:cs="Times New Roman"/>
          <w:b/>
          <w:sz w:val="36"/>
          <w:szCs w:val="36"/>
        </w:rPr>
      </w:pPr>
    </w:p>
    <w:p w:rsidR="00A33FA0" w:rsidRDefault="00A33FA0" w:rsidP="006E47C4">
      <w:pPr>
        <w:spacing w:line="240" w:lineRule="auto"/>
        <w:jc w:val="center"/>
        <w:rPr>
          <w:rFonts w:ascii="Times New Roman" w:hAnsi="Times New Roman" w:cs="Times New Roman"/>
          <w:b/>
          <w:sz w:val="36"/>
          <w:szCs w:val="36"/>
        </w:rPr>
      </w:pPr>
    </w:p>
    <w:p w:rsidR="00A33FA0" w:rsidRDefault="00A33FA0" w:rsidP="006E47C4">
      <w:pPr>
        <w:spacing w:line="240" w:lineRule="auto"/>
        <w:jc w:val="center"/>
        <w:rPr>
          <w:rFonts w:ascii="Times New Roman" w:hAnsi="Times New Roman" w:cs="Times New Roman"/>
          <w:b/>
          <w:sz w:val="36"/>
          <w:szCs w:val="36"/>
        </w:rPr>
      </w:pPr>
    </w:p>
    <w:p w:rsidR="0051749A" w:rsidRDefault="00A33FA0" w:rsidP="006E47C4">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Комарівка</w:t>
      </w:r>
      <w:r w:rsidR="0051749A">
        <w:rPr>
          <w:rFonts w:ascii="Times New Roman" w:hAnsi="Times New Roman" w:cs="Times New Roman"/>
          <w:b/>
          <w:sz w:val="36"/>
          <w:szCs w:val="36"/>
        </w:rPr>
        <w:t xml:space="preserve"> 2022р.</w:t>
      </w:r>
    </w:p>
    <w:p w:rsidR="00A33FA0" w:rsidRDefault="00A33FA0" w:rsidP="0051749A">
      <w:pPr>
        <w:spacing w:line="240" w:lineRule="auto"/>
        <w:rPr>
          <w:rFonts w:ascii="Times New Roman" w:hAnsi="Times New Roman" w:cs="Times New Roman"/>
          <w:sz w:val="28"/>
          <w:szCs w:val="28"/>
        </w:rPr>
      </w:pPr>
    </w:p>
    <w:p w:rsidR="0051749A" w:rsidRPr="00683E9E" w:rsidRDefault="0051749A" w:rsidP="00683E9E">
      <w:pPr>
        <w:spacing w:line="240" w:lineRule="auto"/>
        <w:jc w:val="center"/>
        <w:rPr>
          <w:rFonts w:ascii="Times New Roman" w:hAnsi="Times New Roman" w:cs="Times New Roman"/>
          <w:b/>
          <w:sz w:val="28"/>
          <w:szCs w:val="28"/>
        </w:rPr>
      </w:pPr>
      <w:r w:rsidRPr="00683E9E">
        <w:rPr>
          <w:rFonts w:ascii="Times New Roman" w:hAnsi="Times New Roman" w:cs="Times New Roman"/>
          <w:b/>
          <w:sz w:val="28"/>
          <w:szCs w:val="28"/>
        </w:rPr>
        <w:lastRenderedPageBreak/>
        <w:t>ЗМІСТ</w:t>
      </w:r>
    </w:p>
    <w:p w:rsidR="0051749A" w:rsidRPr="00683E9E" w:rsidRDefault="00683E9E" w:rsidP="0051749A">
      <w:pPr>
        <w:spacing w:line="240" w:lineRule="auto"/>
        <w:rPr>
          <w:rFonts w:ascii="Times New Roman" w:hAnsi="Times New Roman" w:cs="Times New Roman"/>
          <w:b/>
          <w:sz w:val="28"/>
          <w:szCs w:val="28"/>
        </w:rPr>
      </w:pPr>
      <w:r w:rsidRPr="00683E9E">
        <w:rPr>
          <w:rFonts w:ascii="Times New Roman" w:hAnsi="Times New Roman" w:cs="Times New Roman"/>
          <w:b/>
          <w:sz w:val="28"/>
          <w:szCs w:val="28"/>
        </w:rPr>
        <w:t xml:space="preserve"> ВСТУП</w:t>
      </w:r>
    </w:p>
    <w:p w:rsidR="0051749A" w:rsidRPr="0051749A" w:rsidRDefault="0051749A" w:rsidP="0051749A">
      <w:pPr>
        <w:spacing w:line="240" w:lineRule="auto"/>
        <w:rPr>
          <w:rFonts w:ascii="Times New Roman" w:hAnsi="Times New Roman" w:cs="Times New Roman"/>
          <w:sz w:val="28"/>
          <w:szCs w:val="28"/>
        </w:rPr>
      </w:pPr>
      <w:r w:rsidRPr="0051749A">
        <w:rPr>
          <w:rFonts w:ascii="Times New Roman" w:hAnsi="Times New Roman" w:cs="Times New Roman"/>
          <w:sz w:val="28"/>
          <w:szCs w:val="28"/>
        </w:rPr>
        <w:t xml:space="preserve"> Норматив</w:t>
      </w:r>
      <w:r w:rsidR="00683E9E">
        <w:rPr>
          <w:rFonts w:ascii="Times New Roman" w:hAnsi="Times New Roman" w:cs="Times New Roman"/>
          <w:sz w:val="28"/>
          <w:szCs w:val="28"/>
        </w:rPr>
        <w:t xml:space="preserve">ні документи </w:t>
      </w:r>
    </w:p>
    <w:p w:rsidR="0051749A" w:rsidRPr="0051749A" w:rsidRDefault="0051749A" w:rsidP="0051749A">
      <w:pPr>
        <w:spacing w:line="240" w:lineRule="auto"/>
        <w:rPr>
          <w:rFonts w:ascii="Times New Roman" w:hAnsi="Times New Roman" w:cs="Times New Roman"/>
          <w:sz w:val="28"/>
          <w:szCs w:val="28"/>
        </w:rPr>
      </w:pPr>
      <w:r w:rsidRPr="0051749A">
        <w:rPr>
          <w:rFonts w:ascii="Times New Roman" w:hAnsi="Times New Roman" w:cs="Times New Roman"/>
          <w:sz w:val="28"/>
          <w:szCs w:val="28"/>
        </w:rPr>
        <w:t xml:space="preserve"> Мета і завдання освітньої програм</w:t>
      </w:r>
      <w:r w:rsidR="00683E9E">
        <w:rPr>
          <w:rFonts w:ascii="Times New Roman" w:hAnsi="Times New Roman" w:cs="Times New Roman"/>
          <w:sz w:val="28"/>
          <w:szCs w:val="28"/>
        </w:rPr>
        <w:t xml:space="preserve">и </w:t>
      </w:r>
    </w:p>
    <w:p w:rsidR="0051749A" w:rsidRPr="0051749A" w:rsidRDefault="0051749A" w:rsidP="0051749A">
      <w:pPr>
        <w:spacing w:line="240" w:lineRule="auto"/>
        <w:rPr>
          <w:rFonts w:ascii="Times New Roman" w:hAnsi="Times New Roman" w:cs="Times New Roman"/>
          <w:sz w:val="28"/>
          <w:szCs w:val="28"/>
        </w:rPr>
      </w:pPr>
      <w:r w:rsidRPr="0051749A">
        <w:rPr>
          <w:rFonts w:ascii="Times New Roman" w:hAnsi="Times New Roman" w:cs="Times New Roman"/>
          <w:sz w:val="28"/>
          <w:szCs w:val="28"/>
        </w:rPr>
        <w:t xml:space="preserve"> Вимоги до осіб, які можуть розпочати навчання за цією освітньою </w:t>
      </w:r>
    </w:p>
    <w:p w:rsidR="0051749A" w:rsidRPr="0051749A" w:rsidRDefault="00683E9E" w:rsidP="0051749A">
      <w:pPr>
        <w:spacing w:line="240" w:lineRule="auto"/>
        <w:rPr>
          <w:rFonts w:ascii="Times New Roman" w:hAnsi="Times New Roman" w:cs="Times New Roman"/>
          <w:sz w:val="28"/>
          <w:szCs w:val="28"/>
        </w:rPr>
      </w:pPr>
      <w:r>
        <w:rPr>
          <w:rFonts w:ascii="Times New Roman" w:hAnsi="Times New Roman" w:cs="Times New Roman"/>
          <w:sz w:val="28"/>
          <w:szCs w:val="28"/>
        </w:rPr>
        <w:t>програмою</w:t>
      </w:r>
    </w:p>
    <w:p w:rsidR="00F210BA" w:rsidRPr="0051749A" w:rsidRDefault="00683E9E" w:rsidP="0051749A">
      <w:pPr>
        <w:spacing w:line="240" w:lineRule="auto"/>
        <w:rPr>
          <w:rFonts w:ascii="Times New Roman" w:hAnsi="Times New Roman" w:cs="Times New Roman"/>
          <w:sz w:val="28"/>
          <w:szCs w:val="28"/>
        </w:rPr>
      </w:pPr>
      <w:r w:rsidRPr="00683E9E">
        <w:rPr>
          <w:rFonts w:ascii="Times New Roman" w:hAnsi="Times New Roman" w:cs="Times New Roman"/>
          <w:b/>
          <w:sz w:val="28"/>
          <w:szCs w:val="28"/>
        </w:rPr>
        <w:t xml:space="preserve"> 1</w:t>
      </w:r>
      <w:r w:rsidR="0051749A" w:rsidRPr="00683E9E">
        <w:rPr>
          <w:rFonts w:ascii="Times New Roman" w:hAnsi="Times New Roman" w:cs="Times New Roman"/>
          <w:b/>
          <w:sz w:val="28"/>
          <w:szCs w:val="28"/>
        </w:rPr>
        <w:t>. ЗАГАЛЬНИЙ ОБСЯГ НАВЧАЛЬНОГО НАВАН</w:t>
      </w:r>
      <w:r w:rsidR="001F7A50" w:rsidRPr="00683E9E">
        <w:rPr>
          <w:rFonts w:ascii="Times New Roman" w:hAnsi="Times New Roman" w:cs="Times New Roman"/>
          <w:b/>
          <w:sz w:val="28"/>
          <w:szCs w:val="28"/>
        </w:rPr>
        <w:t>ТАЖЕННЯ</w:t>
      </w:r>
    </w:p>
    <w:p w:rsidR="0051749A" w:rsidRDefault="00683E9E" w:rsidP="0051749A">
      <w:pPr>
        <w:spacing w:line="240" w:lineRule="auto"/>
        <w:rPr>
          <w:rFonts w:ascii="Times New Roman" w:hAnsi="Times New Roman" w:cs="Times New Roman"/>
          <w:sz w:val="28"/>
          <w:szCs w:val="28"/>
        </w:rPr>
      </w:pPr>
      <w:r w:rsidRPr="00683E9E">
        <w:rPr>
          <w:rFonts w:ascii="Times New Roman" w:hAnsi="Times New Roman" w:cs="Times New Roman"/>
          <w:b/>
          <w:sz w:val="28"/>
          <w:szCs w:val="28"/>
        </w:rPr>
        <w:t xml:space="preserve"> 2</w:t>
      </w:r>
      <w:r w:rsidR="0051749A" w:rsidRPr="00683E9E">
        <w:rPr>
          <w:rFonts w:ascii="Times New Roman" w:hAnsi="Times New Roman" w:cs="Times New Roman"/>
          <w:b/>
          <w:sz w:val="28"/>
          <w:szCs w:val="28"/>
        </w:rPr>
        <w:t>. НАВЧАЛЬНИЙ ПЛАН ЗАКЛАДУ ОСВІТИ</w:t>
      </w:r>
    </w:p>
    <w:p w:rsidR="00683E9E" w:rsidRDefault="00683E9E" w:rsidP="0051749A">
      <w:pPr>
        <w:spacing w:line="240" w:lineRule="auto"/>
        <w:rPr>
          <w:rFonts w:ascii="Times New Roman" w:hAnsi="Times New Roman" w:cs="Times New Roman"/>
          <w:sz w:val="28"/>
          <w:szCs w:val="28"/>
        </w:rPr>
      </w:pPr>
      <w:r>
        <w:rPr>
          <w:rFonts w:ascii="Times New Roman" w:hAnsi="Times New Roman" w:cs="Times New Roman"/>
          <w:sz w:val="28"/>
          <w:szCs w:val="28"/>
        </w:rPr>
        <w:t>Н</w:t>
      </w:r>
      <w:r w:rsidR="00F210BA">
        <w:rPr>
          <w:rFonts w:ascii="Times New Roman" w:hAnsi="Times New Roman" w:cs="Times New Roman"/>
          <w:sz w:val="28"/>
          <w:szCs w:val="28"/>
        </w:rPr>
        <w:t>авчальний план 5 клас</w:t>
      </w:r>
      <w:r>
        <w:rPr>
          <w:rFonts w:ascii="Times New Roman" w:hAnsi="Times New Roman" w:cs="Times New Roman"/>
          <w:sz w:val="28"/>
          <w:szCs w:val="28"/>
        </w:rPr>
        <w:t>у</w:t>
      </w:r>
    </w:p>
    <w:p w:rsidR="00F210BA" w:rsidRPr="0051749A" w:rsidRDefault="00683E9E" w:rsidP="0051749A">
      <w:pPr>
        <w:spacing w:line="240" w:lineRule="auto"/>
        <w:rPr>
          <w:rFonts w:ascii="Times New Roman" w:hAnsi="Times New Roman" w:cs="Times New Roman"/>
          <w:sz w:val="28"/>
          <w:szCs w:val="28"/>
        </w:rPr>
      </w:pPr>
      <w:r>
        <w:rPr>
          <w:rFonts w:ascii="Times New Roman" w:hAnsi="Times New Roman" w:cs="Times New Roman"/>
          <w:sz w:val="28"/>
          <w:szCs w:val="28"/>
        </w:rPr>
        <w:t>Н</w:t>
      </w:r>
      <w:r w:rsidR="00F210BA">
        <w:rPr>
          <w:rFonts w:ascii="Times New Roman" w:hAnsi="Times New Roman" w:cs="Times New Roman"/>
          <w:sz w:val="28"/>
          <w:szCs w:val="28"/>
        </w:rPr>
        <w:t>авчальний план  6 клас</w:t>
      </w:r>
      <w:r>
        <w:rPr>
          <w:rFonts w:ascii="Times New Roman" w:hAnsi="Times New Roman" w:cs="Times New Roman"/>
          <w:sz w:val="28"/>
          <w:szCs w:val="28"/>
        </w:rPr>
        <w:t>у</w:t>
      </w:r>
    </w:p>
    <w:p w:rsidR="00683E9E" w:rsidRPr="00683E9E" w:rsidRDefault="00683E9E" w:rsidP="0051749A">
      <w:pPr>
        <w:spacing w:line="240" w:lineRule="auto"/>
        <w:rPr>
          <w:rFonts w:ascii="Times New Roman" w:hAnsi="Times New Roman" w:cs="Times New Roman"/>
          <w:b/>
          <w:sz w:val="28"/>
          <w:szCs w:val="28"/>
        </w:rPr>
      </w:pPr>
      <w:r w:rsidRPr="00683E9E">
        <w:rPr>
          <w:rFonts w:ascii="Times New Roman" w:hAnsi="Times New Roman" w:cs="Times New Roman"/>
          <w:b/>
          <w:sz w:val="28"/>
          <w:szCs w:val="28"/>
        </w:rPr>
        <w:t>3</w:t>
      </w:r>
      <w:r w:rsidR="0051749A" w:rsidRPr="00683E9E">
        <w:rPr>
          <w:rFonts w:ascii="Times New Roman" w:hAnsi="Times New Roman" w:cs="Times New Roman"/>
          <w:b/>
          <w:sz w:val="28"/>
          <w:szCs w:val="28"/>
        </w:rPr>
        <w:t xml:space="preserve">. МОДЕЛЬНІ НАВЧАЛЬНІ ПРОГРАМИ </w:t>
      </w:r>
    </w:p>
    <w:p w:rsidR="00683E9E" w:rsidRPr="00683E9E" w:rsidRDefault="00683E9E" w:rsidP="0051749A">
      <w:pPr>
        <w:spacing w:line="240" w:lineRule="auto"/>
        <w:rPr>
          <w:rFonts w:ascii="Times New Roman" w:hAnsi="Times New Roman" w:cs="Times New Roman"/>
          <w:b/>
          <w:sz w:val="28"/>
          <w:szCs w:val="28"/>
        </w:rPr>
      </w:pPr>
      <w:r w:rsidRPr="00683E9E">
        <w:rPr>
          <w:rFonts w:ascii="Times New Roman" w:hAnsi="Times New Roman" w:cs="Times New Roman"/>
          <w:b/>
          <w:sz w:val="28"/>
          <w:szCs w:val="28"/>
        </w:rPr>
        <w:t>4</w:t>
      </w:r>
      <w:r w:rsidR="0051749A" w:rsidRPr="00683E9E">
        <w:rPr>
          <w:rFonts w:ascii="Times New Roman" w:hAnsi="Times New Roman" w:cs="Times New Roman"/>
          <w:b/>
          <w:sz w:val="28"/>
          <w:szCs w:val="28"/>
        </w:rPr>
        <w:t xml:space="preserve">. ФОРМИ ОРГАНІЗАЦІЇ ОСВІТНЬОГО ПРОЦЕСУ </w:t>
      </w:r>
    </w:p>
    <w:p w:rsidR="0051749A" w:rsidRPr="00683E9E" w:rsidRDefault="00683E9E" w:rsidP="0051749A">
      <w:pPr>
        <w:spacing w:line="240" w:lineRule="auto"/>
        <w:rPr>
          <w:rFonts w:ascii="Times New Roman" w:hAnsi="Times New Roman" w:cs="Times New Roman"/>
          <w:b/>
          <w:sz w:val="28"/>
          <w:szCs w:val="28"/>
        </w:rPr>
      </w:pPr>
      <w:r w:rsidRPr="00683E9E">
        <w:rPr>
          <w:rFonts w:ascii="Times New Roman" w:hAnsi="Times New Roman" w:cs="Times New Roman"/>
          <w:b/>
          <w:sz w:val="28"/>
          <w:szCs w:val="28"/>
        </w:rPr>
        <w:t>5</w:t>
      </w:r>
      <w:r w:rsidR="0051749A" w:rsidRPr="00683E9E">
        <w:rPr>
          <w:rFonts w:ascii="Times New Roman" w:hAnsi="Times New Roman" w:cs="Times New Roman"/>
          <w:b/>
          <w:sz w:val="28"/>
          <w:szCs w:val="28"/>
        </w:rPr>
        <w:t>. ОЦІНЮВАННЯ НАВЧАЛЬНИХ ДОСЯГНЕНЬ УЧНІВ</w:t>
      </w:r>
    </w:p>
    <w:p w:rsidR="00F210BA" w:rsidRPr="00683E9E"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F210BA" w:rsidRDefault="00F210BA" w:rsidP="00C41CB8">
      <w:pPr>
        <w:spacing w:line="240" w:lineRule="auto"/>
        <w:rPr>
          <w:rFonts w:ascii="Times New Roman" w:hAnsi="Times New Roman" w:cs="Times New Roman"/>
          <w:b/>
          <w:sz w:val="28"/>
          <w:szCs w:val="28"/>
        </w:rPr>
      </w:pPr>
    </w:p>
    <w:p w:rsidR="00275E98" w:rsidRDefault="00275E98" w:rsidP="00C41CB8">
      <w:pPr>
        <w:spacing w:line="240" w:lineRule="auto"/>
        <w:rPr>
          <w:rFonts w:ascii="Times New Roman" w:hAnsi="Times New Roman" w:cs="Times New Roman"/>
          <w:b/>
          <w:sz w:val="28"/>
          <w:szCs w:val="28"/>
        </w:rPr>
      </w:pPr>
    </w:p>
    <w:p w:rsidR="00275E98" w:rsidRDefault="00275E98" w:rsidP="00C41CB8">
      <w:pPr>
        <w:spacing w:line="240" w:lineRule="auto"/>
        <w:rPr>
          <w:rFonts w:ascii="Times New Roman" w:hAnsi="Times New Roman" w:cs="Times New Roman"/>
          <w:b/>
          <w:sz w:val="28"/>
          <w:szCs w:val="28"/>
        </w:rPr>
      </w:pPr>
    </w:p>
    <w:p w:rsidR="00162849" w:rsidRDefault="00162849" w:rsidP="00C41CB8">
      <w:pPr>
        <w:spacing w:line="240" w:lineRule="auto"/>
        <w:rPr>
          <w:rFonts w:ascii="Times New Roman" w:hAnsi="Times New Roman" w:cs="Times New Roman"/>
          <w:b/>
          <w:sz w:val="28"/>
          <w:szCs w:val="28"/>
        </w:rPr>
      </w:pPr>
    </w:p>
    <w:p w:rsidR="00162849" w:rsidRDefault="00162849" w:rsidP="00C41CB8">
      <w:pPr>
        <w:spacing w:line="240" w:lineRule="auto"/>
        <w:rPr>
          <w:rFonts w:ascii="Times New Roman" w:hAnsi="Times New Roman" w:cs="Times New Roman"/>
          <w:b/>
          <w:sz w:val="28"/>
          <w:szCs w:val="28"/>
        </w:rPr>
      </w:pPr>
    </w:p>
    <w:p w:rsidR="00162849" w:rsidRDefault="00162849" w:rsidP="00C41CB8">
      <w:pPr>
        <w:spacing w:line="240" w:lineRule="auto"/>
        <w:rPr>
          <w:rFonts w:ascii="Times New Roman" w:hAnsi="Times New Roman" w:cs="Times New Roman"/>
          <w:b/>
          <w:sz w:val="28"/>
          <w:szCs w:val="28"/>
        </w:rPr>
      </w:pPr>
    </w:p>
    <w:p w:rsidR="00C41CB8" w:rsidRPr="00FC330D" w:rsidRDefault="00683E9E" w:rsidP="0016284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9A070A" w:rsidRDefault="00C41CB8" w:rsidP="00683E9E">
      <w:pPr>
        <w:spacing w:line="240" w:lineRule="auto"/>
        <w:jc w:val="center"/>
        <w:rPr>
          <w:rFonts w:ascii="Times New Roman" w:hAnsi="Times New Roman" w:cs="Times New Roman"/>
          <w:sz w:val="28"/>
          <w:szCs w:val="28"/>
        </w:rPr>
      </w:pPr>
      <w:r w:rsidRPr="00FC330D">
        <w:rPr>
          <w:rFonts w:ascii="Times New Roman" w:hAnsi="Times New Roman" w:cs="Times New Roman"/>
          <w:b/>
          <w:sz w:val="28"/>
          <w:szCs w:val="28"/>
        </w:rPr>
        <w:t>Нормативні документи</w:t>
      </w:r>
    </w:p>
    <w:p w:rsidR="009A070A" w:rsidRDefault="009A070A" w:rsidP="0077096B">
      <w:pPr>
        <w:spacing w:line="240" w:lineRule="auto"/>
        <w:ind w:firstLine="708"/>
        <w:jc w:val="both"/>
        <w:rPr>
          <w:rFonts w:ascii="Times New Roman" w:hAnsi="Times New Roman" w:cs="Times New Roman"/>
          <w:sz w:val="28"/>
          <w:szCs w:val="28"/>
        </w:rPr>
      </w:pPr>
      <w:r w:rsidRPr="009A070A">
        <w:rPr>
          <w:rFonts w:ascii="Times New Roman" w:hAnsi="Times New Roman" w:cs="Times New Roman"/>
          <w:sz w:val="28"/>
          <w:szCs w:val="28"/>
        </w:rPr>
        <w:t>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9A070A" w:rsidRPr="006E47C4" w:rsidRDefault="009A070A" w:rsidP="0077096B">
      <w:pPr>
        <w:spacing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Організація</w:t>
      </w:r>
      <w:r>
        <w:rPr>
          <w:rFonts w:ascii="Times New Roman" w:hAnsi="Times New Roman" w:cs="Times New Roman"/>
          <w:sz w:val="28"/>
          <w:szCs w:val="28"/>
        </w:rPr>
        <w:t xml:space="preserve"> освітньої діяльності в 5-6 класах Комарівського закладу загальної середньої освіти  </w:t>
      </w:r>
      <w:r w:rsidRPr="00C41CB8">
        <w:rPr>
          <w:rFonts w:ascii="Times New Roman" w:hAnsi="Times New Roman" w:cs="Times New Roman"/>
          <w:sz w:val="28"/>
          <w:szCs w:val="28"/>
        </w:rPr>
        <w:t>здійснюватиметься відповідно до законів к</w:t>
      </w:r>
      <w:r>
        <w:rPr>
          <w:rFonts w:ascii="Times New Roman" w:hAnsi="Times New Roman" w:cs="Times New Roman"/>
          <w:sz w:val="28"/>
          <w:szCs w:val="28"/>
        </w:rPr>
        <w:t xml:space="preserve">раїни «Про освіту», «Про повну </w:t>
      </w:r>
      <w:r w:rsidRPr="00C41CB8">
        <w:rPr>
          <w:rFonts w:ascii="Times New Roman" w:hAnsi="Times New Roman" w:cs="Times New Roman"/>
          <w:sz w:val="28"/>
          <w:szCs w:val="28"/>
        </w:rPr>
        <w:t>загальну середню освіту», Концепції ре</w:t>
      </w:r>
      <w:r>
        <w:rPr>
          <w:rFonts w:ascii="Times New Roman" w:hAnsi="Times New Roman" w:cs="Times New Roman"/>
          <w:sz w:val="28"/>
          <w:szCs w:val="28"/>
        </w:rPr>
        <w:t>алізації державної політики у сфері реф</w:t>
      </w:r>
      <w:r w:rsidRPr="00C41CB8">
        <w:rPr>
          <w:rFonts w:ascii="Times New Roman" w:hAnsi="Times New Roman" w:cs="Times New Roman"/>
          <w:sz w:val="28"/>
          <w:szCs w:val="28"/>
        </w:rPr>
        <w:t xml:space="preserve">ормування загальної середньої освіти «Нова </w:t>
      </w:r>
      <w:r>
        <w:rPr>
          <w:rFonts w:ascii="Times New Roman" w:hAnsi="Times New Roman" w:cs="Times New Roman"/>
          <w:sz w:val="28"/>
          <w:szCs w:val="28"/>
        </w:rPr>
        <w:t xml:space="preserve">українська школа» на період до </w:t>
      </w:r>
      <w:r w:rsidRPr="00C41CB8">
        <w:rPr>
          <w:rFonts w:ascii="Times New Roman" w:hAnsi="Times New Roman" w:cs="Times New Roman"/>
          <w:sz w:val="28"/>
          <w:szCs w:val="28"/>
        </w:rPr>
        <w:t xml:space="preserve">2029 року схвалена розпорядженням Кабінету Міністрів </w:t>
      </w:r>
      <w:r>
        <w:rPr>
          <w:rFonts w:ascii="Times New Roman" w:hAnsi="Times New Roman" w:cs="Times New Roman"/>
          <w:sz w:val="28"/>
          <w:szCs w:val="28"/>
        </w:rPr>
        <w:t>У</w:t>
      </w:r>
      <w:r w:rsidRPr="00C41CB8">
        <w:rPr>
          <w:rFonts w:ascii="Times New Roman" w:hAnsi="Times New Roman" w:cs="Times New Roman"/>
          <w:sz w:val="28"/>
          <w:szCs w:val="28"/>
        </w:rPr>
        <w:t>країни від 14.12.2016 № 9</w:t>
      </w:r>
      <w:r>
        <w:rPr>
          <w:rFonts w:ascii="Times New Roman" w:hAnsi="Times New Roman" w:cs="Times New Roman"/>
          <w:sz w:val="28"/>
          <w:szCs w:val="28"/>
        </w:rPr>
        <w:t>88</w:t>
      </w:r>
      <w:r w:rsidRPr="00C41CB8">
        <w:rPr>
          <w:rFonts w:ascii="Times New Roman" w:hAnsi="Times New Roman" w:cs="Times New Roman"/>
          <w:sz w:val="28"/>
          <w:szCs w:val="28"/>
        </w:rPr>
        <w:t>-р, Державного стандарту</w:t>
      </w:r>
      <w:r>
        <w:rPr>
          <w:rFonts w:ascii="Times New Roman" w:hAnsi="Times New Roman" w:cs="Times New Roman"/>
          <w:sz w:val="28"/>
          <w:szCs w:val="28"/>
        </w:rPr>
        <w:t xml:space="preserve"> базової </w:t>
      </w:r>
      <w:r w:rsidRPr="00C41CB8">
        <w:rPr>
          <w:rFonts w:ascii="Times New Roman" w:hAnsi="Times New Roman" w:cs="Times New Roman"/>
          <w:sz w:val="28"/>
          <w:szCs w:val="28"/>
        </w:rPr>
        <w:t xml:space="preserve">середньої освіти, затвердженого постановою Кабінету Міністрів </w:t>
      </w:r>
      <w:r>
        <w:rPr>
          <w:rFonts w:ascii="Times New Roman" w:hAnsi="Times New Roman" w:cs="Times New Roman"/>
          <w:sz w:val="28"/>
          <w:szCs w:val="28"/>
        </w:rPr>
        <w:t>У</w:t>
      </w:r>
      <w:r w:rsidRPr="00C41CB8">
        <w:rPr>
          <w:rFonts w:ascii="Times New Roman" w:hAnsi="Times New Roman" w:cs="Times New Roman"/>
          <w:sz w:val="28"/>
          <w:szCs w:val="28"/>
        </w:rPr>
        <w:t xml:space="preserve">країни від </w:t>
      </w:r>
      <w:r>
        <w:rPr>
          <w:rFonts w:ascii="Times New Roman" w:hAnsi="Times New Roman" w:cs="Times New Roman"/>
          <w:sz w:val="28"/>
          <w:szCs w:val="28"/>
        </w:rPr>
        <w:t>30.09.2020 р. № 9.</w:t>
      </w:r>
    </w:p>
    <w:p w:rsidR="00C41CB8" w:rsidRPr="00C41CB8" w:rsidRDefault="00C41CB8" w:rsidP="0077096B">
      <w:pPr>
        <w:spacing w:after="0" w:line="240" w:lineRule="auto"/>
        <w:ind w:firstLine="708"/>
        <w:jc w:val="both"/>
        <w:rPr>
          <w:rFonts w:ascii="Times New Roman" w:hAnsi="Times New Roman" w:cs="Times New Roman"/>
          <w:sz w:val="28"/>
          <w:szCs w:val="28"/>
        </w:rPr>
      </w:pPr>
      <w:r w:rsidRPr="00C41CB8">
        <w:rPr>
          <w:rFonts w:ascii="Times New Roman" w:hAnsi="Times New Roman" w:cs="Times New Roman"/>
          <w:sz w:val="28"/>
          <w:szCs w:val="28"/>
        </w:rPr>
        <w:t xml:space="preserve">Освітня програма закладу освіти розроблена на основі Типової освітньої </w:t>
      </w:r>
    </w:p>
    <w:p w:rsidR="00C41CB8" w:rsidRPr="00C41CB8" w:rsidRDefault="00C41CB8" w:rsidP="007E5019">
      <w:pPr>
        <w:spacing w:after="0" w:line="240" w:lineRule="auto"/>
        <w:jc w:val="both"/>
        <w:rPr>
          <w:rFonts w:ascii="Times New Roman" w:hAnsi="Times New Roman" w:cs="Times New Roman"/>
          <w:sz w:val="28"/>
          <w:szCs w:val="28"/>
        </w:rPr>
      </w:pPr>
      <w:r w:rsidRPr="00C41CB8">
        <w:rPr>
          <w:rFonts w:ascii="Times New Roman" w:hAnsi="Times New Roman" w:cs="Times New Roman"/>
          <w:sz w:val="28"/>
          <w:szCs w:val="28"/>
        </w:rPr>
        <w:t xml:space="preserve">програми. Дана освітня програма </w:t>
      </w:r>
      <w:r>
        <w:rPr>
          <w:rFonts w:ascii="Times New Roman" w:hAnsi="Times New Roman" w:cs="Times New Roman"/>
          <w:sz w:val="28"/>
          <w:szCs w:val="28"/>
        </w:rPr>
        <w:t>:</w:t>
      </w:r>
    </w:p>
    <w:p w:rsidR="00C41CB8" w:rsidRPr="0077096B" w:rsidRDefault="00C41CB8" w:rsidP="0077096B">
      <w:pPr>
        <w:pStyle w:val="ac"/>
        <w:numPr>
          <w:ilvl w:val="0"/>
          <w:numId w:val="5"/>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відповідає структурі типової освітньої програми та визначеним нею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вимогам до осіб, які можуть розпочати навчання за освітньою програмою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закладу освіти;</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визначає в обсязі не меншому ніж встановлено відповідною типовою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освітньою програмою загальний обсяг навчального навантаження на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відповідному рівні циклі повної загальної середньої освіти в годинах , його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розподіл між освітніми галузями за роками навчання;</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містить навчальний план, що ґрунтується на одному з варіантів типових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навчальних планів відповідної типової освітньої програми і може передбачати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перерозподіл годин у визначеному типовим навчальним планом обсязі в межах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мінімального максимального навантаження для кожної галузі між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обов’язковими для вивчення навчальними предметами крім державної мови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lastRenderedPageBreak/>
        <w:t xml:space="preserve">певної освітньої галузі, які можуть вивчатися окремо та або інтегровано з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іншими навчальними предметами;</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містить перелік модельних навчальних програм, що використовуються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закладом освіти в освітньому процесі, та або навчальних програм,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затверджених педагогічною радою, що мають містити опис результатів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навчання учнів з навчальних предметів інтегрованих курсів в обсязі не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меншому ніж встановлено відповідними модельними навчальними програмами;</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 xml:space="preserve">описує форми організації освітнього процесу та інструментарію </w:t>
      </w:r>
    </w:p>
    <w:p w:rsidR="00C41CB8" w:rsidRPr="0077096B" w:rsidRDefault="00C41CB8" w:rsidP="0077096B">
      <w:pPr>
        <w:pStyle w:val="ac"/>
        <w:numPr>
          <w:ilvl w:val="0"/>
          <w:numId w:val="4"/>
        </w:numPr>
        <w:spacing w:after="0" w:line="240" w:lineRule="auto"/>
        <w:ind w:left="720"/>
        <w:jc w:val="both"/>
        <w:rPr>
          <w:rFonts w:ascii="Times New Roman" w:hAnsi="Times New Roman" w:cs="Times New Roman"/>
          <w:sz w:val="28"/>
          <w:szCs w:val="28"/>
        </w:rPr>
      </w:pPr>
      <w:r w:rsidRPr="0077096B">
        <w:rPr>
          <w:rFonts w:ascii="Times New Roman" w:hAnsi="Times New Roman" w:cs="Times New Roman"/>
          <w:sz w:val="28"/>
          <w:szCs w:val="28"/>
        </w:rPr>
        <w:t>оцінювання.</w:t>
      </w:r>
    </w:p>
    <w:p w:rsidR="00CE5ADE" w:rsidRDefault="00CE5ADE" w:rsidP="0077096B">
      <w:pPr>
        <w:spacing w:after="0" w:line="240" w:lineRule="auto"/>
        <w:ind w:firstLine="708"/>
        <w:jc w:val="both"/>
        <w:rPr>
          <w:rFonts w:ascii="Times New Roman" w:hAnsi="Times New Roman" w:cs="Times New Roman"/>
          <w:sz w:val="28"/>
          <w:szCs w:val="28"/>
        </w:rPr>
      </w:pPr>
      <w:r w:rsidRPr="00CE5ADE">
        <w:rPr>
          <w:rFonts w:ascii="Times New Roman" w:hAnsi="Times New Roman" w:cs="Times New Roman"/>
          <w:sz w:val="28"/>
          <w:szCs w:val="28"/>
        </w:rPr>
        <w:t>Освітня програма реалізує Стратегі</w:t>
      </w:r>
      <w:r w:rsidR="00AD6AF9">
        <w:rPr>
          <w:rFonts w:ascii="Times New Roman" w:hAnsi="Times New Roman" w:cs="Times New Roman"/>
          <w:sz w:val="28"/>
          <w:szCs w:val="28"/>
        </w:rPr>
        <w:t>ю</w:t>
      </w:r>
      <w:r w:rsidRPr="00CE5ADE">
        <w:rPr>
          <w:rFonts w:ascii="Times New Roman" w:hAnsi="Times New Roman" w:cs="Times New Roman"/>
          <w:sz w:val="28"/>
          <w:szCs w:val="28"/>
        </w:rPr>
        <w:t xml:space="preserve"> розвитку закладу.</w:t>
      </w:r>
    </w:p>
    <w:p w:rsidR="00AD6AF9" w:rsidRDefault="00AD6AF9" w:rsidP="00346D6A">
      <w:pPr>
        <w:spacing w:after="0" w:line="240" w:lineRule="auto"/>
        <w:rPr>
          <w:rFonts w:ascii="Times New Roman" w:hAnsi="Times New Roman" w:cs="Times New Roman"/>
          <w:sz w:val="28"/>
          <w:szCs w:val="28"/>
        </w:rPr>
      </w:pPr>
    </w:p>
    <w:p w:rsidR="004F5580" w:rsidRDefault="004F5580" w:rsidP="00683E9E">
      <w:pPr>
        <w:spacing w:line="240" w:lineRule="auto"/>
        <w:jc w:val="center"/>
        <w:rPr>
          <w:rFonts w:ascii="Times New Roman" w:hAnsi="Times New Roman" w:cs="Times New Roman"/>
          <w:sz w:val="28"/>
          <w:szCs w:val="28"/>
        </w:rPr>
      </w:pPr>
      <w:r w:rsidRPr="004F5580">
        <w:rPr>
          <w:rFonts w:ascii="Times New Roman" w:hAnsi="Times New Roman" w:cs="Times New Roman"/>
          <w:b/>
          <w:sz w:val="28"/>
          <w:szCs w:val="28"/>
        </w:rPr>
        <w:t>МЕТА І ЗАВДАННЯ ОСВІТНЬОЇ ПРОГРАМИ</w:t>
      </w:r>
    </w:p>
    <w:p w:rsidR="00FC330D" w:rsidRDefault="004F5580" w:rsidP="0077096B">
      <w:pPr>
        <w:spacing w:line="240" w:lineRule="auto"/>
        <w:ind w:firstLine="708"/>
        <w:jc w:val="both"/>
        <w:rPr>
          <w:rFonts w:ascii="Times New Roman" w:hAnsi="Times New Roman" w:cs="Times New Roman"/>
          <w:sz w:val="28"/>
          <w:szCs w:val="28"/>
        </w:rPr>
      </w:pPr>
      <w:r w:rsidRPr="004F5580">
        <w:rPr>
          <w:rFonts w:ascii="Times New Roman" w:hAnsi="Times New Roman" w:cs="Times New Roman"/>
          <w:sz w:val="28"/>
          <w:szCs w:val="28"/>
        </w:rPr>
        <w:t xml:space="preserve">Мета і завдання освітньої програми закладу ґрунтуються на визначеній Законом </w:t>
      </w:r>
      <w:r w:rsidR="00AD6AF9">
        <w:rPr>
          <w:rFonts w:ascii="Times New Roman" w:hAnsi="Times New Roman" w:cs="Times New Roman"/>
          <w:sz w:val="28"/>
          <w:szCs w:val="28"/>
        </w:rPr>
        <w:t>У</w:t>
      </w:r>
      <w:r w:rsidRPr="004F5580">
        <w:rPr>
          <w:rFonts w:ascii="Times New Roman" w:hAnsi="Times New Roman" w:cs="Times New Roman"/>
          <w:sz w:val="28"/>
          <w:szCs w:val="28"/>
        </w:rPr>
        <w:t>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E5ADE" w:rsidRPr="00FC330D" w:rsidRDefault="0077096B" w:rsidP="00AD6A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E5ADE" w:rsidRPr="00FC330D">
        <w:rPr>
          <w:rFonts w:ascii="Times New Roman" w:hAnsi="Times New Roman" w:cs="Times New Roman"/>
          <w:sz w:val="28"/>
          <w:szCs w:val="28"/>
        </w:rPr>
        <w:t>Освітню програму побудовано із врахуванням таких принципів:</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дитиноцентрованості і природовідповідності; </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узгодження цілей, змісту i очікуваних результатів навчання;</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науковості, доступності i практичної спрямованості змісту; </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наступності i перспективності навчання; </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взаємозв'язаного формування ключових i предметних компетентностей;</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логічної послідовності і достатності засвоєння учнями предметних компетентностей;</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можливостей реалізації змісту освіти через предмети aбo інтегровані курси;</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творчого використання вчителем програми залежно від умовнавчання;</w:t>
      </w:r>
    </w:p>
    <w:p w:rsidR="00CE5ADE" w:rsidRPr="0077096B" w:rsidRDefault="00CE5ADE" w:rsidP="0077096B">
      <w:pPr>
        <w:pStyle w:val="ac"/>
        <w:numPr>
          <w:ilvl w:val="0"/>
          <w:numId w:val="3"/>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адаптації до індивідуальних особливостей, інтелектуальних i фізичних можливостей, потреб та інтересів дітей.</w:t>
      </w:r>
    </w:p>
    <w:p w:rsidR="00CE5ADE" w:rsidRPr="00CE5ADE" w:rsidRDefault="00CE5ADE" w:rsidP="0077096B">
      <w:pPr>
        <w:spacing w:line="240" w:lineRule="auto"/>
        <w:ind w:firstLine="708"/>
        <w:jc w:val="both"/>
        <w:rPr>
          <w:rFonts w:ascii="Times New Roman" w:hAnsi="Times New Roman" w:cs="Times New Roman"/>
          <w:sz w:val="28"/>
          <w:szCs w:val="28"/>
        </w:rPr>
      </w:pPr>
      <w:r w:rsidRPr="00CE5ADE">
        <w:rPr>
          <w:rFonts w:ascii="Times New Roman" w:hAnsi="Times New Roman" w:cs="Times New Roman"/>
          <w:sz w:val="28"/>
          <w:szCs w:val="28"/>
        </w:rPr>
        <w:t>Зберігаючи наступність із початковою школою заб</w:t>
      </w:r>
      <w:r>
        <w:rPr>
          <w:rFonts w:ascii="Times New Roman" w:hAnsi="Times New Roman" w:cs="Times New Roman"/>
          <w:sz w:val="28"/>
          <w:szCs w:val="28"/>
        </w:rPr>
        <w:t xml:space="preserve">езпечуємо подальше становлення </w:t>
      </w:r>
      <w:r w:rsidRPr="00CE5ADE">
        <w:rPr>
          <w:rFonts w:ascii="Times New Roman" w:hAnsi="Times New Roman" w:cs="Times New Roman"/>
          <w:sz w:val="28"/>
          <w:szCs w:val="28"/>
        </w:rPr>
        <w:t>особистості дитини, її фізичний, інтелектуальний, соціальний р</w:t>
      </w:r>
      <w:r>
        <w:rPr>
          <w:rFonts w:ascii="Times New Roman" w:hAnsi="Times New Roman" w:cs="Times New Roman"/>
          <w:sz w:val="28"/>
          <w:szCs w:val="28"/>
        </w:rPr>
        <w:t xml:space="preserve">озвиток; формуємо здатність до </w:t>
      </w:r>
      <w:r w:rsidRPr="00CE5ADE">
        <w:rPr>
          <w:rFonts w:ascii="Times New Roman" w:hAnsi="Times New Roman" w:cs="Times New Roman"/>
          <w:sz w:val="28"/>
          <w:szCs w:val="28"/>
        </w:rPr>
        <w:t xml:space="preserve">творчого самовираження, критичного мислення, виховуємо </w:t>
      </w:r>
      <w:r>
        <w:rPr>
          <w:rFonts w:ascii="Times New Roman" w:hAnsi="Times New Roman" w:cs="Times New Roman"/>
          <w:sz w:val="28"/>
          <w:szCs w:val="28"/>
        </w:rPr>
        <w:t xml:space="preserve">ціннісне ставлення до держави, </w:t>
      </w:r>
      <w:r w:rsidRPr="00CE5ADE">
        <w:rPr>
          <w:rFonts w:ascii="Times New Roman" w:hAnsi="Times New Roman" w:cs="Times New Roman"/>
          <w:sz w:val="28"/>
          <w:szCs w:val="28"/>
        </w:rPr>
        <w:t>рідного краю, української культури, пошанування своєї гідно</w:t>
      </w:r>
      <w:r>
        <w:rPr>
          <w:rFonts w:ascii="Times New Roman" w:hAnsi="Times New Roman" w:cs="Times New Roman"/>
          <w:sz w:val="28"/>
          <w:szCs w:val="28"/>
        </w:rPr>
        <w:t xml:space="preserve">сті та інших людей, збереження </w:t>
      </w:r>
      <w:r w:rsidRPr="00CE5ADE">
        <w:rPr>
          <w:rFonts w:ascii="Times New Roman" w:hAnsi="Times New Roman" w:cs="Times New Roman"/>
          <w:sz w:val="28"/>
          <w:szCs w:val="28"/>
        </w:rPr>
        <w:t>здоров’я. Зміст програми дає можливість формування у зд</w:t>
      </w:r>
      <w:r>
        <w:rPr>
          <w:rFonts w:ascii="Times New Roman" w:hAnsi="Times New Roman" w:cs="Times New Roman"/>
          <w:sz w:val="28"/>
          <w:szCs w:val="28"/>
        </w:rPr>
        <w:t xml:space="preserve">обувачів освіти таких ключових </w:t>
      </w:r>
      <w:r w:rsidRPr="00CE5ADE">
        <w:rPr>
          <w:rFonts w:ascii="Times New Roman" w:hAnsi="Times New Roman" w:cs="Times New Roman"/>
          <w:sz w:val="28"/>
          <w:szCs w:val="28"/>
        </w:rPr>
        <w:t xml:space="preserve">компетентностей: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вільне володіння державною мовою, що передбачає умінн</w:t>
      </w:r>
      <w:r w:rsidR="00CE5ADE">
        <w:rPr>
          <w:rFonts w:ascii="Times New Roman" w:hAnsi="Times New Roman" w:cs="Times New Roman"/>
          <w:sz w:val="28"/>
          <w:szCs w:val="28"/>
        </w:rPr>
        <w:t xml:space="preserve">я усно і письмово висловлювати </w:t>
      </w:r>
      <w:r w:rsidR="00CE5ADE" w:rsidRPr="00CE5ADE">
        <w:rPr>
          <w:rFonts w:ascii="Times New Roman" w:hAnsi="Times New Roman" w:cs="Times New Roman"/>
          <w:sz w:val="28"/>
          <w:szCs w:val="28"/>
        </w:rPr>
        <w:t xml:space="preserve">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CE5ADE" w:rsidRPr="00CE5ADE">
        <w:rPr>
          <w:rFonts w:ascii="Times New Roman" w:hAnsi="Times New Roman" w:cs="Times New Roman"/>
          <w:sz w:val="28"/>
          <w:szCs w:val="28"/>
        </w:rPr>
        <w:t xml:space="preserve"> здатність спілкуватися українською та англійською</w:t>
      </w:r>
      <w:r w:rsidR="00CE5ADE">
        <w:rPr>
          <w:rFonts w:ascii="Times New Roman" w:hAnsi="Times New Roman" w:cs="Times New Roman"/>
          <w:sz w:val="28"/>
          <w:szCs w:val="28"/>
        </w:rPr>
        <w:t xml:space="preserve"> мовами, що передбачає активне </w:t>
      </w:r>
      <w:r w:rsidR="00CE5ADE" w:rsidRPr="00CE5ADE">
        <w:rPr>
          <w:rFonts w:ascii="Times New Roman" w:hAnsi="Times New Roman" w:cs="Times New Roman"/>
          <w:sz w:val="28"/>
          <w:szCs w:val="28"/>
        </w:rPr>
        <w:t>використання української мови в різних комунікативних ситуаціях</w:t>
      </w:r>
      <w:r w:rsidR="00CE5ADE">
        <w:rPr>
          <w:rFonts w:ascii="Times New Roman" w:hAnsi="Times New Roman" w:cs="Times New Roman"/>
          <w:sz w:val="28"/>
          <w:szCs w:val="28"/>
        </w:rPr>
        <w:t xml:space="preserve">, зокрема в побуті, освітньому </w:t>
      </w:r>
      <w:r w:rsidR="00CE5ADE" w:rsidRPr="00CE5ADE">
        <w:rPr>
          <w:rFonts w:ascii="Times New Roman" w:hAnsi="Times New Roman" w:cs="Times New Roman"/>
          <w:sz w:val="28"/>
          <w:szCs w:val="28"/>
        </w:rPr>
        <w:t xml:space="preserve">процесі, культурному житті громади; можливість розуміти </w:t>
      </w:r>
      <w:r w:rsidR="00064280">
        <w:rPr>
          <w:rFonts w:ascii="Times New Roman" w:hAnsi="Times New Roman" w:cs="Times New Roman"/>
          <w:sz w:val="28"/>
          <w:szCs w:val="28"/>
        </w:rPr>
        <w:t xml:space="preserve">прості висловлювання іноземною </w:t>
      </w:r>
      <w:r w:rsidR="00CE5ADE" w:rsidRPr="00CE5ADE">
        <w:rPr>
          <w:rFonts w:ascii="Times New Roman" w:hAnsi="Times New Roman" w:cs="Times New Roman"/>
          <w:sz w:val="28"/>
          <w:szCs w:val="28"/>
        </w:rPr>
        <w:t>мовою, спілкуватися нею у відповідних ситуаціях, оволо</w:t>
      </w:r>
      <w:r w:rsidR="00064280">
        <w:rPr>
          <w:rFonts w:ascii="Times New Roman" w:hAnsi="Times New Roman" w:cs="Times New Roman"/>
          <w:sz w:val="28"/>
          <w:szCs w:val="28"/>
        </w:rPr>
        <w:t xml:space="preserve">діння навичками міжкультурного </w:t>
      </w:r>
      <w:r w:rsidR="00CE5ADE" w:rsidRPr="00CE5ADE">
        <w:rPr>
          <w:rFonts w:ascii="Times New Roman" w:hAnsi="Times New Roman" w:cs="Times New Roman"/>
          <w:sz w:val="28"/>
          <w:szCs w:val="28"/>
        </w:rPr>
        <w:t xml:space="preserve">спілкування;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математична компетентність, що передбачає </w:t>
      </w:r>
      <w:r w:rsidR="00064280">
        <w:rPr>
          <w:rFonts w:ascii="Times New Roman" w:hAnsi="Times New Roman" w:cs="Times New Roman"/>
          <w:sz w:val="28"/>
          <w:szCs w:val="28"/>
        </w:rPr>
        <w:t xml:space="preserve">виявлення простих математичних </w:t>
      </w:r>
      <w:r w:rsidR="00CE5ADE" w:rsidRPr="00CE5ADE">
        <w:rPr>
          <w:rFonts w:ascii="Times New Roman" w:hAnsi="Times New Roman" w:cs="Times New Roman"/>
          <w:sz w:val="28"/>
          <w:szCs w:val="28"/>
        </w:rPr>
        <w:t>залежностей в навколишньому світі, моделювання процесі</w:t>
      </w:r>
      <w:r w:rsidR="00064280">
        <w:rPr>
          <w:rFonts w:ascii="Times New Roman" w:hAnsi="Times New Roman" w:cs="Times New Roman"/>
          <w:sz w:val="28"/>
          <w:szCs w:val="28"/>
        </w:rPr>
        <w:t xml:space="preserve">в та ситуацій із застосуванням </w:t>
      </w:r>
      <w:r w:rsidR="00CE5ADE" w:rsidRPr="00CE5ADE">
        <w:rPr>
          <w:rFonts w:ascii="Times New Roman" w:hAnsi="Times New Roman" w:cs="Times New Roman"/>
          <w:sz w:val="28"/>
          <w:szCs w:val="28"/>
        </w:rPr>
        <w:t>математичних відношень та вимірювань, усвідомлення ролі</w:t>
      </w:r>
      <w:r w:rsidR="00064280">
        <w:rPr>
          <w:rFonts w:ascii="Times New Roman" w:hAnsi="Times New Roman" w:cs="Times New Roman"/>
          <w:sz w:val="28"/>
          <w:szCs w:val="28"/>
        </w:rPr>
        <w:t xml:space="preserve"> математичних знань та вмінь в </w:t>
      </w:r>
      <w:r w:rsidR="00CE5ADE" w:rsidRPr="00CE5ADE">
        <w:rPr>
          <w:rFonts w:ascii="Times New Roman" w:hAnsi="Times New Roman" w:cs="Times New Roman"/>
          <w:sz w:val="28"/>
          <w:szCs w:val="28"/>
        </w:rPr>
        <w:t xml:space="preserve">особистому і суспільному житті людини;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компетентності у галузі природничих наук, техніки</w:t>
      </w:r>
      <w:r w:rsidR="00064280">
        <w:rPr>
          <w:rFonts w:ascii="Times New Roman" w:hAnsi="Times New Roman" w:cs="Times New Roman"/>
          <w:sz w:val="28"/>
          <w:szCs w:val="28"/>
        </w:rPr>
        <w:t xml:space="preserve"> і технологій, що передбачають </w:t>
      </w:r>
      <w:r w:rsidR="00CE5ADE" w:rsidRPr="00CE5ADE">
        <w:rPr>
          <w:rFonts w:ascii="Times New Roman" w:hAnsi="Times New Roman" w:cs="Times New Roman"/>
          <w:sz w:val="28"/>
          <w:szCs w:val="28"/>
        </w:rPr>
        <w:t>формування допитливості, прагнення шукати і пропонувати нові ідеї, самостійно ч</w:t>
      </w:r>
      <w:r w:rsidR="00064280">
        <w:rPr>
          <w:rFonts w:ascii="Times New Roman" w:hAnsi="Times New Roman" w:cs="Times New Roman"/>
          <w:sz w:val="28"/>
          <w:szCs w:val="28"/>
        </w:rPr>
        <w:t xml:space="preserve">и в групі </w:t>
      </w:r>
      <w:r w:rsidR="00CE5ADE" w:rsidRPr="00CE5ADE">
        <w:rPr>
          <w:rFonts w:ascii="Times New Roman" w:hAnsi="Times New Roman" w:cs="Times New Roman"/>
          <w:sz w:val="28"/>
          <w:szCs w:val="28"/>
        </w:rPr>
        <w:t>спостерігати та досліджувати, формулювати припущення і робити</w:t>
      </w:r>
      <w:r w:rsidR="00064280">
        <w:rPr>
          <w:rFonts w:ascii="Times New Roman" w:hAnsi="Times New Roman" w:cs="Times New Roman"/>
          <w:sz w:val="28"/>
          <w:szCs w:val="28"/>
        </w:rPr>
        <w:t xml:space="preserve"> висновки на основі проведених </w:t>
      </w:r>
      <w:r w:rsidR="00CE5ADE" w:rsidRPr="00CE5ADE">
        <w:rPr>
          <w:rFonts w:ascii="Times New Roman" w:hAnsi="Times New Roman" w:cs="Times New Roman"/>
          <w:sz w:val="28"/>
          <w:szCs w:val="28"/>
        </w:rPr>
        <w:t xml:space="preserve">дослідів, пізнавати себе і навколишній світ шляхом спостереження та дослідження; </w:t>
      </w:r>
    </w:p>
    <w:p w:rsidR="00064280"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інноваційність, що передбачає відкритість до нових ідей, ініціюванн</w:t>
      </w:r>
      <w:r w:rsidR="00064280">
        <w:rPr>
          <w:rFonts w:ascii="Times New Roman" w:hAnsi="Times New Roman" w:cs="Times New Roman"/>
          <w:sz w:val="28"/>
          <w:szCs w:val="28"/>
        </w:rPr>
        <w:t xml:space="preserve">я змін у близькому </w:t>
      </w:r>
      <w:r w:rsidR="00CE5ADE" w:rsidRPr="00CE5ADE">
        <w:rPr>
          <w:rFonts w:ascii="Times New Roman" w:hAnsi="Times New Roman" w:cs="Times New Roman"/>
          <w:sz w:val="28"/>
          <w:szCs w:val="28"/>
        </w:rPr>
        <w:t>середовищі (клас, школа, громада тощо), формування знань,</w:t>
      </w:r>
      <w:r w:rsidR="00064280">
        <w:rPr>
          <w:rFonts w:ascii="Times New Roman" w:hAnsi="Times New Roman" w:cs="Times New Roman"/>
          <w:sz w:val="28"/>
          <w:szCs w:val="28"/>
        </w:rPr>
        <w:t xml:space="preserve"> умінь, ставлень, що є основою </w:t>
      </w:r>
      <w:r w:rsidR="00CE5ADE" w:rsidRPr="00CE5ADE">
        <w:rPr>
          <w:rFonts w:ascii="Times New Roman" w:hAnsi="Times New Roman" w:cs="Times New Roman"/>
          <w:sz w:val="28"/>
          <w:szCs w:val="28"/>
        </w:rPr>
        <w:t>компетентнісного підходу, забезпечують подальшу здатність усп</w:t>
      </w:r>
      <w:r w:rsidR="00064280">
        <w:rPr>
          <w:rFonts w:ascii="Times New Roman" w:hAnsi="Times New Roman" w:cs="Times New Roman"/>
          <w:sz w:val="28"/>
          <w:szCs w:val="28"/>
        </w:rPr>
        <w:t xml:space="preserve">ішно навчатися, відчувати себе </w:t>
      </w:r>
      <w:r w:rsidR="00CE5ADE" w:rsidRPr="00CE5ADE">
        <w:rPr>
          <w:rFonts w:ascii="Times New Roman" w:hAnsi="Times New Roman" w:cs="Times New Roman"/>
          <w:sz w:val="28"/>
          <w:szCs w:val="28"/>
        </w:rPr>
        <w:t>частиною спільноти і брати участь у справах громади;</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64280">
        <w:rPr>
          <w:rFonts w:ascii="Times New Roman" w:hAnsi="Times New Roman" w:cs="Times New Roman"/>
          <w:sz w:val="28"/>
          <w:szCs w:val="28"/>
        </w:rPr>
        <w:t xml:space="preserve"> екологічна компетентність, що </w:t>
      </w:r>
      <w:r w:rsidR="00CE5ADE" w:rsidRPr="00CE5ADE">
        <w:rPr>
          <w:rFonts w:ascii="Times New Roman" w:hAnsi="Times New Roman" w:cs="Times New Roman"/>
          <w:sz w:val="28"/>
          <w:szCs w:val="28"/>
        </w:rPr>
        <w:t>передбачає усвідомлення основи екологічного природок</w:t>
      </w:r>
      <w:r w:rsidR="00064280">
        <w:rPr>
          <w:rFonts w:ascii="Times New Roman" w:hAnsi="Times New Roman" w:cs="Times New Roman"/>
          <w:sz w:val="28"/>
          <w:szCs w:val="28"/>
        </w:rPr>
        <w:t xml:space="preserve">ористування, дотримання правил </w:t>
      </w:r>
      <w:r w:rsidR="00CE5ADE" w:rsidRPr="00CE5ADE">
        <w:rPr>
          <w:rFonts w:ascii="Times New Roman" w:hAnsi="Times New Roman" w:cs="Times New Roman"/>
          <w:sz w:val="28"/>
          <w:szCs w:val="28"/>
        </w:rPr>
        <w:t xml:space="preserve">природоохоронної поведінки, ощадного використання природних </w:t>
      </w:r>
      <w:r w:rsidR="00064280">
        <w:rPr>
          <w:rFonts w:ascii="Times New Roman" w:hAnsi="Times New Roman" w:cs="Times New Roman"/>
          <w:sz w:val="28"/>
          <w:szCs w:val="28"/>
        </w:rPr>
        <w:t xml:space="preserve">ресурсів, розуміння важливості </w:t>
      </w:r>
      <w:r w:rsidR="00CE5ADE" w:rsidRPr="00CE5ADE">
        <w:rPr>
          <w:rFonts w:ascii="Times New Roman" w:hAnsi="Times New Roman" w:cs="Times New Roman"/>
          <w:sz w:val="28"/>
          <w:szCs w:val="28"/>
        </w:rPr>
        <w:t xml:space="preserve">збереження природи для сталого розвитку суспільства;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інформаційно-комунікаційна компетентність, щ</w:t>
      </w:r>
      <w:r w:rsidR="00064280">
        <w:rPr>
          <w:rFonts w:ascii="Times New Roman" w:hAnsi="Times New Roman" w:cs="Times New Roman"/>
          <w:sz w:val="28"/>
          <w:szCs w:val="28"/>
        </w:rPr>
        <w:t>о передбачає опанування основою</w:t>
      </w:r>
      <w:r w:rsidR="006F37D7">
        <w:rPr>
          <w:rFonts w:ascii="Times New Roman" w:hAnsi="Times New Roman" w:cs="Times New Roman"/>
          <w:sz w:val="28"/>
          <w:szCs w:val="28"/>
        </w:rPr>
        <w:t xml:space="preserve"> </w:t>
      </w:r>
      <w:r w:rsidR="00CE5ADE" w:rsidRPr="00CE5ADE">
        <w:rPr>
          <w:rFonts w:ascii="Times New Roman" w:hAnsi="Times New Roman" w:cs="Times New Roman"/>
          <w:sz w:val="28"/>
          <w:szCs w:val="28"/>
        </w:rPr>
        <w:t>цифрової грамотності для розвитку і спілкування, здатність безпе</w:t>
      </w:r>
      <w:r w:rsidR="00064280">
        <w:rPr>
          <w:rFonts w:ascii="Times New Roman" w:hAnsi="Times New Roman" w:cs="Times New Roman"/>
          <w:sz w:val="28"/>
          <w:szCs w:val="28"/>
        </w:rPr>
        <w:t xml:space="preserve">чного та етичного використання </w:t>
      </w:r>
      <w:r w:rsidR="00CE5ADE" w:rsidRPr="00CE5ADE">
        <w:rPr>
          <w:rFonts w:ascii="Times New Roman" w:hAnsi="Times New Roman" w:cs="Times New Roman"/>
          <w:sz w:val="28"/>
          <w:szCs w:val="28"/>
        </w:rPr>
        <w:t xml:space="preserve">засобів інформаційно-комунікаційної компетентності у навчанні та інших життєвих ситуаціях;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навчання упродовж життя, що передбачає оп</w:t>
      </w:r>
      <w:r w:rsidR="00064280">
        <w:rPr>
          <w:rFonts w:ascii="Times New Roman" w:hAnsi="Times New Roman" w:cs="Times New Roman"/>
          <w:sz w:val="28"/>
          <w:szCs w:val="28"/>
        </w:rPr>
        <w:t xml:space="preserve">анування уміннями і навичками, </w:t>
      </w:r>
      <w:r w:rsidR="00CE5ADE" w:rsidRPr="00CE5ADE">
        <w:rPr>
          <w:rFonts w:ascii="Times New Roman" w:hAnsi="Times New Roman" w:cs="Times New Roman"/>
          <w:sz w:val="28"/>
          <w:szCs w:val="28"/>
        </w:rPr>
        <w:t>необхідними для подальшого навчання, організацію власного нав</w:t>
      </w:r>
      <w:r w:rsidR="00064280">
        <w:rPr>
          <w:rFonts w:ascii="Times New Roman" w:hAnsi="Times New Roman" w:cs="Times New Roman"/>
          <w:sz w:val="28"/>
          <w:szCs w:val="28"/>
        </w:rPr>
        <w:t xml:space="preserve">чального середовища, отримання </w:t>
      </w:r>
      <w:r w:rsidR="00CE5ADE" w:rsidRPr="00CE5ADE">
        <w:rPr>
          <w:rFonts w:ascii="Times New Roman" w:hAnsi="Times New Roman" w:cs="Times New Roman"/>
          <w:sz w:val="28"/>
          <w:szCs w:val="28"/>
        </w:rPr>
        <w:t>нової інформації з метою застосування її для оцінювання навчаль</w:t>
      </w:r>
      <w:r w:rsidR="00064280">
        <w:rPr>
          <w:rFonts w:ascii="Times New Roman" w:hAnsi="Times New Roman" w:cs="Times New Roman"/>
          <w:sz w:val="28"/>
          <w:szCs w:val="28"/>
        </w:rPr>
        <w:t xml:space="preserve">них потреб, визначення власних </w:t>
      </w:r>
      <w:r w:rsidR="00CE5ADE" w:rsidRPr="00CE5ADE">
        <w:rPr>
          <w:rFonts w:ascii="Times New Roman" w:hAnsi="Times New Roman" w:cs="Times New Roman"/>
          <w:sz w:val="28"/>
          <w:szCs w:val="28"/>
        </w:rPr>
        <w:t xml:space="preserve">навчальних цілей та способів їх досягнення, навчання працювати самостійно і в групі;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громадянські та соціальні компетентності, пов’язані з ідеями демократії,</w:t>
      </w:r>
      <w:r w:rsidR="00064280">
        <w:rPr>
          <w:rFonts w:ascii="Times New Roman" w:hAnsi="Times New Roman" w:cs="Times New Roman"/>
          <w:sz w:val="28"/>
          <w:szCs w:val="28"/>
        </w:rPr>
        <w:t xml:space="preserve"> справедливості, </w:t>
      </w:r>
      <w:r w:rsidR="00CE5ADE" w:rsidRPr="00CE5ADE">
        <w:rPr>
          <w:rFonts w:ascii="Times New Roman" w:hAnsi="Times New Roman" w:cs="Times New Roman"/>
          <w:sz w:val="28"/>
          <w:szCs w:val="28"/>
        </w:rPr>
        <w:t>рівності, прав людини, добробуту та здорового способу житт</w:t>
      </w:r>
      <w:r w:rsidR="00064280">
        <w:rPr>
          <w:rFonts w:ascii="Times New Roman" w:hAnsi="Times New Roman" w:cs="Times New Roman"/>
          <w:sz w:val="28"/>
          <w:szCs w:val="28"/>
        </w:rPr>
        <w:t xml:space="preserve">я, усвідомленням рівних прав і </w:t>
      </w:r>
      <w:r w:rsidR="00CE5ADE" w:rsidRPr="00CE5ADE">
        <w:rPr>
          <w:rFonts w:ascii="Times New Roman" w:hAnsi="Times New Roman" w:cs="Times New Roman"/>
          <w:sz w:val="28"/>
          <w:szCs w:val="28"/>
        </w:rPr>
        <w:t>можливостей, що передбачають співпрацю з іншими особами</w:t>
      </w:r>
      <w:r w:rsidR="00064280">
        <w:rPr>
          <w:rFonts w:ascii="Times New Roman" w:hAnsi="Times New Roman" w:cs="Times New Roman"/>
          <w:sz w:val="28"/>
          <w:szCs w:val="28"/>
        </w:rPr>
        <w:t xml:space="preserve"> для досягнення спільної мети, </w:t>
      </w:r>
      <w:r w:rsidR="00CE5ADE" w:rsidRPr="00CE5ADE">
        <w:rPr>
          <w:rFonts w:ascii="Times New Roman" w:hAnsi="Times New Roman" w:cs="Times New Roman"/>
          <w:sz w:val="28"/>
          <w:szCs w:val="28"/>
        </w:rPr>
        <w:t xml:space="preserve">активність в житті класу і школи, повагу до прав інших осіб, </w:t>
      </w:r>
      <w:r w:rsidR="00064280">
        <w:rPr>
          <w:rFonts w:ascii="Times New Roman" w:hAnsi="Times New Roman" w:cs="Times New Roman"/>
          <w:sz w:val="28"/>
          <w:szCs w:val="28"/>
        </w:rPr>
        <w:t xml:space="preserve">уміння діяти в конфліктних </w:t>
      </w:r>
      <w:r w:rsidR="00CE5ADE" w:rsidRPr="00CE5ADE">
        <w:rPr>
          <w:rFonts w:ascii="Times New Roman" w:hAnsi="Times New Roman" w:cs="Times New Roman"/>
          <w:sz w:val="28"/>
          <w:szCs w:val="28"/>
        </w:rPr>
        <w:t xml:space="preserve">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CE5ADE" w:rsidRPr="00CE5ADE">
        <w:rPr>
          <w:rFonts w:ascii="Times New Roman" w:hAnsi="Times New Roman" w:cs="Times New Roman"/>
          <w:sz w:val="28"/>
          <w:szCs w:val="28"/>
        </w:rPr>
        <w:t xml:space="preserve"> культурна компетентність, що передбачає залуче</w:t>
      </w:r>
      <w:r w:rsidR="00064280">
        <w:rPr>
          <w:rFonts w:ascii="Times New Roman" w:hAnsi="Times New Roman" w:cs="Times New Roman"/>
          <w:sz w:val="28"/>
          <w:szCs w:val="28"/>
        </w:rPr>
        <w:t xml:space="preserve">ння до різних видів мистецької </w:t>
      </w:r>
      <w:r w:rsidR="00CE5ADE" w:rsidRPr="00CE5ADE">
        <w:rPr>
          <w:rFonts w:ascii="Times New Roman" w:hAnsi="Times New Roman" w:cs="Times New Roman"/>
          <w:sz w:val="28"/>
          <w:szCs w:val="28"/>
        </w:rPr>
        <w:t xml:space="preserve">творчості (образотворче, музичне та інші види мистецтв) шляхом </w:t>
      </w:r>
      <w:r w:rsidR="00064280">
        <w:rPr>
          <w:rFonts w:ascii="Times New Roman" w:hAnsi="Times New Roman" w:cs="Times New Roman"/>
          <w:sz w:val="28"/>
          <w:szCs w:val="28"/>
        </w:rPr>
        <w:t xml:space="preserve">розкриття і розвитку природних </w:t>
      </w:r>
      <w:r w:rsidR="00CE5ADE" w:rsidRPr="00CE5ADE">
        <w:rPr>
          <w:rFonts w:ascii="Times New Roman" w:hAnsi="Times New Roman" w:cs="Times New Roman"/>
          <w:sz w:val="28"/>
          <w:szCs w:val="28"/>
        </w:rPr>
        <w:t xml:space="preserve">здібностей, творчого вираження особистості; </w:t>
      </w:r>
    </w:p>
    <w:p w:rsidR="00CE5ADE" w:rsidRPr="00CE5ADE" w:rsidRDefault="00683E9E"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CE5ADE" w:rsidRPr="00CE5ADE">
        <w:rPr>
          <w:rFonts w:ascii="Times New Roman" w:hAnsi="Times New Roman" w:cs="Times New Roman"/>
          <w:sz w:val="28"/>
          <w:szCs w:val="28"/>
        </w:rPr>
        <w:t xml:space="preserve"> підприємливість та фінансова грамотність, що передбача</w:t>
      </w:r>
      <w:r w:rsidR="00064280">
        <w:rPr>
          <w:rFonts w:ascii="Times New Roman" w:hAnsi="Times New Roman" w:cs="Times New Roman"/>
          <w:sz w:val="28"/>
          <w:szCs w:val="28"/>
        </w:rPr>
        <w:t xml:space="preserve">ють ініціативність, готовність </w:t>
      </w:r>
      <w:r w:rsidR="00CE5ADE" w:rsidRPr="00CE5ADE">
        <w:rPr>
          <w:rFonts w:ascii="Times New Roman" w:hAnsi="Times New Roman" w:cs="Times New Roman"/>
          <w:sz w:val="28"/>
          <w:szCs w:val="28"/>
        </w:rPr>
        <w:t xml:space="preserve">брати відповідальність за власні рішення, вміння організовувати </w:t>
      </w:r>
      <w:r w:rsidR="00064280">
        <w:rPr>
          <w:rFonts w:ascii="Times New Roman" w:hAnsi="Times New Roman" w:cs="Times New Roman"/>
          <w:sz w:val="28"/>
          <w:szCs w:val="28"/>
        </w:rPr>
        <w:t xml:space="preserve">свою діяльність для досягнення </w:t>
      </w:r>
      <w:r w:rsidR="00CE5ADE" w:rsidRPr="00CE5ADE">
        <w:rPr>
          <w:rFonts w:ascii="Times New Roman" w:hAnsi="Times New Roman" w:cs="Times New Roman"/>
          <w:sz w:val="28"/>
          <w:szCs w:val="28"/>
        </w:rPr>
        <w:t>цілей, усвідомлення етичних цінностей ефективної співпраці, готовність д</w:t>
      </w:r>
      <w:r w:rsidR="00064280">
        <w:rPr>
          <w:rFonts w:ascii="Times New Roman" w:hAnsi="Times New Roman" w:cs="Times New Roman"/>
          <w:sz w:val="28"/>
          <w:szCs w:val="28"/>
        </w:rPr>
        <w:t xml:space="preserve">о втілення в життя </w:t>
      </w:r>
      <w:r w:rsidR="00CE5ADE" w:rsidRPr="00CE5ADE">
        <w:rPr>
          <w:rFonts w:ascii="Times New Roman" w:hAnsi="Times New Roman" w:cs="Times New Roman"/>
          <w:sz w:val="28"/>
          <w:szCs w:val="28"/>
        </w:rPr>
        <w:t>ініційованих ідей, прийняття власних рішень.</w:t>
      </w:r>
    </w:p>
    <w:p w:rsidR="00662D2E" w:rsidRDefault="00CE5ADE" w:rsidP="0077096B">
      <w:pPr>
        <w:spacing w:line="240" w:lineRule="auto"/>
        <w:ind w:firstLine="708"/>
        <w:jc w:val="both"/>
      </w:pPr>
      <w:r w:rsidRPr="00CE5ADE">
        <w:rPr>
          <w:rFonts w:ascii="Times New Roman" w:hAnsi="Times New Roman" w:cs="Times New Roman"/>
          <w:sz w:val="28"/>
          <w:szCs w:val="28"/>
        </w:rPr>
        <w:t>Необхідною умовою формування компетентностей є діяльніс</w:t>
      </w:r>
      <w:r w:rsidR="00064280">
        <w:rPr>
          <w:rFonts w:ascii="Times New Roman" w:hAnsi="Times New Roman" w:cs="Times New Roman"/>
          <w:sz w:val="28"/>
          <w:szCs w:val="28"/>
        </w:rPr>
        <w:t xml:space="preserve">на спрямованість навчання, яка </w:t>
      </w:r>
      <w:r w:rsidRPr="00CE5ADE">
        <w:rPr>
          <w:rFonts w:ascii="Times New Roman" w:hAnsi="Times New Roman" w:cs="Times New Roman"/>
          <w:sz w:val="28"/>
          <w:szCs w:val="28"/>
        </w:rPr>
        <w:t>передбачає постійне включення учнів до різних видів педагогіч</w:t>
      </w:r>
      <w:r w:rsidR="00064280">
        <w:rPr>
          <w:rFonts w:ascii="Times New Roman" w:hAnsi="Times New Roman" w:cs="Times New Roman"/>
          <w:sz w:val="28"/>
          <w:szCs w:val="28"/>
        </w:rPr>
        <w:t>но доцільної активної навчально-</w:t>
      </w:r>
      <w:r w:rsidRPr="00CE5ADE">
        <w:rPr>
          <w:rFonts w:ascii="Times New Roman" w:hAnsi="Times New Roman" w:cs="Times New Roman"/>
          <w:sz w:val="28"/>
          <w:szCs w:val="28"/>
        </w:rPr>
        <w:t>пізнавальної діяльності, а також практична його спрямованість.</w:t>
      </w:r>
    </w:p>
    <w:p w:rsidR="00662D2E" w:rsidRDefault="00211FDD" w:rsidP="0077096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Освітній</w:t>
      </w:r>
      <w:r w:rsidR="00662D2E" w:rsidRPr="00662D2E">
        <w:rPr>
          <w:rFonts w:ascii="Times New Roman" w:hAnsi="Times New Roman" w:cs="Times New Roman"/>
          <w:sz w:val="28"/>
          <w:szCs w:val="28"/>
        </w:rPr>
        <w:t xml:space="preserve"> процес зорієнтований на кінцевий</w:t>
      </w:r>
      <w:r w:rsidR="00662D2E">
        <w:rPr>
          <w:rFonts w:ascii="Times New Roman" w:hAnsi="Times New Roman" w:cs="Times New Roman"/>
          <w:sz w:val="28"/>
          <w:szCs w:val="28"/>
        </w:rPr>
        <w:t xml:space="preserve"> результат у вигляді очікуваних </w:t>
      </w:r>
      <w:r w:rsidR="00662D2E" w:rsidRPr="00662D2E">
        <w:rPr>
          <w:rFonts w:ascii="Times New Roman" w:hAnsi="Times New Roman" w:cs="Times New Roman"/>
          <w:sz w:val="28"/>
          <w:szCs w:val="28"/>
        </w:rPr>
        <w:t>результатів навчально</w:t>
      </w:r>
      <w:r w:rsidR="00662D2E">
        <w:rPr>
          <w:rFonts w:ascii="Times New Roman" w:hAnsi="Times New Roman" w:cs="Times New Roman"/>
          <w:sz w:val="28"/>
          <w:szCs w:val="28"/>
        </w:rPr>
        <w:t>-пізнавальної діяльності учнів.</w:t>
      </w:r>
    </w:p>
    <w:p w:rsidR="00662D2E" w:rsidRPr="00FC330D" w:rsidRDefault="004F5580" w:rsidP="00683E9E">
      <w:pPr>
        <w:spacing w:line="240" w:lineRule="auto"/>
        <w:jc w:val="center"/>
        <w:rPr>
          <w:rFonts w:ascii="Times New Roman" w:hAnsi="Times New Roman" w:cs="Times New Roman"/>
          <w:b/>
          <w:sz w:val="28"/>
          <w:szCs w:val="28"/>
        </w:rPr>
      </w:pPr>
      <w:r w:rsidRPr="004F5580">
        <w:rPr>
          <w:rFonts w:ascii="Times New Roman" w:hAnsi="Times New Roman" w:cs="Times New Roman"/>
          <w:b/>
          <w:sz w:val="28"/>
          <w:szCs w:val="28"/>
        </w:rPr>
        <w:t>ВИМОГИ ДО ДІТЕЙ, ЯКІ РОЗПОЧИНАЮТЬ НАВЧАННЯ У БАЗОВІЙ ШКОЛІ</w:t>
      </w:r>
    </w:p>
    <w:p w:rsidR="004F1E36" w:rsidRPr="001D29C6" w:rsidRDefault="00662D2E" w:rsidP="0077096B">
      <w:pPr>
        <w:spacing w:line="240" w:lineRule="auto"/>
        <w:ind w:firstLine="708"/>
        <w:jc w:val="both"/>
        <w:rPr>
          <w:rFonts w:ascii="Times New Roman" w:hAnsi="Times New Roman" w:cs="Times New Roman"/>
          <w:sz w:val="28"/>
          <w:szCs w:val="28"/>
        </w:rPr>
      </w:pPr>
      <w:r w:rsidRPr="00662D2E">
        <w:rPr>
          <w:rFonts w:ascii="Times New Roman" w:hAnsi="Times New Roman" w:cs="Times New Roman"/>
          <w:sz w:val="28"/>
          <w:szCs w:val="28"/>
        </w:rPr>
        <w:t xml:space="preserve">Навчання за освітньою програмою </w:t>
      </w:r>
      <w:r>
        <w:rPr>
          <w:rFonts w:ascii="Times New Roman" w:hAnsi="Times New Roman" w:cs="Times New Roman"/>
          <w:sz w:val="28"/>
          <w:szCs w:val="28"/>
        </w:rPr>
        <w:t xml:space="preserve">базової середньої освіти можуть </w:t>
      </w:r>
      <w:r w:rsidRPr="00662D2E">
        <w:rPr>
          <w:rFonts w:ascii="Times New Roman" w:hAnsi="Times New Roman" w:cs="Times New Roman"/>
          <w:sz w:val="28"/>
          <w:szCs w:val="28"/>
        </w:rPr>
        <w:t>розпочинати учні, які на момент зарахування (пе</w:t>
      </w:r>
      <w:r>
        <w:rPr>
          <w:rFonts w:ascii="Times New Roman" w:hAnsi="Times New Roman" w:cs="Times New Roman"/>
          <w:sz w:val="28"/>
          <w:szCs w:val="28"/>
        </w:rPr>
        <w:t xml:space="preserve">реведення) до закладу загальної </w:t>
      </w:r>
      <w:r w:rsidRPr="00662D2E">
        <w:rPr>
          <w:rFonts w:ascii="Times New Roman" w:hAnsi="Times New Roman" w:cs="Times New Roman"/>
          <w:sz w:val="28"/>
          <w:szCs w:val="28"/>
        </w:rPr>
        <w:t>середньої освіти, що забезпечує здобуття відп</w:t>
      </w:r>
      <w:r>
        <w:rPr>
          <w:rFonts w:ascii="Times New Roman" w:hAnsi="Times New Roman" w:cs="Times New Roman"/>
          <w:sz w:val="28"/>
          <w:szCs w:val="28"/>
        </w:rPr>
        <w:t xml:space="preserve">овідного рівня повної загальної </w:t>
      </w:r>
      <w:r w:rsidRPr="00662D2E">
        <w:rPr>
          <w:rFonts w:ascii="Times New Roman" w:hAnsi="Times New Roman" w:cs="Times New Roman"/>
          <w:sz w:val="28"/>
          <w:szCs w:val="28"/>
        </w:rPr>
        <w:t>середньої освіти, досягли результатів навчання, ви</w:t>
      </w:r>
      <w:r>
        <w:rPr>
          <w:rFonts w:ascii="Times New Roman" w:hAnsi="Times New Roman" w:cs="Times New Roman"/>
          <w:sz w:val="28"/>
          <w:szCs w:val="28"/>
        </w:rPr>
        <w:t xml:space="preserve">значених у Державному стандарт і </w:t>
      </w:r>
      <w:r w:rsidRPr="00662D2E">
        <w:rPr>
          <w:rFonts w:ascii="Times New Roman" w:hAnsi="Times New Roman" w:cs="Times New Roman"/>
          <w:sz w:val="28"/>
          <w:szCs w:val="28"/>
        </w:rPr>
        <w:t xml:space="preserve">початкової освіти, що підтверджено відповідним </w:t>
      </w:r>
      <w:r>
        <w:rPr>
          <w:rFonts w:ascii="Times New Roman" w:hAnsi="Times New Roman" w:cs="Times New Roman"/>
          <w:sz w:val="28"/>
          <w:szCs w:val="28"/>
        </w:rPr>
        <w:t xml:space="preserve">документом встановленого зразка </w:t>
      </w:r>
      <w:r w:rsidRPr="00662D2E">
        <w:rPr>
          <w:rFonts w:ascii="Times New Roman" w:hAnsi="Times New Roman" w:cs="Times New Roman"/>
          <w:sz w:val="28"/>
          <w:szCs w:val="28"/>
        </w:rPr>
        <w:t>(свідоцтвом досягнень, свідоцтвом про здоб</w:t>
      </w:r>
      <w:r>
        <w:rPr>
          <w:rFonts w:ascii="Times New Roman" w:hAnsi="Times New Roman" w:cs="Times New Roman"/>
          <w:sz w:val="28"/>
          <w:szCs w:val="28"/>
        </w:rPr>
        <w:t xml:space="preserve">уття початкової освіти, табелем </w:t>
      </w:r>
      <w:r w:rsidRPr="00662D2E">
        <w:rPr>
          <w:rFonts w:ascii="Times New Roman" w:hAnsi="Times New Roman" w:cs="Times New Roman"/>
          <w:sz w:val="28"/>
          <w:szCs w:val="28"/>
        </w:rPr>
        <w:t xml:space="preserve">навчальних досягнень учня/учениці). У разі </w:t>
      </w:r>
      <w:r>
        <w:rPr>
          <w:rFonts w:ascii="Times New Roman" w:hAnsi="Times New Roman" w:cs="Times New Roman"/>
          <w:sz w:val="28"/>
          <w:szCs w:val="28"/>
        </w:rPr>
        <w:t xml:space="preserve">відсутності результатів річного </w:t>
      </w:r>
      <w:r w:rsidRPr="00662D2E">
        <w:rPr>
          <w:rFonts w:ascii="Times New Roman" w:hAnsi="Times New Roman" w:cs="Times New Roman"/>
          <w:sz w:val="28"/>
          <w:szCs w:val="28"/>
        </w:rPr>
        <w:t xml:space="preserve">оцінювання з будь-яких предметів за рівень початкової освіти учні повинні </w:t>
      </w:r>
      <w:r>
        <w:rPr>
          <w:rFonts w:ascii="Times New Roman" w:hAnsi="Times New Roman" w:cs="Times New Roman"/>
          <w:sz w:val="28"/>
          <w:szCs w:val="28"/>
        </w:rPr>
        <w:t xml:space="preserve">пройти </w:t>
      </w:r>
      <w:r w:rsidRPr="00662D2E">
        <w:rPr>
          <w:rFonts w:ascii="Times New Roman" w:hAnsi="Times New Roman" w:cs="Times New Roman"/>
          <w:sz w:val="28"/>
          <w:szCs w:val="28"/>
        </w:rPr>
        <w:t>відповідне оцінювання упродовж першого</w:t>
      </w:r>
      <w:r>
        <w:rPr>
          <w:rFonts w:ascii="Times New Roman" w:hAnsi="Times New Roman" w:cs="Times New Roman"/>
          <w:sz w:val="28"/>
          <w:szCs w:val="28"/>
        </w:rPr>
        <w:t xml:space="preserve"> семестру навчального року. Для </w:t>
      </w:r>
      <w:r w:rsidRPr="00662D2E">
        <w:rPr>
          <w:rFonts w:ascii="Times New Roman" w:hAnsi="Times New Roman" w:cs="Times New Roman"/>
          <w:sz w:val="28"/>
          <w:szCs w:val="28"/>
        </w:rPr>
        <w:t>проведення оцінювання наказом керівника за</w:t>
      </w:r>
      <w:r>
        <w:rPr>
          <w:rFonts w:ascii="Times New Roman" w:hAnsi="Times New Roman" w:cs="Times New Roman"/>
          <w:sz w:val="28"/>
          <w:szCs w:val="28"/>
        </w:rPr>
        <w:t xml:space="preserve">кладу освіти створюють комісію, </w:t>
      </w:r>
      <w:r w:rsidRPr="00662D2E">
        <w:rPr>
          <w:rFonts w:ascii="Times New Roman" w:hAnsi="Times New Roman" w:cs="Times New Roman"/>
          <w:sz w:val="28"/>
          <w:szCs w:val="28"/>
        </w:rPr>
        <w:t>затверджують її склад (голову та членів комі</w:t>
      </w:r>
      <w:r>
        <w:rPr>
          <w:rFonts w:ascii="Times New Roman" w:hAnsi="Times New Roman" w:cs="Times New Roman"/>
          <w:sz w:val="28"/>
          <w:szCs w:val="28"/>
        </w:rPr>
        <w:t xml:space="preserve">сії), а також графік проведення </w:t>
      </w:r>
      <w:r w:rsidRPr="00662D2E">
        <w:rPr>
          <w:rFonts w:ascii="Times New Roman" w:hAnsi="Times New Roman" w:cs="Times New Roman"/>
          <w:sz w:val="28"/>
          <w:szCs w:val="28"/>
        </w:rPr>
        <w:t>оцінювання та перелік завдань з навчальних предм</w:t>
      </w:r>
      <w:r>
        <w:rPr>
          <w:rFonts w:ascii="Times New Roman" w:hAnsi="Times New Roman" w:cs="Times New Roman"/>
          <w:sz w:val="28"/>
          <w:szCs w:val="28"/>
        </w:rPr>
        <w:t xml:space="preserve">етів. Протокол оцінювання рівня </w:t>
      </w:r>
      <w:r w:rsidRPr="00662D2E">
        <w:rPr>
          <w:rFonts w:ascii="Times New Roman" w:hAnsi="Times New Roman" w:cs="Times New Roman"/>
          <w:sz w:val="28"/>
          <w:szCs w:val="28"/>
        </w:rPr>
        <w:t>навчальних досягнень складають за формою згідн</w:t>
      </w:r>
      <w:r>
        <w:rPr>
          <w:rFonts w:ascii="Times New Roman" w:hAnsi="Times New Roman" w:cs="Times New Roman"/>
          <w:sz w:val="28"/>
          <w:szCs w:val="28"/>
        </w:rPr>
        <w:t xml:space="preserve">о з додатком 2 до Положення про </w:t>
      </w:r>
      <w:r w:rsidRPr="00662D2E">
        <w:rPr>
          <w:rFonts w:ascii="Times New Roman" w:hAnsi="Times New Roman" w:cs="Times New Roman"/>
          <w:sz w:val="28"/>
          <w:szCs w:val="28"/>
        </w:rPr>
        <w:t>індивідуальну форму здобуття загальної середньо</w:t>
      </w:r>
      <w:r>
        <w:rPr>
          <w:rFonts w:ascii="Times New Roman" w:hAnsi="Times New Roman" w:cs="Times New Roman"/>
          <w:sz w:val="28"/>
          <w:szCs w:val="28"/>
        </w:rPr>
        <w:t xml:space="preserve">ї освіти, затвердженого наказом </w:t>
      </w:r>
      <w:r w:rsidRPr="00662D2E">
        <w:rPr>
          <w:rFonts w:ascii="Times New Roman" w:hAnsi="Times New Roman" w:cs="Times New Roman"/>
          <w:sz w:val="28"/>
          <w:szCs w:val="28"/>
        </w:rPr>
        <w:t>Міністерства освіти і науки України 12 січня 2</w:t>
      </w:r>
      <w:r>
        <w:rPr>
          <w:rFonts w:ascii="Times New Roman" w:hAnsi="Times New Roman" w:cs="Times New Roman"/>
          <w:sz w:val="28"/>
          <w:szCs w:val="28"/>
        </w:rPr>
        <w:t xml:space="preserve">016 року № 8 (у редакції наказу </w:t>
      </w:r>
      <w:r w:rsidRPr="00662D2E">
        <w:rPr>
          <w:rFonts w:ascii="Times New Roman" w:hAnsi="Times New Roman" w:cs="Times New Roman"/>
          <w:sz w:val="28"/>
          <w:szCs w:val="28"/>
        </w:rPr>
        <w:t>Міністерства освіти і науки України від 10 липня 2019</w:t>
      </w:r>
      <w:r>
        <w:rPr>
          <w:rFonts w:ascii="Times New Roman" w:hAnsi="Times New Roman" w:cs="Times New Roman"/>
          <w:sz w:val="28"/>
          <w:szCs w:val="28"/>
        </w:rPr>
        <w:t xml:space="preserve"> року № 955), зареєстрованого в </w:t>
      </w:r>
      <w:r w:rsidRPr="00662D2E">
        <w:rPr>
          <w:rFonts w:ascii="Times New Roman" w:hAnsi="Times New Roman" w:cs="Times New Roman"/>
          <w:sz w:val="28"/>
          <w:szCs w:val="28"/>
        </w:rPr>
        <w:t>Міністерстві юстиції України 03 лютого 2016 р. за № 184/28314.</w:t>
      </w:r>
    </w:p>
    <w:p w:rsidR="007E5019" w:rsidRDefault="007E5019" w:rsidP="00275E98">
      <w:pPr>
        <w:spacing w:line="240" w:lineRule="auto"/>
        <w:jc w:val="both"/>
        <w:rPr>
          <w:rFonts w:ascii="Times New Roman" w:hAnsi="Times New Roman" w:cs="Times New Roman"/>
          <w:b/>
          <w:sz w:val="28"/>
          <w:szCs w:val="28"/>
        </w:rPr>
      </w:pPr>
    </w:p>
    <w:p w:rsidR="007E5019" w:rsidRDefault="007E5019">
      <w:pPr>
        <w:rPr>
          <w:rFonts w:ascii="Times New Roman" w:hAnsi="Times New Roman" w:cs="Times New Roman"/>
          <w:b/>
          <w:sz w:val="28"/>
          <w:szCs w:val="28"/>
        </w:rPr>
      </w:pPr>
      <w:r>
        <w:rPr>
          <w:rFonts w:ascii="Times New Roman" w:hAnsi="Times New Roman" w:cs="Times New Roman"/>
          <w:b/>
          <w:sz w:val="28"/>
          <w:szCs w:val="28"/>
        </w:rPr>
        <w:br w:type="page"/>
      </w:r>
    </w:p>
    <w:p w:rsidR="00FC330D" w:rsidRDefault="00084F1F" w:rsidP="00275E98">
      <w:pPr>
        <w:spacing w:line="240" w:lineRule="auto"/>
        <w:jc w:val="both"/>
      </w:pPr>
      <w:r>
        <w:rPr>
          <w:rFonts w:ascii="Times New Roman" w:hAnsi="Times New Roman" w:cs="Times New Roman"/>
          <w:b/>
          <w:sz w:val="28"/>
          <w:szCs w:val="28"/>
        </w:rPr>
        <w:lastRenderedPageBreak/>
        <w:t>1</w:t>
      </w:r>
      <w:r w:rsidR="00FC330D" w:rsidRPr="00FC330D">
        <w:rPr>
          <w:rFonts w:ascii="Times New Roman" w:hAnsi="Times New Roman" w:cs="Times New Roman"/>
          <w:b/>
          <w:sz w:val="28"/>
          <w:szCs w:val="28"/>
        </w:rPr>
        <w:t>. ЗАГАЛЬНИЙ ОБСЯГ НАВЧАЛЬНОГО НАВАНТАЖЕННЯ</w:t>
      </w:r>
    </w:p>
    <w:p w:rsidR="00A47B2D" w:rsidRDefault="00662D2E" w:rsidP="0077096B">
      <w:pPr>
        <w:spacing w:line="240" w:lineRule="auto"/>
        <w:ind w:firstLine="708"/>
        <w:jc w:val="both"/>
        <w:rPr>
          <w:rFonts w:ascii="Times New Roman" w:hAnsi="Times New Roman" w:cs="Times New Roman"/>
          <w:sz w:val="28"/>
          <w:szCs w:val="28"/>
        </w:rPr>
      </w:pPr>
      <w:r w:rsidRPr="00662D2E">
        <w:rPr>
          <w:rFonts w:ascii="Times New Roman" w:hAnsi="Times New Roman" w:cs="Times New Roman"/>
          <w:sz w:val="28"/>
          <w:szCs w:val="28"/>
        </w:rPr>
        <w:t>Загальний обсяг навчального навантаження в освітній програмі закладу відповідає загальному обсягу навчального навантаження, визначеному для цього типу освітнього закладу в Державному стандарті базової середньої освіти Додаток 23 та Типовій освітній програмі для 5-9 класів Додатки 1,2 . Загальний обсяг річного навчального навантаження для кожної галузі в освітній програмі закладу освіти встановлено у межах вказаного в Державному стандарті та Типовій освітній програмі діапазону мінімального та максимального показників. Загальний обсяг навчального н</w:t>
      </w:r>
      <w:r w:rsidR="00631AAB">
        <w:rPr>
          <w:rFonts w:ascii="Times New Roman" w:hAnsi="Times New Roman" w:cs="Times New Roman"/>
          <w:sz w:val="28"/>
          <w:szCs w:val="28"/>
        </w:rPr>
        <w:t>авантаження учнів розподілено</w:t>
      </w:r>
      <w:r w:rsidRPr="00662D2E">
        <w:rPr>
          <w:rFonts w:ascii="Times New Roman" w:hAnsi="Times New Roman" w:cs="Times New Roman"/>
          <w:sz w:val="28"/>
          <w:szCs w:val="28"/>
        </w:rPr>
        <w:t xml:space="preserve"> між роками навчання, освітніми галузями, обов’язковими та вибірковими освітніми компонентами. Загальний обсяг річного навчального навантаження для закладів із навчанням українською мовою 5-6 класи згідно з типо</w:t>
      </w:r>
      <w:r w:rsidR="00A47B2D">
        <w:rPr>
          <w:rFonts w:ascii="Times New Roman" w:hAnsi="Times New Roman" w:cs="Times New Roman"/>
          <w:sz w:val="28"/>
          <w:szCs w:val="28"/>
        </w:rPr>
        <w:t>вим планом наведено в Таблиці.</w:t>
      </w:r>
    </w:p>
    <w:tbl>
      <w:tblPr>
        <w:tblW w:w="5000" w:type="pct"/>
        <w:tblCellMar>
          <w:left w:w="28" w:type="dxa"/>
          <w:right w:w="28" w:type="dxa"/>
        </w:tblCellMar>
        <w:tblLook w:val="04A0"/>
      </w:tblPr>
      <w:tblGrid>
        <w:gridCol w:w="3812"/>
        <w:gridCol w:w="1488"/>
        <w:gridCol w:w="657"/>
        <w:gridCol w:w="494"/>
        <w:gridCol w:w="450"/>
        <w:gridCol w:w="596"/>
        <w:gridCol w:w="658"/>
        <w:gridCol w:w="494"/>
        <w:gridCol w:w="450"/>
        <w:gridCol w:w="596"/>
      </w:tblGrid>
      <w:tr w:rsidR="007E5019" w:rsidRPr="007E5019" w:rsidTr="007E5019">
        <w:trPr>
          <w:trHeight w:val="195"/>
        </w:trPr>
        <w:tc>
          <w:tcPr>
            <w:tcW w:w="12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 </w:t>
            </w:r>
          </w:p>
        </w:tc>
        <w:tc>
          <w:tcPr>
            <w:tcW w:w="86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Навчальне навантаження</w:t>
            </w:r>
          </w:p>
        </w:tc>
        <w:tc>
          <w:tcPr>
            <w:tcW w:w="1438" w:type="pct"/>
            <w:gridSpan w:val="4"/>
            <w:tcBorders>
              <w:top w:val="single" w:sz="8" w:space="0" w:color="auto"/>
              <w:left w:val="nil"/>
              <w:bottom w:val="single" w:sz="8" w:space="0" w:color="auto"/>
              <w:right w:val="single" w:sz="8" w:space="0" w:color="000000"/>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5 клас</w:t>
            </w:r>
          </w:p>
        </w:tc>
        <w:tc>
          <w:tcPr>
            <w:tcW w:w="1438" w:type="pct"/>
            <w:gridSpan w:val="4"/>
            <w:tcBorders>
              <w:top w:val="single" w:sz="8" w:space="0" w:color="auto"/>
              <w:left w:val="nil"/>
              <w:bottom w:val="single" w:sz="8" w:space="0" w:color="auto"/>
              <w:right w:val="single" w:sz="8" w:space="0" w:color="000000"/>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6 клас</w:t>
            </w:r>
          </w:p>
        </w:tc>
      </w:tr>
      <w:tr w:rsidR="007E5019" w:rsidRPr="007E5019" w:rsidTr="007E5019">
        <w:trPr>
          <w:trHeight w:val="360"/>
        </w:trPr>
        <w:tc>
          <w:tcPr>
            <w:tcW w:w="1261" w:type="pct"/>
            <w:vMerge/>
            <w:tcBorders>
              <w:top w:val="single" w:sz="8" w:space="0" w:color="auto"/>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b/>
                <w:bCs/>
                <w:color w:val="000000"/>
                <w:sz w:val="24"/>
                <w:szCs w:val="24"/>
                <w:lang w:val="ru-RU" w:eastAsia="ru-RU"/>
              </w:rPr>
            </w:pPr>
          </w:p>
        </w:tc>
        <w:tc>
          <w:tcPr>
            <w:tcW w:w="864" w:type="pct"/>
            <w:vMerge/>
            <w:tcBorders>
              <w:top w:val="single" w:sz="8" w:space="0" w:color="auto"/>
              <w:left w:val="single" w:sz="8" w:space="0" w:color="auto"/>
              <w:bottom w:val="single" w:sz="8" w:space="0" w:color="000000"/>
              <w:right w:val="single" w:sz="8" w:space="0" w:color="auto"/>
            </w:tcBorders>
            <w:vAlign w:val="center"/>
            <w:hideMark/>
          </w:tcPr>
          <w:p w:rsidR="007E5019" w:rsidRPr="007E5019" w:rsidRDefault="007E5019" w:rsidP="001D29C6">
            <w:pPr>
              <w:spacing w:after="0" w:line="240" w:lineRule="auto"/>
              <w:rPr>
                <w:rFonts w:ascii="Times New Roman" w:eastAsia="Times New Roman" w:hAnsi="Times New Roman" w:cs="Times New Roman"/>
                <w:b/>
                <w:bCs/>
                <w:color w:val="000000"/>
                <w:sz w:val="24"/>
                <w:szCs w:val="24"/>
                <w:lang w:val="ru-RU" w:eastAsia="ru-RU"/>
              </w:rPr>
            </w:pP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План</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Рек</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Мін</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Макс</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План</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Рек</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Мін</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Макс</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Мовно-літературна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11</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11</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13</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11</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11</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13</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385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385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455</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385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385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455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Математична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4,5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4</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6</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4,5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4</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6</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15</w:t>
            </w:r>
            <w:r w:rsidR="006F37D7">
              <w:rPr>
                <w:rFonts w:ascii="Times New Roman" w:eastAsia="Times New Roman" w:hAnsi="Times New Roman" w:cs="Times New Roman"/>
                <w:b/>
                <w:bCs/>
                <w:color w:val="000000"/>
                <w:sz w:val="24"/>
                <w:szCs w:val="24"/>
                <w:lang w:eastAsia="ru-RU"/>
              </w:rPr>
              <w:t>7,55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175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140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210</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157,</w:t>
            </w:r>
            <w:r w:rsidR="006F37D7">
              <w:rPr>
                <w:rFonts w:ascii="Times New Roman" w:eastAsia="Times New Roman" w:hAnsi="Times New Roman" w:cs="Times New Roman"/>
                <w:b/>
                <w:bCs/>
                <w:color w:val="000000"/>
                <w:sz w:val="24"/>
                <w:szCs w:val="24"/>
                <w:lang w:eastAsia="ru-RU"/>
              </w:rPr>
              <w:t>5</w:t>
            </w:r>
            <w:r w:rsidRPr="007E5019">
              <w:rPr>
                <w:rFonts w:ascii="Times New Roman" w:eastAsia="Times New Roman" w:hAnsi="Times New Roman" w:cs="Times New Roman"/>
                <w:b/>
                <w:bCs/>
                <w:color w:val="000000"/>
                <w:sz w:val="24"/>
                <w:szCs w:val="24"/>
                <w:lang w:eastAsia="ru-RU"/>
              </w:rPr>
              <w:t>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175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140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210</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Природнича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4</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4</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52,5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140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140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175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Соціальна і здоров’язбережувальна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52,5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52,5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52,5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52,5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Громадянська та історична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52,5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Інформатична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52,5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52,5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52,5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52,5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Технологічна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Мистецька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Фізична культура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105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105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105</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Усього на рік</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28,5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29</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23,5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38</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31,5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24,5</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41</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998</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1015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823</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1330</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1103</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1120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858</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1435</w:t>
            </w:r>
          </w:p>
        </w:tc>
      </w:tr>
      <w:tr w:rsidR="007E5019" w:rsidRPr="007E5019" w:rsidTr="001D29C6">
        <w:trPr>
          <w:trHeight w:hRule="exact" w:val="642"/>
        </w:trPr>
        <w:tc>
          <w:tcPr>
            <w:tcW w:w="1261" w:type="pct"/>
            <w:tcBorders>
              <w:top w:val="nil"/>
              <w:left w:val="single" w:sz="8" w:space="0" w:color="auto"/>
              <w:bottom w:val="nil"/>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Додаткові години для</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Додаткові 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0,5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0,5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1D29C6">
        <w:trPr>
          <w:trHeight w:hRule="exact" w:val="566"/>
        </w:trPr>
        <w:tc>
          <w:tcPr>
            <w:tcW w:w="1261" w:type="pct"/>
            <w:tcBorders>
              <w:top w:val="nil"/>
              <w:left w:val="single" w:sz="8" w:space="0" w:color="auto"/>
              <w:bottom w:val="nil"/>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val="ru-RU" w:eastAsia="ru-RU"/>
              </w:rPr>
              <w:t>вивченняпредметівосвітніхгалузей, вибіркових</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Додаткові 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17,5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17,5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1D29C6">
        <w:trPr>
          <w:trHeight w:hRule="exact" w:val="574"/>
        </w:trPr>
        <w:tc>
          <w:tcPr>
            <w:tcW w:w="1261" w:type="pct"/>
            <w:tcBorders>
              <w:top w:val="nil"/>
              <w:left w:val="single" w:sz="8" w:space="0" w:color="auto"/>
              <w:bottom w:val="nil"/>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val="ru-RU" w:eastAsia="ru-RU"/>
              </w:rPr>
              <w:t>освітніхкомпонентів, проведенняіндивідуальнихконсультацій та</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Друга іноземна 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2</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1D29C6">
        <w:trPr>
          <w:trHeight w:hRule="exact" w:val="568"/>
        </w:trPr>
        <w:tc>
          <w:tcPr>
            <w:tcW w:w="1261" w:type="pct"/>
            <w:tcBorders>
              <w:top w:val="nil"/>
              <w:left w:val="single" w:sz="8" w:space="0" w:color="auto"/>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val="ru-RU" w:eastAsia="ru-RU"/>
              </w:rPr>
              <w:t xml:space="preserve">групових занять </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Друга іноземна 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70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70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Загальнорічна кількість навчальних годин, що фінансуються з бюджету (без урахування поділу на групи)</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31</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31</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34</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34</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1085</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1085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b/>
                <w:bCs/>
                <w:color w:val="000000"/>
                <w:sz w:val="24"/>
                <w:szCs w:val="24"/>
                <w:lang w:val="ru-RU" w:eastAsia="ru-RU"/>
              </w:rPr>
            </w:pPr>
            <w:r w:rsidRPr="007E5019">
              <w:rPr>
                <w:rFonts w:ascii="Times New Roman" w:eastAsia="Times New Roman" w:hAnsi="Times New Roman" w:cs="Times New Roman"/>
                <w:b/>
                <w:bCs/>
                <w:color w:val="000000"/>
                <w:sz w:val="24"/>
                <w:szCs w:val="24"/>
                <w:lang w:eastAsia="ru-RU"/>
              </w:rPr>
              <w:t>1190</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1190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7E5019">
        <w:trPr>
          <w:trHeight w:hRule="exact" w:val="284"/>
        </w:trPr>
        <w:tc>
          <w:tcPr>
            <w:tcW w:w="1261" w:type="pct"/>
            <w:vMerge w:val="restart"/>
            <w:tcBorders>
              <w:top w:val="nil"/>
              <w:left w:val="single" w:sz="8" w:space="0" w:color="auto"/>
              <w:bottom w:val="single" w:sz="8" w:space="0" w:color="000000"/>
              <w:right w:val="single" w:sz="8" w:space="0" w:color="auto"/>
            </w:tcBorders>
            <w:shd w:val="clear" w:color="auto" w:fill="auto"/>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Гранично допустиме річне навантаження учнів</w:t>
            </w: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тиждень</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28</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31</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r w:rsidR="007E5019" w:rsidRPr="007E5019" w:rsidTr="007E5019">
        <w:trPr>
          <w:trHeight w:hRule="exact" w:val="284"/>
        </w:trPr>
        <w:tc>
          <w:tcPr>
            <w:tcW w:w="1261" w:type="pct"/>
            <w:vMerge/>
            <w:tcBorders>
              <w:top w:val="nil"/>
              <w:left w:val="single" w:sz="8" w:space="0" w:color="auto"/>
              <w:bottom w:val="single" w:sz="8" w:space="0" w:color="000000"/>
              <w:right w:val="single" w:sz="8" w:space="0" w:color="auto"/>
            </w:tcBorders>
            <w:vAlign w:val="center"/>
            <w:hideMark/>
          </w:tcPr>
          <w:p w:rsidR="007E5019" w:rsidRPr="007E5019" w:rsidRDefault="007E5019" w:rsidP="007E5019">
            <w:pPr>
              <w:spacing w:after="0" w:line="240" w:lineRule="auto"/>
              <w:rPr>
                <w:rFonts w:ascii="Times New Roman" w:eastAsia="Times New Roman" w:hAnsi="Times New Roman" w:cs="Times New Roman"/>
                <w:color w:val="000000"/>
                <w:sz w:val="24"/>
                <w:szCs w:val="24"/>
                <w:lang w:val="ru-RU" w:eastAsia="ru-RU"/>
              </w:rPr>
            </w:pPr>
          </w:p>
        </w:tc>
        <w:tc>
          <w:tcPr>
            <w:tcW w:w="86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1D29C6">
            <w:pPr>
              <w:spacing w:after="0" w:line="240" w:lineRule="auto"/>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на рік</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980</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88"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40"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1085</w:t>
            </w:r>
          </w:p>
        </w:tc>
        <w:tc>
          <w:tcPr>
            <w:tcW w:w="317"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c>
          <w:tcPr>
            <w:tcW w:w="394" w:type="pct"/>
            <w:tcBorders>
              <w:top w:val="nil"/>
              <w:left w:val="nil"/>
              <w:bottom w:val="single" w:sz="8" w:space="0" w:color="auto"/>
              <w:right w:val="single" w:sz="8" w:space="0" w:color="auto"/>
            </w:tcBorders>
            <w:shd w:val="clear" w:color="auto" w:fill="auto"/>
            <w:vAlign w:val="center"/>
            <w:hideMark/>
          </w:tcPr>
          <w:p w:rsidR="007E5019" w:rsidRPr="007E5019" w:rsidRDefault="007E5019" w:rsidP="007E5019">
            <w:pPr>
              <w:spacing w:after="0" w:line="240" w:lineRule="auto"/>
              <w:jc w:val="both"/>
              <w:rPr>
                <w:rFonts w:ascii="Times New Roman" w:eastAsia="Times New Roman" w:hAnsi="Times New Roman" w:cs="Times New Roman"/>
                <w:color w:val="000000"/>
                <w:sz w:val="24"/>
                <w:szCs w:val="24"/>
                <w:lang w:val="ru-RU" w:eastAsia="ru-RU"/>
              </w:rPr>
            </w:pPr>
            <w:r w:rsidRPr="007E5019">
              <w:rPr>
                <w:rFonts w:ascii="Times New Roman" w:eastAsia="Times New Roman" w:hAnsi="Times New Roman" w:cs="Times New Roman"/>
                <w:color w:val="000000"/>
                <w:sz w:val="24"/>
                <w:szCs w:val="24"/>
                <w:lang w:eastAsia="ru-RU"/>
              </w:rPr>
              <w:t> </w:t>
            </w:r>
          </w:p>
        </w:tc>
      </w:tr>
    </w:tbl>
    <w:p w:rsidR="009C21EC" w:rsidRDefault="009C21EC" w:rsidP="004F1E36">
      <w:pPr>
        <w:spacing w:line="240" w:lineRule="auto"/>
        <w:ind w:right="-426"/>
        <w:jc w:val="both"/>
        <w:rPr>
          <w:rFonts w:ascii="Times New Roman" w:hAnsi="Times New Roman" w:cs="Times New Roman"/>
          <w:sz w:val="28"/>
          <w:szCs w:val="28"/>
        </w:rPr>
      </w:pPr>
    </w:p>
    <w:p w:rsidR="00F210BA" w:rsidRDefault="00084F1F" w:rsidP="004F1E36">
      <w:pPr>
        <w:spacing w:line="240" w:lineRule="auto"/>
        <w:rPr>
          <w:rFonts w:ascii="Times New Roman" w:hAnsi="Times New Roman" w:cs="Times New Roman"/>
          <w:sz w:val="28"/>
          <w:szCs w:val="28"/>
        </w:rPr>
      </w:pPr>
      <w:r>
        <w:rPr>
          <w:rFonts w:ascii="Times New Roman" w:hAnsi="Times New Roman" w:cs="Times New Roman"/>
          <w:b/>
          <w:sz w:val="28"/>
          <w:szCs w:val="28"/>
        </w:rPr>
        <w:lastRenderedPageBreak/>
        <w:t>2.</w:t>
      </w:r>
      <w:r w:rsidR="00F210BA" w:rsidRPr="00F210BA">
        <w:rPr>
          <w:rFonts w:ascii="Times New Roman" w:hAnsi="Times New Roman" w:cs="Times New Roman"/>
          <w:b/>
          <w:sz w:val="28"/>
          <w:szCs w:val="28"/>
        </w:rPr>
        <w:t>НАВЧАЛЬНИЙ ПЛАН ЗАКЛАДУ ОСВІТИ</w:t>
      </w:r>
    </w:p>
    <w:p w:rsidR="00794AAA" w:rsidRPr="00794AAA" w:rsidRDefault="004F1E36" w:rsidP="0077096B">
      <w:pPr>
        <w:spacing w:line="240" w:lineRule="auto"/>
        <w:ind w:firstLine="708"/>
        <w:rPr>
          <w:noProof/>
          <w:lang w:eastAsia="uk-UA"/>
        </w:rPr>
      </w:pPr>
      <w:r>
        <w:rPr>
          <w:rFonts w:ascii="Times New Roman" w:hAnsi="Times New Roman" w:cs="Times New Roman"/>
          <w:sz w:val="28"/>
          <w:szCs w:val="28"/>
        </w:rPr>
        <w:t>Н</w:t>
      </w:r>
      <w:r w:rsidR="00670810" w:rsidRPr="00670810">
        <w:rPr>
          <w:rFonts w:ascii="Times New Roman" w:hAnsi="Times New Roman" w:cs="Times New Roman"/>
          <w:sz w:val="28"/>
          <w:szCs w:val="28"/>
        </w:rPr>
        <w:t>авчальний план для 5</w:t>
      </w:r>
      <w:r w:rsidR="00401DAA">
        <w:rPr>
          <w:rFonts w:ascii="Times New Roman" w:hAnsi="Times New Roman" w:cs="Times New Roman"/>
          <w:sz w:val="28"/>
          <w:szCs w:val="28"/>
        </w:rPr>
        <w:t>-6</w:t>
      </w:r>
      <w:r w:rsidR="00670810" w:rsidRPr="00670810">
        <w:rPr>
          <w:rFonts w:ascii="Times New Roman" w:hAnsi="Times New Roman" w:cs="Times New Roman"/>
          <w:sz w:val="28"/>
          <w:szCs w:val="28"/>
        </w:rPr>
        <w:t xml:space="preserve"> класів розроблено за Типовою освітньою програмою для 5-6 класів, затвердженою наказом МОН </w:t>
      </w:r>
      <w:r w:rsidR="009E035C">
        <w:rPr>
          <w:rFonts w:ascii="Times New Roman" w:hAnsi="Times New Roman" w:cs="Times New Roman"/>
          <w:sz w:val="28"/>
          <w:szCs w:val="28"/>
        </w:rPr>
        <w:t xml:space="preserve">України на </w:t>
      </w:r>
      <w:r w:rsidR="00670810" w:rsidRPr="00670810">
        <w:rPr>
          <w:rFonts w:ascii="Times New Roman" w:hAnsi="Times New Roman" w:cs="Times New Roman"/>
          <w:sz w:val="28"/>
          <w:szCs w:val="28"/>
        </w:rPr>
        <w:t>основі типової освітньої програми для 5-9 класів закладів загальної середньої</w:t>
      </w:r>
      <w:r w:rsidR="004F5580">
        <w:rPr>
          <w:rFonts w:ascii="Times New Roman" w:hAnsi="Times New Roman" w:cs="Times New Roman"/>
          <w:sz w:val="28"/>
          <w:szCs w:val="28"/>
        </w:rPr>
        <w:t xml:space="preserve"> освіти  </w:t>
      </w:r>
      <w:r w:rsidR="00670810" w:rsidRPr="00670810">
        <w:rPr>
          <w:rFonts w:ascii="Times New Roman" w:hAnsi="Times New Roman" w:cs="Times New Roman"/>
          <w:sz w:val="28"/>
          <w:szCs w:val="28"/>
        </w:rPr>
        <w:t>затвердженої наказом МОН № 235 від 19.02.2021р.</w:t>
      </w:r>
    </w:p>
    <w:p w:rsidR="00E25EF4" w:rsidRDefault="00794AAA" w:rsidP="00794AAA">
      <w:pPr>
        <w:spacing w:line="240" w:lineRule="auto"/>
        <w:jc w:val="center"/>
        <w:rPr>
          <w:rFonts w:ascii="Times New Roman" w:hAnsi="Times New Roman" w:cs="Times New Roman"/>
          <w:b/>
          <w:sz w:val="28"/>
          <w:szCs w:val="28"/>
        </w:rPr>
      </w:pPr>
      <w:r w:rsidRPr="00794AAA">
        <w:rPr>
          <w:rFonts w:ascii="Times New Roman" w:hAnsi="Times New Roman" w:cs="Times New Roman"/>
          <w:b/>
          <w:sz w:val="28"/>
          <w:szCs w:val="28"/>
        </w:rPr>
        <w:t>Р</w:t>
      </w:r>
      <w:r>
        <w:rPr>
          <w:rFonts w:ascii="Times New Roman" w:hAnsi="Times New Roman" w:cs="Times New Roman"/>
          <w:b/>
          <w:sz w:val="28"/>
          <w:szCs w:val="28"/>
        </w:rPr>
        <w:t xml:space="preserve">ічний </w:t>
      </w:r>
      <w:r w:rsidRPr="00794AAA">
        <w:rPr>
          <w:rFonts w:ascii="Times New Roman" w:hAnsi="Times New Roman" w:cs="Times New Roman"/>
          <w:b/>
          <w:sz w:val="28"/>
          <w:szCs w:val="28"/>
        </w:rPr>
        <w:t xml:space="preserve">навчальний план 5 </w:t>
      </w:r>
      <w:r w:rsidR="00E25EF4">
        <w:rPr>
          <w:rFonts w:ascii="Times New Roman" w:hAnsi="Times New Roman" w:cs="Times New Roman"/>
          <w:b/>
          <w:sz w:val="28"/>
          <w:szCs w:val="28"/>
        </w:rPr>
        <w:t xml:space="preserve">– 6 </w:t>
      </w:r>
      <w:r w:rsidRPr="00794AAA">
        <w:rPr>
          <w:rFonts w:ascii="Times New Roman" w:hAnsi="Times New Roman" w:cs="Times New Roman"/>
          <w:b/>
          <w:sz w:val="28"/>
          <w:szCs w:val="28"/>
        </w:rPr>
        <w:t>кл</w:t>
      </w:r>
      <w:r w:rsidR="00C560A6">
        <w:rPr>
          <w:rFonts w:ascii="Times New Roman" w:hAnsi="Times New Roman" w:cs="Times New Roman"/>
          <w:b/>
          <w:sz w:val="28"/>
          <w:szCs w:val="28"/>
        </w:rPr>
        <w:t>ас</w:t>
      </w:r>
    </w:p>
    <w:tbl>
      <w:tblPr>
        <w:tblW w:w="5000" w:type="pct"/>
        <w:tblCellMar>
          <w:left w:w="28" w:type="dxa"/>
          <w:right w:w="28" w:type="dxa"/>
        </w:tblCellMar>
        <w:tblLook w:val="04A0"/>
      </w:tblPr>
      <w:tblGrid>
        <w:gridCol w:w="813"/>
        <w:gridCol w:w="1348"/>
        <w:gridCol w:w="1427"/>
        <w:gridCol w:w="1758"/>
        <w:gridCol w:w="2416"/>
        <w:gridCol w:w="995"/>
        <w:gridCol w:w="467"/>
        <w:gridCol w:w="471"/>
      </w:tblGrid>
      <w:tr w:rsidR="001D29C6" w:rsidRPr="001D29C6" w:rsidTr="00130E97">
        <w:trPr>
          <w:trHeight w:val="324"/>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D29C6" w:rsidRPr="001D29C6" w:rsidRDefault="001D29C6" w:rsidP="001D29C6">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Навчальний план закладу загальної середньої освіти з навчанням українською мовою</w:t>
            </w:r>
          </w:p>
        </w:tc>
      </w:tr>
      <w:tr w:rsidR="00130E97" w:rsidRPr="00130E97" w:rsidTr="006F37D7">
        <w:trPr>
          <w:trHeight w:val="324"/>
        </w:trPr>
        <w:tc>
          <w:tcPr>
            <w:tcW w:w="43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30E97" w:rsidRPr="001D29C6" w:rsidRDefault="00130E97" w:rsidP="001D29C6">
            <w:pPr>
              <w:spacing w:after="0" w:line="192"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Галузь</w:t>
            </w:r>
          </w:p>
        </w:tc>
        <w:tc>
          <w:tcPr>
            <w:tcW w:w="3628" w:type="pct"/>
            <w:gridSpan w:val="4"/>
            <w:tcBorders>
              <w:top w:val="single" w:sz="8" w:space="0" w:color="auto"/>
              <w:left w:val="nil"/>
              <w:bottom w:val="single" w:sz="8" w:space="0" w:color="auto"/>
              <w:right w:val="single" w:sz="8" w:space="0" w:color="000000"/>
            </w:tcBorders>
            <w:shd w:val="clear" w:color="auto" w:fill="auto"/>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Перелік типових навчальних компонентів, доступних для конструювання навчального плану</w:t>
            </w:r>
          </w:p>
        </w:tc>
        <w:tc>
          <w:tcPr>
            <w:tcW w:w="484" w:type="pct"/>
            <w:vMerge w:val="restart"/>
            <w:tcBorders>
              <w:top w:val="nil"/>
              <w:left w:val="nil"/>
              <w:right w:val="single" w:sz="8" w:space="0" w:color="auto"/>
            </w:tcBorders>
            <w:shd w:val="clear" w:color="auto" w:fill="auto"/>
            <w:vAlign w:val="center"/>
            <w:hideMark/>
          </w:tcPr>
          <w:p w:rsidR="00130E97" w:rsidRPr="00130E97"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Індекс</w:t>
            </w:r>
          </w:p>
          <w:p w:rsidR="00130E97" w:rsidRPr="00130E97"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val="ru-RU" w:eastAsia="ru-RU"/>
              </w:rPr>
              <w:t>освітньої</w:t>
            </w:r>
          </w:p>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val="ru-RU" w:eastAsia="ru-RU"/>
              </w:rPr>
              <w:t>галузі</w:t>
            </w:r>
          </w:p>
        </w:tc>
        <w:tc>
          <w:tcPr>
            <w:tcW w:w="45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Класи</w:t>
            </w:r>
          </w:p>
        </w:tc>
      </w:tr>
      <w:tr w:rsidR="00130E97" w:rsidRPr="00130E97" w:rsidTr="00130E97">
        <w:trPr>
          <w:trHeight w:val="339"/>
        </w:trPr>
        <w:tc>
          <w:tcPr>
            <w:tcW w:w="434" w:type="pct"/>
            <w:vMerge/>
            <w:tcBorders>
              <w:top w:val="nil"/>
              <w:left w:val="single" w:sz="8" w:space="0" w:color="auto"/>
              <w:bottom w:val="single" w:sz="8" w:space="0" w:color="000000"/>
              <w:right w:val="single" w:sz="8" w:space="0" w:color="auto"/>
            </w:tcBorders>
            <w:vAlign w:val="center"/>
            <w:hideMark/>
          </w:tcPr>
          <w:p w:rsidR="00130E97" w:rsidRPr="001D29C6" w:rsidRDefault="00130E97" w:rsidP="001D29C6">
            <w:pPr>
              <w:spacing w:after="0" w:line="192" w:lineRule="auto"/>
              <w:jc w:val="center"/>
              <w:rPr>
                <w:rFonts w:ascii="Times New Roman" w:eastAsia="Times New Roman" w:hAnsi="Times New Roman" w:cs="Times New Roman"/>
                <w:b/>
                <w:color w:val="000000"/>
                <w:spacing w:val="-6"/>
                <w:sz w:val="24"/>
                <w:szCs w:val="24"/>
                <w:lang w:val="ru-RU" w:eastAsia="ru-RU"/>
              </w:rPr>
            </w:pPr>
          </w:p>
        </w:tc>
        <w:tc>
          <w:tcPr>
            <w:tcW w:w="2353" w:type="pct"/>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Інтегровані курси (внутрішньогалузеві)</w:t>
            </w:r>
          </w:p>
        </w:tc>
        <w:tc>
          <w:tcPr>
            <w:tcW w:w="1275" w:type="pct"/>
            <w:vMerge w:val="restart"/>
            <w:tcBorders>
              <w:top w:val="nil"/>
              <w:left w:val="single" w:sz="8" w:space="0" w:color="auto"/>
              <w:bottom w:val="single" w:sz="8" w:space="0" w:color="000000"/>
              <w:right w:val="single" w:sz="8" w:space="0" w:color="auto"/>
            </w:tcBorders>
            <w:shd w:val="clear" w:color="auto" w:fill="auto"/>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Предмети</w:t>
            </w:r>
          </w:p>
        </w:tc>
        <w:tc>
          <w:tcPr>
            <w:tcW w:w="484" w:type="pct"/>
            <w:vMerge/>
            <w:tcBorders>
              <w:left w:val="nil"/>
              <w:right w:val="single" w:sz="8" w:space="0" w:color="auto"/>
            </w:tcBorders>
            <w:shd w:val="clear" w:color="auto" w:fill="auto"/>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226" w:type="pct"/>
            <w:tcBorders>
              <w:top w:val="nil"/>
              <w:left w:val="nil"/>
              <w:bottom w:val="single" w:sz="8" w:space="0" w:color="auto"/>
              <w:right w:val="single" w:sz="8" w:space="0" w:color="auto"/>
            </w:tcBorders>
            <w:shd w:val="clear" w:color="auto" w:fill="auto"/>
            <w:noWrap/>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5</w:t>
            </w:r>
          </w:p>
        </w:tc>
        <w:tc>
          <w:tcPr>
            <w:tcW w:w="228" w:type="pct"/>
            <w:tcBorders>
              <w:top w:val="nil"/>
              <w:left w:val="nil"/>
              <w:bottom w:val="single" w:sz="8" w:space="0" w:color="auto"/>
              <w:right w:val="single" w:sz="8" w:space="0" w:color="auto"/>
            </w:tcBorders>
            <w:shd w:val="clear" w:color="auto" w:fill="auto"/>
            <w:noWrap/>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6</w:t>
            </w:r>
          </w:p>
        </w:tc>
      </w:tr>
      <w:tr w:rsidR="00130E97" w:rsidRPr="00130E97" w:rsidTr="006F37D7">
        <w:trPr>
          <w:trHeight w:val="542"/>
        </w:trPr>
        <w:tc>
          <w:tcPr>
            <w:tcW w:w="434" w:type="pct"/>
            <w:vMerge/>
            <w:tcBorders>
              <w:top w:val="nil"/>
              <w:left w:val="single" w:sz="8" w:space="0" w:color="auto"/>
              <w:bottom w:val="single" w:sz="8" w:space="0" w:color="000000"/>
              <w:right w:val="single" w:sz="8" w:space="0" w:color="auto"/>
            </w:tcBorders>
            <w:vAlign w:val="center"/>
            <w:hideMark/>
          </w:tcPr>
          <w:p w:rsidR="00130E97" w:rsidRPr="001D29C6" w:rsidRDefault="00130E97" w:rsidP="001D29C6">
            <w:pPr>
              <w:spacing w:after="0" w:line="192" w:lineRule="auto"/>
              <w:jc w:val="center"/>
              <w:rPr>
                <w:rFonts w:ascii="Times New Roman" w:eastAsia="Times New Roman" w:hAnsi="Times New Roman" w:cs="Times New Roman"/>
                <w:b/>
                <w:color w:val="000000"/>
                <w:spacing w:val="-6"/>
                <w:sz w:val="24"/>
                <w:szCs w:val="24"/>
                <w:lang w:val="ru-RU" w:eastAsia="ru-RU"/>
              </w:rPr>
            </w:pPr>
          </w:p>
        </w:tc>
        <w:tc>
          <w:tcPr>
            <w:tcW w:w="2353" w:type="pct"/>
            <w:gridSpan w:val="3"/>
            <w:vMerge/>
            <w:tcBorders>
              <w:top w:val="single" w:sz="8" w:space="0" w:color="auto"/>
              <w:left w:val="single" w:sz="8" w:space="0" w:color="auto"/>
              <w:bottom w:val="single" w:sz="8" w:space="0" w:color="000000"/>
              <w:right w:val="single" w:sz="8" w:space="0" w:color="000000"/>
            </w:tcBorders>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1275" w:type="pct"/>
            <w:vMerge/>
            <w:tcBorders>
              <w:top w:val="nil"/>
              <w:left w:val="single" w:sz="8" w:space="0" w:color="auto"/>
              <w:bottom w:val="single" w:sz="8" w:space="0" w:color="000000"/>
              <w:right w:val="single" w:sz="8" w:space="0" w:color="auto"/>
            </w:tcBorders>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484" w:type="pct"/>
            <w:vMerge/>
            <w:tcBorders>
              <w:left w:val="nil"/>
              <w:bottom w:val="single" w:sz="8" w:space="0" w:color="auto"/>
              <w:right w:val="single" w:sz="8" w:space="0" w:color="auto"/>
            </w:tcBorders>
            <w:shd w:val="clear" w:color="auto" w:fill="auto"/>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454" w:type="pct"/>
            <w:gridSpan w:val="2"/>
            <w:tcBorders>
              <w:top w:val="single" w:sz="8" w:space="0" w:color="auto"/>
              <w:left w:val="nil"/>
              <w:bottom w:val="single" w:sz="8" w:space="0" w:color="auto"/>
              <w:right w:val="single" w:sz="8" w:space="0" w:color="000000"/>
            </w:tcBorders>
            <w:shd w:val="clear" w:color="auto" w:fill="auto"/>
            <w:vAlign w:val="center"/>
            <w:hideMark/>
          </w:tcPr>
          <w:p w:rsidR="00130E97" w:rsidRPr="001D29C6" w:rsidRDefault="00130E97" w:rsidP="00130E9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Годин на тиждень</w:t>
            </w:r>
          </w:p>
        </w:tc>
      </w:tr>
      <w:tr w:rsidR="00130E97" w:rsidRPr="00130E97" w:rsidTr="00130E97">
        <w:trPr>
          <w:trHeight w:val="324"/>
        </w:trPr>
        <w:tc>
          <w:tcPr>
            <w:tcW w:w="434"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Мовно-літературна</w:t>
            </w:r>
          </w:p>
        </w:tc>
        <w:tc>
          <w:tcPr>
            <w:tcW w:w="695"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Інтегрований мовно-літературний курс</w:t>
            </w:r>
          </w:p>
        </w:tc>
        <w:tc>
          <w:tcPr>
            <w:tcW w:w="751"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Українська мова і література</w:t>
            </w:r>
          </w:p>
        </w:tc>
        <w:tc>
          <w:tcPr>
            <w:tcW w:w="907"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Українська мова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МОВ</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4</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4</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Інтегрований курс літератур</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Українська література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МОВ</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3,5</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3,5</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Зарубіжна література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МОВ</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Іноземна мови</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МОВ</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3,5</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3,5</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Друга іноземна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МОВ</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r>
      <w:tr w:rsidR="00130E97" w:rsidRPr="00130E97" w:rsidTr="00130E97">
        <w:trPr>
          <w:trHeight w:val="324"/>
        </w:trPr>
        <w:tc>
          <w:tcPr>
            <w:tcW w:w="434"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Математична</w:t>
            </w:r>
          </w:p>
        </w:tc>
        <w:tc>
          <w:tcPr>
            <w:tcW w:w="69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907"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Математика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4,5</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4,5</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Математика</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Алгебра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Геометрія</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МАО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636"/>
        </w:trPr>
        <w:tc>
          <w:tcPr>
            <w:tcW w:w="434"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Природнича</w:t>
            </w:r>
          </w:p>
        </w:tc>
        <w:tc>
          <w:tcPr>
            <w:tcW w:w="69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907"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Пізнаємо природу (5-6) або Довкілля (5-6)</w:t>
            </w:r>
          </w:p>
        </w:tc>
        <w:tc>
          <w:tcPr>
            <w:tcW w:w="1275"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Природознавство 5-9</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Географія</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Біологія</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Хімія</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Фізика</w:t>
            </w:r>
          </w:p>
        </w:tc>
        <w:tc>
          <w:tcPr>
            <w:tcW w:w="484"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ПРО</w:t>
            </w:r>
          </w:p>
        </w:tc>
        <w:tc>
          <w:tcPr>
            <w:tcW w:w="226"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484"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ПРО</w:t>
            </w:r>
          </w:p>
        </w:tc>
        <w:tc>
          <w:tcPr>
            <w:tcW w:w="226"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130E97">
        <w:trPr>
          <w:trHeight w:val="636"/>
        </w:trPr>
        <w:tc>
          <w:tcPr>
            <w:tcW w:w="434" w:type="pct"/>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Соціальна та здоров'язбережувальна</w:t>
            </w:r>
          </w:p>
        </w:tc>
        <w:tc>
          <w:tcPr>
            <w:tcW w:w="695"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907"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Здоров'я, безпека та добробут</w:t>
            </w: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484"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СЗО</w:t>
            </w:r>
          </w:p>
        </w:tc>
        <w:tc>
          <w:tcPr>
            <w:tcW w:w="226"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c>
          <w:tcPr>
            <w:tcW w:w="228"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r>
      <w:tr w:rsidR="00130E97" w:rsidRPr="00130E97" w:rsidTr="00130E97">
        <w:trPr>
          <w:trHeight w:val="312"/>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val="restart"/>
            <w:tcBorders>
              <w:top w:val="nil"/>
              <w:left w:val="single" w:sz="8" w:space="0" w:color="auto"/>
              <w:bottom w:val="single" w:sz="8" w:space="0" w:color="000000"/>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5" w:type="pct"/>
            <w:tcBorders>
              <w:top w:val="nil"/>
              <w:left w:val="nil"/>
              <w:bottom w:val="nil"/>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Етика* / Культура</w:t>
            </w:r>
          </w:p>
        </w:tc>
        <w:tc>
          <w:tcPr>
            <w:tcW w:w="48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СЗО</w:t>
            </w:r>
          </w:p>
        </w:tc>
        <w:tc>
          <w:tcPr>
            <w:tcW w:w="22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0,5</w:t>
            </w:r>
          </w:p>
        </w:tc>
        <w:tc>
          <w:tcPr>
            <w:tcW w:w="22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0,5</w:t>
            </w:r>
          </w:p>
        </w:tc>
      </w:tr>
      <w:tr w:rsidR="00130E97" w:rsidRPr="00130E97" w:rsidTr="00130E97">
        <w:trPr>
          <w:trHeight w:val="312"/>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nil"/>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val="ru-RU" w:eastAsia="ru-RU"/>
              </w:rPr>
              <w:t>добросусідства* /</w:t>
            </w:r>
          </w:p>
        </w:tc>
        <w:tc>
          <w:tcPr>
            <w:tcW w:w="48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6"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8"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r>
      <w:tr w:rsidR="00130E97" w:rsidRPr="00130E97" w:rsidTr="00130E97">
        <w:trPr>
          <w:trHeight w:val="312"/>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nil"/>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val="ru-RU" w:eastAsia="ru-RU"/>
              </w:rPr>
              <w:t>Іншікурси</w:t>
            </w:r>
          </w:p>
        </w:tc>
        <w:tc>
          <w:tcPr>
            <w:tcW w:w="48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6"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8"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r>
      <w:tr w:rsidR="00130E97" w:rsidRPr="00130E97" w:rsidTr="00130E97">
        <w:trPr>
          <w:trHeight w:val="312"/>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nil"/>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val="ru-RU" w:eastAsia="ru-RU"/>
              </w:rPr>
              <w:t>морального</w:t>
            </w:r>
          </w:p>
        </w:tc>
        <w:tc>
          <w:tcPr>
            <w:tcW w:w="48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6"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8"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val="ru-RU" w:eastAsia="ru-RU"/>
              </w:rPr>
              <w:t>спрямування*</w:t>
            </w:r>
          </w:p>
        </w:tc>
        <w:tc>
          <w:tcPr>
            <w:tcW w:w="48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6"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228"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r>
      <w:tr w:rsidR="00130E97" w:rsidRPr="00130E97" w:rsidTr="00130E97">
        <w:trPr>
          <w:trHeight w:val="324"/>
        </w:trPr>
        <w:tc>
          <w:tcPr>
            <w:tcW w:w="434"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95"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907" w:type="pct"/>
            <w:vMerge/>
            <w:tcBorders>
              <w:top w:val="nil"/>
              <w:left w:val="single" w:sz="8" w:space="0" w:color="auto"/>
              <w:bottom w:val="single" w:sz="8" w:space="0" w:color="000000"/>
              <w:right w:val="single" w:sz="8" w:space="0" w:color="auto"/>
            </w:tcBorders>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5" w:type="pct"/>
            <w:tcBorders>
              <w:top w:val="nil"/>
              <w:left w:val="nil"/>
              <w:bottom w:val="single" w:sz="8" w:space="0" w:color="auto"/>
              <w:right w:val="single" w:sz="8"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484"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СЗО</w:t>
            </w:r>
          </w:p>
        </w:tc>
        <w:tc>
          <w:tcPr>
            <w:tcW w:w="226"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28" w:type="pct"/>
            <w:tcBorders>
              <w:top w:val="nil"/>
              <w:left w:val="nil"/>
              <w:bottom w:val="single" w:sz="8" w:space="0" w:color="auto"/>
              <w:right w:val="single" w:sz="8"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bl>
    <w:p w:rsidR="00130E97" w:rsidRDefault="00130E97"/>
    <w:p w:rsidR="00130E97" w:rsidRDefault="00130E97">
      <w:r>
        <w:br w:type="page"/>
      </w:r>
    </w:p>
    <w:tbl>
      <w:tblPr>
        <w:tblW w:w="5000" w:type="pct"/>
        <w:tblCellMar>
          <w:left w:w="28" w:type="dxa"/>
          <w:right w:w="28" w:type="dxa"/>
        </w:tblCellMar>
        <w:tblLook w:val="04A0"/>
      </w:tblPr>
      <w:tblGrid>
        <w:gridCol w:w="802"/>
        <w:gridCol w:w="1308"/>
        <w:gridCol w:w="1457"/>
        <w:gridCol w:w="1721"/>
        <w:gridCol w:w="1421"/>
        <w:gridCol w:w="1052"/>
        <w:gridCol w:w="509"/>
        <w:gridCol w:w="487"/>
        <w:gridCol w:w="243"/>
        <w:gridCol w:w="225"/>
        <w:gridCol w:w="470"/>
      </w:tblGrid>
      <w:tr w:rsidR="00130E97" w:rsidRPr="001D29C6" w:rsidTr="0077096B">
        <w:trPr>
          <w:trHeight w:val="324"/>
        </w:trPr>
        <w:tc>
          <w:tcPr>
            <w:tcW w:w="4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E97" w:rsidRPr="001D29C6" w:rsidRDefault="00130E97" w:rsidP="006F37D7">
            <w:pPr>
              <w:spacing w:after="0" w:line="192"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lastRenderedPageBreak/>
              <w:t>Галузь</w:t>
            </w:r>
          </w:p>
        </w:tc>
        <w:tc>
          <w:tcPr>
            <w:tcW w:w="358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Перелік типових навчальних компонентів, доступних для конструювання навчального плану</w:t>
            </w:r>
          </w:p>
        </w:tc>
        <w:tc>
          <w:tcPr>
            <w:tcW w:w="513" w:type="pct"/>
            <w:gridSpan w:val="2"/>
            <w:vMerge w:val="restart"/>
            <w:tcBorders>
              <w:top w:val="single" w:sz="4" w:space="0" w:color="auto"/>
              <w:left w:val="single" w:sz="4" w:space="0" w:color="auto"/>
              <w:right w:val="single" w:sz="4" w:space="0" w:color="auto"/>
            </w:tcBorders>
            <w:shd w:val="clear" w:color="auto" w:fill="auto"/>
            <w:vAlign w:val="center"/>
            <w:hideMark/>
          </w:tcPr>
          <w:p w:rsidR="00130E97" w:rsidRPr="00130E97"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Індекс</w:t>
            </w:r>
          </w:p>
          <w:p w:rsidR="00130E97" w:rsidRPr="00130E97"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val="ru-RU" w:eastAsia="ru-RU"/>
              </w:rPr>
              <w:t>освітньої</w:t>
            </w:r>
          </w:p>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val="ru-RU" w:eastAsia="ru-RU"/>
              </w:rPr>
              <w:t>галузі</w:t>
            </w:r>
          </w:p>
        </w:tc>
        <w:tc>
          <w:tcPr>
            <w:tcW w:w="48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Класи</w:t>
            </w:r>
          </w:p>
        </w:tc>
      </w:tr>
      <w:tr w:rsidR="00130E97" w:rsidRPr="001D29C6" w:rsidTr="0077096B">
        <w:trPr>
          <w:trHeight w:val="339"/>
        </w:trPr>
        <w:tc>
          <w:tcPr>
            <w:tcW w:w="414" w:type="pct"/>
            <w:vMerge/>
            <w:tcBorders>
              <w:top w:val="single" w:sz="4" w:space="0" w:color="auto"/>
              <w:left w:val="single" w:sz="4" w:space="0" w:color="auto"/>
              <w:bottom w:val="single" w:sz="4" w:space="0" w:color="auto"/>
              <w:right w:val="single" w:sz="4" w:space="0" w:color="auto"/>
            </w:tcBorders>
            <w:vAlign w:val="center"/>
            <w:hideMark/>
          </w:tcPr>
          <w:p w:rsidR="00130E97" w:rsidRPr="001D29C6" w:rsidRDefault="00130E97" w:rsidP="006F37D7">
            <w:pPr>
              <w:spacing w:after="0" w:line="192" w:lineRule="auto"/>
              <w:jc w:val="center"/>
              <w:rPr>
                <w:rFonts w:ascii="Times New Roman" w:eastAsia="Times New Roman" w:hAnsi="Times New Roman" w:cs="Times New Roman"/>
                <w:b/>
                <w:color w:val="000000"/>
                <w:spacing w:val="-6"/>
                <w:sz w:val="24"/>
                <w:szCs w:val="24"/>
                <w:lang w:val="ru-RU" w:eastAsia="ru-RU"/>
              </w:rPr>
            </w:pPr>
          </w:p>
        </w:tc>
        <w:tc>
          <w:tcPr>
            <w:tcW w:w="231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Інтегровані курси (внутрішньогалузеві)</w:t>
            </w:r>
          </w:p>
        </w:tc>
        <w:tc>
          <w:tcPr>
            <w:tcW w:w="127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Предмети</w:t>
            </w:r>
          </w:p>
        </w:tc>
        <w:tc>
          <w:tcPr>
            <w:tcW w:w="513" w:type="pct"/>
            <w:gridSpan w:val="2"/>
            <w:vMerge/>
            <w:tcBorders>
              <w:left w:val="single" w:sz="4" w:space="0" w:color="auto"/>
              <w:right w:val="single" w:sz="4" w:space="0" w:color="auto"/>
            </w:tcBorders>
            <w:shd w:val="clear" w:color="auto" w:fill="auto"/>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24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6</w:t>
            </w:r>
          </w:p>
        </w:tc>
      </w:tr>
      <w:tr w:rsidR="00130E97" w:rsidRPr="001D29C6" w:rsidTr="0077096B">
        <w:trPr>
          <w:trHeight w:val="542"/>
        </w:trPr>
        <w:tc>
          <w:tcPr>
            <w:tcW w:w="414" w:type="pct"/>
            <w:vMerge/>
            <w:tcBorders>
              <w:top w:val="single" w:sz="4" w:space="0" w:color="auto"/>
              <w:left w:val="single" w:sz="4" w:space="0" w:color="auto"/>
              <w:bottom w:val="single" w:sz="4" w:space="0" w:color="auto"/>
              <w:right w:val="single" w:sz="4" w:space="0" w:color="auto"/>
            </w:tcBorders>
            <w:vAlign w:val="center"/>
            <w:hideMark/>
          </w:tcPr>
          <w:p w:rsidR="00130E97" w:rsidRPr="001D29C6" w:rsidRDefault="00130E97" w:rsidP="006F37D7">
            <w:pPr>
              <w:spacing w:after="0" w:line="192" w:lineRule="auto"/>
              <w:jc w:val="center"/>
              <w:rPr>
                <w:rFonts w:ascii="Times New Roman" w:eastAsia="Times New Roman" w:hAnsi="Times New Roman" w:cs="Times New Roman"/>
                <w:b/>
                <w:color w:val="000000"/>
                <w:spacing w:val="-6"/>
                <w:sz w:val="24"/>
                <w:szCs w:val="24"/>
                <w:lang w:val="ru-RU" w:eastAsia="ru-RU"/>
              </w:rPr>
            </w:pPr>
          </w:p>
        </w:tc>
        <w:tc>
          <w:tcPr>
            <w:tcW w:w="2314" w:type="pct"/>
            <w:gridSpan w:val="3"/>
            <w:vMerge/>
            <w:tcBorders>
              <w:top w:val="single" w:sz="4" w:space="0" w:color="auto"/>
              <w:left w:val="single" w:sz="4" w:space="0" w:color="auto"/>
              <w:bottom w:val="single" w:sz="4" w:space="0" w:color="auto"/>
              <w:right w:val="single" w:sz="4" w:space="0" w:color="auto"/>
            </w:tcBorders>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1276" w:type="pct"/>
            <w:gridSpan w:val="2"/>
            <w:vMerge/>
            <w:tcBorders>
              <w:top w:val="single" w:sz="4" w:space="0" w:color="auto"/>
              <w:left w:val="single" w:sz="4" w:space="0" w:color="auto"/>
              <w:bottom w:val="single" w:sz="4" w:space="0" w:color="auto"/>
              <w:right w:val="single" w:sz="4" w:space="0" w:color="auto"/>
            </w:tcBorders>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513" w:type="pct"/>
            <w:gridSpan w:val="2"/>
            <w:vMerge/>
            <w:tcBorders>
              <w:left w:val="single" w:sz="4" w:space="0" w:color="auto"/>
              <w:bottom w:val="single" w:sz="4" w:space="0" w:color="auto"/>
              <w:right w:val="single" w:sz="4" w:space="0" w:color="auto"/>
            </w:tcBorders>
            <w:shd w:val="clear" w:color="auto" w:fill="auto"/>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p>
        </w:tc>
        <w:tc>
          <w:tcPr>
            <w:tcW w:w="48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30E97" w:rsidRPr="001D29C6" w:rsidRDefault="00130E97" w:rsidP="006F37D7">
            <w:pPr>
              <w:spacing w:after="0" w:line="240" w:lineRule="auto"/>
              <w:jc w:val="center"/>
              <w:rPr>
                <w:rFonts w:ascii="Times New Roman" w:eastAsia="Times New Roman" w:hAnsi="Times New Roman" w:cs="Times New Roman"/>
                <w:b/>
                <w:color w:val="000000"/>
                <w:spacing w:val="-6"/>
                <w:sz w:val="24"/>
                <w:szCs w:val="24"/>
                <w:lang w:val="ru-RU" w:eastAsia="ru-RU"/>
              </w:rPr>
            </w:pPr>
            <w:r w:rsidRPr="001D29C6">
              <w:rPr>
                <w:rFonts w:ascii="Times New Roman" w:eastAsia="Times New Roman" w:hAnsi="Times New Roman" w:cs="Times New Roman"/>
                <w:b/>
                <w:color w:val="000000"/>
                <w:spacing w:val="-6"/>
                <w:sz w:val="24"/>
                <w:szCs w:val="24"/>
                <w:lang w:eastAsia="ru-RU"/>
              </w:rPr>
              <w:t>Годин на тиждень</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414" w:type="pct"/>
            <w:vMerge w:val="restart"/>
            <w:tcBorders>
              <w:top w:val="single" w:sz="4" w:space="0" w:color="auto"/>
            </w:tcBorders>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Громадянська та історична</w:t>
            </w:r>
          </w:p>
        </w:tc>
        <w:tc>
          <w:tcPr>
            <w:tcW w:w="675" w:type="pct"/>
            <w:vMerge w:val="restart"/>
            <w:tcBorders>
              <w:top w:val="single" w:sz="4"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vMerge w:val="restart"/>
            <w:tcBorders>
              <w:top w:val="single" w:sz="4"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Україна і світ: вступ до історії та громадянської освіти</w:t>
            </w:r>
          </w:p>
        </w:tc>
        <w:tc>
          <w:tcPr>
            <w:tcW w:w="887" w:type="pct"/>
            <w:vMerge w:val="restart"/>
            <w:tcBorders>
              <w:top w:val="single" w:sz="4"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Досліджуємо історію і суспільство</w:t>
            </w:r>
          </w:p>
        </w:tc>
        <w:tc>
          <w:tcPr>
            <w:tcW w:w="1276" w:type="pct"/>
            <w:gridSpan w:val="2"/>
            <w:tcBorders>
              <w:top w:val="single" w:sz="4" w:space="0" w:color="auto"/>
            </w:tcBorders>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Вступ до історії України та громадянської освіти</w:t>
            </w:r>
          </w:p>
        </w:tc>
        <w:tc>
          <w:tcPr>
            <w:tcW w:w="513" w:type="pct"/>
            <w:gridSpan w:val="2"/>
            <w:tcBorders>
              <w:top w:val="single" w:sz="4"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ГІО</w:t>
            </w:r>
          </w:p>
        </w:tc>
        <w:tc>
          <w:tcPr>
            <w:tcW w:w="241" w:type="pct"/>
            <w:gridSpan w:val="2"/>
            <w:tcBorders>
              <w:top w:val="single" w:sz="4" w:space="0" w:color="auto"/>
            </w:tcBorders>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c>
          <w:tcPr>
            <w:tcW w:w="243" w:type="pct"/>
            <w:tcBorders>
              <w:top w:val="single" w:sz="4" w:space="0" w:color="auto"/>
            </w:tcBorders>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414" w:type="pct"/>
            <w:vMerge/>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75"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887"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Історія України. Всесвітня історія</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ГІО</w:t>
            </w:r>
          </w:p>
        </w:tc>
        <w:tc>
          <w:tcPr>
            <w:tcW w:w="241"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43" w:type="pct"/>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75"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ГІО</w:t>
            </w:r>
          </w:p>
        </w:tc>
        <w:tc>
          <w:tcPr>
            <w:tcW w:w="241"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43"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restart"/>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Технологічна</w:t>
            </w: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Технології</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ТЕО</w:t>
            </w:r>
          </w:p>
        </w:tc>
        <w:tc>
          <w:tcPr>
            <w:tcW w:w="241"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c>
          <w:tcPr>
            <w:tcW w:w="243" w:type="pct"/>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ТЕО</w:t>
            </w:r>
          </w:p>
        </w:tc>
        <w:tc>
          <w:tcPr>
            <w:tcW w:w="241"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43"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restart"/>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Інформатична</w:t>
            </w: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Інформатика</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ІФО</w:t>
            </w:r>
          </w:p>
        </w:tc>
        <w:tc>
          <w:tcPr>
            <w:tcW w:w="241"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1,5</w:t>
            </w:r>
          </w:p>
        </w:tc>
        <w:tc>
          <w:tcPr>
            <w:tcW w:w="243" w:type="pct"/>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1,5</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ІФО</w:t>
            </w:r>
          </w:p>
        </w:tc>
        <w:tc>
          <w:tcPr>
            <w:tcW w:w="241"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43"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restart"/>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Мистецька</w:t>
            </w:r>
          </w:p>
        </w:tc>
        <w:tc>
          <w:tcPr>
            <w:tcW w:w="675" w:type="pct"/>
            <w:vMerge w:val="restar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vMerge w:val="restar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vMerge w:val="restar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Мистецтво</w:t>
            </w:r>
          </w:p>
        </w:tc>
        <w:tc>
          <w:tcPr>
            <w:tcW w:w="1276"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Образотворче мистецтво</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МИО</w:t>
            </w:r>
          </w:p>
        </w:tc>
        <w:tc>
          <w:tcPr>
            <w:tcW w:w="241"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c>
          <w:tcPr>
            <w:tcW w:w="243" w:type="pct"/>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75"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751"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887"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Музичне мистецтво</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МИО</w:t>
            </w:r>
          </w:p>
        </w:tc>
        <w:tc>
          <w:tcPr>
            <w:tcW w:w="241"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c>
          <w:tcPr>
            <w:tcW w:w="243" w:type="pct"/>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1</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МИО</w:t>
            </w:r>
          </w:p>
        </w:tc>
        <w:tc>
          <w:tcPr>
            <w:tcW w:w="241"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43"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restart"/>
            <w:shd w:val="clear" w:color="auto" w:fill="auto"/>
            <w:textDirection w:val="btLr"/>
            <w:vAlign w:val="center"/>
            <w:hideMark/>
          </w:tcPr>
          <w:p w:rsidR="001D29C6" w:rsidRPr="001D29C6" w:rsidRDefault="001D29C6" w:rsidP="001D29C6">
            <w:pPr>
              <w:spacing w:after="0" w:line="192" w:lineRule="auto"/>
              <w:jc w:val="center"/>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Фізична культура</w:t>
            </w: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Фізична культура</w:t>
            </w:r>
          </w:p>
        </w:tc>
        <w:tc>
          <w:tcPr>
            <w:tcW w:w="513"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ФІО</w:t>
            </w:r>
          </w:p>
        </w:tc>
        <w:tc>
          <w:tcPr>
            <w:tcW w:w="241"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w:t>
            </w:r>
          </w:p>
        </w:tc>
        <w:tc>
          <w:tcPr>
            <w:tcW w:w="243" w:type="pct"/>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414" w:type="pct"/>
            <w:vMerge/>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p>
        </w:tc>
        <w:tc>
          <w:tcPr>
            <w:tcW w:w="675"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751"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887" w:type="pct"/>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1276"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513"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ФІО</w:t>
            </w:r>
          </w:p>
        </w:tc>
        <w:tc>
          <w:tcPr>
            <w:tcW w:w="241"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243" w:type="pct"/>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3461" w:type="pct"/>
            <w:gridSpan w:val="5"/>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Усього</w:t>
            </w:r>
          </w:p>
        </w:tc>
        <w:tc>
          <w:tcPr>
            <w:tcW w:w="805"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376"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30,5</w:t>
            </w:r>
          </w:p>
        </w:tc>
        <w:tc>
          <w:tcPr>
            <w:tcW w:w="358"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33,5</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3461" w:type="pct"/>
            <w:gridSpan w:val="5"/>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05"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376"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0,5</w:t>
            </w:r>
          </w:p>
        </w:tc>
        <w:tc>
          <w:tcPr>
            <w:tcW w:w="358"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0,5</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3461" w:type="pct"/>
            <w:gridSpan w:val="5"/>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Кількість навчальних годин, що фінансуються з бюджету (без урахування поділу на групи)</w:t>
            </w:r>
          </w:p>
        </w:tc>
        <w:tc>
          <w:tcPr>
            <w:tcW w:w="805" w:type="pct"/>
            <w:gridSpan w:val="2"/>
            <w:shd w:val="clear" w:color="auto" w:fill="auto"/>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376"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31</w:t>
            </w:r>
          </w:p>
        </w:tc>
        <w:tc>
          <w:tcPr>
            <w:tcW w:w="358"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34</w:t>
            </w:r>
          </w:p>
        </w:tc>
      </w:tr>
      <w:tr w:rsidR="00130E97" w:rsidRPr="00130E97" w:rsidTr="007709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4"/>
        </w:trPr>
        <w:tc>
          <w:tcPr>
            <w:tcW w:w="3461" w:type="pct"/>
            <w:gridSpan w:val="5"/>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Гранично допустиме тижневе навчальне навантаження на учня</w:t>
            </w:r>
          </w:p>
        </w:tc>
        <w:tc>
          <w:tcPr>
            <w:tcW w:w="805" w:type="pct"/>
            <w:gridSpan w:val="2"/>
            <w:shd w:val="clear" w:color="auto" w:fill="auto"/>
            <w:noWrap/>
            <w:vAlign w:val="center"/>
            <w:hideMark/>
          </w:tcPr>
          <w:p w:rsidR="001D29C6" w:rsidRPr="001D29C6" w:rsidRDefault="001D29C6" w:rsidP="001D29C6">
            <w:pPr>
              <w:spacing w:after="0" w:line="240" w:lineRule="auto"/>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 </w:t>
            </w:r>
          </w:p>
        </w:tc>
        <w:tc>
          <w:tcPr>
            <w:tcW w:w="376"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28</w:t>
            </w:r>
          </w:p>
        </w:tc>
        <w:tc>
          <w:tcPr>
            <w:tcW w:w="358" w:type="pct"/>
            <w:gridSpan w:val="2"/>
            <w:shd w:val="clear" w:color="auto" w:fill="auto"/>
            <w:noWrap/>
            <w:vAlign w:val="center"/>
            <w:hideMark/>
          </w:tcPr>
          <w:p w:rsidR="001D29C6" w:rsidRPr="001D29C6" w:rsidRDefault="001D29C6" w:rsidP="001D29C6">
            <w:pPr>
              <w:spacing w:after="0" w:line="240" w:lineRule="auto"/>
              <w:jc w:val="right"/>
              <w:rPr>
                <w:rFonts w:ascii="Times New Roman" w:eastAsia="Times New Roman" w:hAnsi="Times New Roman" w:cs="Times New Roman"/>
                <w:color w:val="000000"/>
                <w:spacing w:val="-6"/>
                <w:sz w:val="24"/>
                <w:szCs w:val="24"/>
                <w:lang w:val="ru-RU" w:eastAsia="ru-RU"/>
              </w:rPr>
            </w:pPr>
            <w:r w:rsidRPr="001D29C6">
              <w:rPr>
                <w:rFonts w:ascii="Times New Roman" w:eastAsia="Times New Roman" w:hAnsi="Times New Roman" w:cs="Times New Roman"/>
                <w:color w:val="000000"/>
                <w:spacing w:val="-6"/>
                <w:sz w:val="24"/>
                <w:szCs w:val="24"/>
                <w:lang w:eastAsia="ru-RU"/>
              </w:rPr>
              <w:t>31</w:t>
            </w:r>
          </w:p>
        </w:tc>
      </w:tr>
    </w:tbl>
    <w:p w:rsidR="00C560A6" w:rsidRDefault="00C560A6" w:rsidP="00C560A6">
      <w:pPr>
        <w:spacing w:line="240" w:lineRule="auto"/>
        <w:rPr>
          <w:rFonts w:ascii="Times New Roman" w:hAnsi="Times New Roman" w:cs="Times New Roman"/>
          <w:b/>
          <w:sz w:val="28"/>
          <w:szCs w:val="28"/>
        </w:rPr>
      </w:pPr>
    </w:p>
    <w:p w:rsidR="00AF1DBB" w:rsidRDefault="00AF1DBB" w:rsidP="0077096B">
      <w:pPr>
        <w:spacing w:line="240" w:lineRule="auto"/>
        <w:ind w:firstLine="708"/>
        <w:jc w:val="both"/>
        <w:rPr>
          <w:rFonts w:ascii="Times New Roman" w:hAnsi="Times New Roman" w:cs="Times New Roman"/>
          <w:sz w:val="28"/>
          <w:szCs w:val="28"/>
        </w:rPr>
      </w:pPr>
      <w:r w:rsidRPr="00AF1DBB">
        <w:rPr>
          <w:rFonts w:ascii="Times New Roman" w:hAnsi="Times New Roman" w:cs="Times New Roman"/>
          <w:sz w:val="28"/>
          <w:szCs w:val="28"/>
        </w:rPr>
        <w:t>Розподілено додаткові години для вивчен</w:t>
      </w:r>
      <w:r>
        <w:rPr>
          <w:rFonts w:ascii="Times New Roman" w:hAnsi="Times New Roman" w:cs="Times New Roman"/>
          <w:sz w:val="28"/>
          <w:szCs w:val="28"/>
        </w:rPr>
        <w:t>ня навчальних предметів.</w:t>
      </w:r>
      <w:r w:rsidRPr="00AF1DBB">
        <w:rPr>
          <w:rFonts w:ascii="Times New Roman" w:hAnsi="Times New Roman" w:cs="Times New Roman"/>
          <w:sz w:val="28"/>
          <w:szCs w:val="28"/>
        </w:rPr>
        <w:t xml:space="preserve"> Кількість навчальних</w:t>
      </w:r>
      <w:r w:rsidR="00794AAA">
        <w:rPr>
          <w:rFonts w:ascii="Times New Roman" w:hAnsi="Times New Roman" w:cs="Times New Roman"/>
          <w:sz w:val="28"/>
          <w:szCs w:val="28"/>
        </w:rPr>
        <w:t xml:space="preserve"> годин на вивчення курсу, а саме </w:t>
      </w:r>
      <w:r w:rsidR="00794AAA" w:rsidRPr="00794AAA">
        <w:rPr>
          <w:rFonts w:ascii="Times New Roman" w:hAnsi="Times New Roman" w:cs="Times New Roman"/>
          <w:sz w:val="28"/>
          <w:szCs w:val="28"/>
        </w:rPr>
        <w:t>Духовність і мораль в житті людини і суспільства 5-6 кл</w:t>
      </w:r>
      <w:r w:rsidR="00794AAA">
        <w:rPr>
          <w:rFonts w:ascii="Times New Roman" w:hAnsi="Times New Roman" w:cs="Times New Roman"/>
          <w:sz w:val="28"/>
          <w:szCs w:val="28"/>
        </w:rPr>
        <w:t>-</w:t>
      </w:r>
      <w:r w:rsidR="00E25EF4">
        <w:rPr>
          <w:rFonts w:ascii="Times New Roman" w:hAnsi="Times New Roman" w:cs="Times New Roman"/>
          <w:sz w:val="28"/>
          <w:szCs w:val="28"/>
        </w:rPr>
        <w:t>0,5</w:t>
      </w:r>
      <w:r w:rsidR="00794AAA">
        <w:rPr>
          <w:rFonts w:ascii="Times New Roman" w:hAnsi="Times New Roman" w:cs="Times New Roman"/>
          <w:sz w:val="28"/>
          <w:szCs w:val="28"/>
        </w:rPr>
        <w:t>год.</w:t>
      </w:r>
      <w:r w:rsidRPr="00AF1DBB">
        <w:rPr>
          <w:rFonts w:ascii="Times New Roman" w:hAnsi="Times New Roman" w:cs="Times New Roman"/>
          <w:sz w:val="28"/>
          <w:szCs w:val="28"/>
        </w:rPr>
        <w:t xml:space="preserve">Під час розподілу </w:t>
      </w:r>
      <w:r w:rsidR="00F210BA">
        <w:rPr>
          <w:rFonts w:ascii="Times New Roman" w:hAnsi="Times New Roman" w:cs="Times New Roman"/>
          <w:sz w:val="28"/>
          <w:szCs w:val="28"/>
        </w:rPr>
        <w:t xml:space="preserve">годин </w:t>
      </w:r>
      <w:r w:rsidRPr="00AF1DBB">
        <w:rPr>
          <w:rFonts w:ascii="Times New Roman" w:hAnsi="Times New Roman" w:cs="Times New Roman"/>
          <w:sz w:val="28"/>
          <w:szCs w:val="28"/>
        </w:rPr>
        <w:t>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r w:rsidR="00794AAA">
        <w:rPr>
          <w:rFonts w:ascii="Times New Roman" w:hAnsi="Times New Roman" w:cs="Times New Roman"/>
          <w:sz w:val="28"/>
          <w:szCs w:val="28"/>
        </w:rPr>
        <w:t>.</w:t>
      </w:r>
    </w:p>
    <w:p w:rsidR="00401DAA" w:rsidRPr="00162849" w:rsidRDefault="00FB7A45" w:rsidP="00E25EF4">
      <w:pPr>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162849" w:rsidRPr="00162849">
        <w:rPr>
          <w:rFonts w:ascii="Times New Roman" w:hAnsi="Times New Roman" w:cs="Times New Roman"/>
          <w:b/>
          <w:sz w:val="28"/>
          <w:szCs w:val="28"/>
        </w:rPr>
        <w:t>. МОДЕЛЬНІ НАВЧАЛЬНІ ПРОГРАМИ</w:t>
      </w:r>
    </w:p>
    <w:p w:rsidR="00904391" w:rsidRDefault="00401DAA" w:rsidP="0077096B">
      <w:pPr>
        <w:spacing w:line="240" w:lineRule="auto"/>
        <w:ind w:firstLine="708"/>
        <w:jc w:val="both"/>
        <w:rPr>
          <w:rFonts w:ascii="Times New Roman" w:hAnsi="Times New Roman" w:cs="Times New Roman"/>
          <w:sz w:val="28"/>
          <w:szCs w:val="28"/>
        </w:rPr>
      </w:pPr>
      <w:r w:rsidRPr="00401DAA">
        <w:rPr>
          <w:rFonts w:ascii="Times New Roman" w:hAnsi="Times New Roman" w:cs="Times New Roman"/>
          <w:sz w:val="28"/>
          <w:szCs w:val="28"/>
        </w:rPr>
        <w:t xml:space="preserve">Відповідно до навчального плану в освітній програмі зазначається перелік модельних навчальних програм, що використовуються закладом освіти в освітньому процесі,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 Оскільки відповідні модельні та або навчальні програми спрямовані насамперед на реалізацію вимог Державного стандарту базової середньої освіти, заклад освіти під час </w:t>
      </w:r>
      <w:r w:rsidR="00AF1DBB">
        <w:rPr>
          <w:rFonts w:ascii="Times New Roman" w:hAnsi="Times New Roman" w:cs="Times New Roman"/>
          <w:sz w:val="28"/>
          <w:szCs w:val="28"/>
        </w:rPr>
        <w:t>ф</w:t>
      </w:r>
      <w:r w:rsidRPr="00401DAA">
        <w:rPr>
          <w:rFonts w:ascii="Times New Roman" w:hAnsi="Times New Roman" w:cs="Times New Roman"/>
          <w:sz w:val="28"/>
          <w:szCs w:val="28"/>
        </w:rPr>
        <w:t xml:space="preserve">ормування переліку цих програм врахував низку чинників, а саме </w:t>
      </w:r>
      <w:r w:rsidRPr="00401DAA">
        <w:rPr>
          <w:rFonts w:ascii="Times New Roman" w:hAnsi="Times New Roman" w:cs="Times New Roman"/>
          <w:sz w:val="28"/>
          <w:szCs w:val="28"/>
        </w:rPr>
        <w:sym w:font="Symbol" w:char="F02D"/>
      </w:r>
      <w:r w:rsidRPr="00401DAA">
        <w:rPr>
          <w:rFonts w:ascii="Times New Roman" w:hAnsi="Times New Roman" w:cs="Times New Roman"/>
          <w:sz w:val="28"/>
          <w:szCs w:val="28"/>
        </w:rPr>
        <w:t xml:space="preserve"> особливості та потреби учнів певного закладу в досягнен</w:t>
      </w:r>
      <w:r w:rsidR="009E035C">
        <w:rPr>
          <w:rFonts w:ascii="Times New Roman" w:hAnsi="Times New Roman" w:cs="Times New Roman"/>
          <w:sz w:val="28"/>
          <w:szCs w:val="28"/>
        </w:rPr>
        <w:t>н</w:t>
      </w:r>
      <w:r w:rsidRPr="00401DAA">
        <w:rPr>
          <w:rFonts w:ascii="Times New Roman" w:hAnsi="Times New Roman" w:cs="Times New Roman"/>
          <w:sz w:val="28"/>
          <w:szCs w:val="28"/>
        </w:rPr>
        <w:t xml:space="preserve">і обов’язкових результатів навчання, </w:t>
      </w:r>
      <w:r w:rsidRPr="00401DAA">
        <w:rPr>
          <w:rFonts w:ascii="Times New Roman" w:hAnsi="Times New Roman" w:cs="Times New Roman"/>
          <w:sz w:val="28"/>
          <w:szCs w:val="28"/>
        </w:rPr>
        <w:sym w:font="Symbol" w:char="F02D"/>
      </w:r>
      <w:r w:rsidRPr="00401DAA">
        <w:rPr>
          <w:rFonts w:ascii="Times New Roman" w:hAnsi="Times New Roman" w:cs="Times New Roman"/>
          <w:sz w:val="28"/>
          <w:szCs w:val="28"/>
        </w:rPr>
        <w:t xml:space="preserve"> потенціал педагогічного колективу, </w:t>
      </w:r>
      <w:r w:rsidRPr="00401DAA">
        <w:rPr>
          <w:rFonts w:ascii="Times New Roman" w:hAnsi="Times New Roman" w:cs="Times New Roman"/>
          <w:sz w:val="28"/>
          <w:szCs w:val="28"/>
        </w:rPr>
        <w:sym w:font="Symbol" w:char="F02D"/>
      </w:r>
      <w:r w:rsidRPr="00401DAA">
        <w:rPr>
          <w:rFonts w:ascii="Times New Roman" w:hAnsi="Times New Roman" w:cs="Times New Roman"/>
          <w:sz w:val="28"/>
          <w:szCs w:val="28"/>
        </w:rPr>
        <w:t xml:space="preserve"> ресурсне забезпечення закладу освіти, </w:t>
      </w:r>
      <w:r w:rsidRPr="00401DAA">
        <w:rPr>
          <w:rFonts w:ascii="Times New Roman" w:hAnsi="Times New Roman" w:cs="Times New Roman"/>
          <w:sz w:val="28"/>
          <w:szCs w:val="28"/>
        </w:rPr>
        <w:sym w:font="Symbol" w:char="F02D"/>
      </w:r>
      <w:r w:rsidRPr="00401DAA">
        <w:rPr>
          <w:rFonts w:ascii="Times New Roman" w:hAnsi="Times New Roman" w:cs="Times New Roman"/>
          <w:sz w:val="28"/>
          <w:szCs w:val="28"/>
        </w:rPr>
        <w:t xml:space="preserve"> навчально-методичний супровід конкретних </w:t>
      </w:r>
      <w:r w:rsidRPr="00401DAA">
        <w:rPr>
          <w:rFonts w:ascii="Times New Roman" w:hAnsi="Times New Roman" w:cs="Times New Roman"/>
          <w:sz w:val="28"/>
          <w:szCs w:val="28"/>
        </w:rPr>
        <w:lastRenderedPageBreak/>
        <w:t xml:space="preserve">модельних програм, </w:t>
      </w:r>
      <w:r w:rsidRPr="00401DAA">
        <w:rPr>
          <w:rFonts w:ascii="Times New Roman" w:hAnsi="Times New Roman" w:cs="Times New Roman"/>
          <w:sz w:val="28"/>
          <w:szCs w:val="28"/>
        </w:rPr>
        <w:sym w:font="Symbol" w:char="F02D"/>
      </w:r>
      <w:r w:rsidRPr="00401DAA">
        <w:rPr>
          <w:rFonts w:ascii="Times New Roman" w:hAnsi="Times New Roman" w:cs="Times New Roman"/>
          <w:sz w:val="28"/>
          <w:szCs w:val="28"/>
        </w:rPr>
        <w:t xml:space="preserve"> наявність внутрішньогалузевих та міжгалузевих зв’язків між програмами різних предметів та курсів для реалізації ключових компетентностей, </w:t>
      </w:r>
      <w:r w:rsidRPr="00401DAA">
        <w:rPr>
          <w:rFonts w:ascii="Times New Roman" w:hAnsi="Times New Roman" w:cs="Times New Roman"/>
          <w:sz w:val="28"/>
          <w:szCs w:val="28"/>
        </w:rPr>
        <w:sym w:font="Symbol" w:char="F02D"/>
      </w:r>
      <w:r w:rsidRPr="00401DAA">
        <w:rPr>
          <w:rFonts w:ascii="Times New Roman" w:hAnsi="Times New Roman" w:cs="Times New Roman"/>
          <w:sz w:val="28"/>
          <w:szCs w:val="28"/>
        </w:rPr>
        <w:t xml:space="preserve"> варіативність програм для підтримки курсів у діапазоні від мінімальної до максимальної кількості годин тощо. Під час вибору модельних навчальних програм для освітньої програми закладу зверталась увага на раціональне використання навчальног</w:t>
      </w:r>
      <w:r w:rsidR="00AF1DBB">
        <w:rPr>
          <w:rFonts w:ascii="Times New Roman" w:hAnsi="Times New Roman" w:cs="Times New Roman"/>
          <w:sz w:val="28"/>
          <w:szCs w:val="28"/>
        </w:rPr>
        <w:t>о часу. Сф</w:t>
      </w:r>
      <w:r w:rsidRPr="00401DAA">
        <w:rPr>
          <w:rFonts w:ascii="Times New Roman" w:hAnsi="Times New Roman" w:cs="Times New Roman"/>
          <w:sz w:val="28"/>
          <w:szCs w:val="28"/>
        </w:rPr>
        <w:t>ормована з окремих модельних та або навчальних програм освітня програма закладу є цілісним комплексом, кожен компо</w:t>
      </w:r>
      <w:r w:rsidR="00AF1DBB">
        <w:rPr>
          <w:rFonts w:ascii="Times New Roman" w:hAnsi="Times New Roman" w:cs="Times New Roman"/>
          <w:sz w:val="28"/>
          <w:szCs w:val="28"/>
        </w:rPr>
        <w:t>нент якого реалізує свої цілі та</w:t>
      </w:r>
      <w:r w:rsidR="00162849">
        <w:rPr>
          <w:rFonts w:ascii="Times New Roman" w:hAnsi="Times New Roman" w:cs="Times New Roman"/>
          <w:sz w:val="28"/>
          <w:szCs w:val="28"/>
        </w:rPr>
        <w:t>ф</w:t>
      </w:r>
      <w:r w:rsidRPr="00401DAA">
        <w:rPr>
          <w:rFonts w:ascii="Times New Roman" w:hAnsi="Times New Roman" w:cs="Times New Roman"/>
          <w:sz w:val="28"/>
          <w:szCs w:val="28"/>
        </w:rPr>
        <w:t xml:space="preserve">ункції у тісному взаємозв’язку з іншими компонентами для </w:t>
      </w:r>
      <w:r w:rsidR="00162849">
        <w:rPr>
          <w:rFonts w:ascii="Times New Roman" w:hAnsi="Times New Roman" w:cs="Times New Roman"/>
          <w:sz w:val="28"/>
          <w:szCs w:val="28"/>
        </w:rPr>
        <w:t>ф</w:t>
      </w:r>
      <w:r w:rsidRPr="00401DAA">
        <w:rPr>
          <w:rFonts w:ascii="Times New Roman" w:hAnsi="Times New Roman" w:cs="Times New Roman"/>
          <w:sz w:val="28"/>
          <w:szCs w:val="28"/>
        </w:rPr>
        <w:t>ормування цілісної компетентної особистості. Ці взаємозв’язки реалізовуються не лише на рівні базових знань з окремих предметів, а й на рівні досягнення очікуваних результатів та видів діяльності. Перелік модельних та або навчальних програм в освітній програмі закладу охоплює досягнення учнями результатів навчання з усіх визначених Державним стандартом освітніх галузей. Заклад освіти здійснив вибір модельних навчальних програм для закладів загальної середньої освіти з-поміж тих, яким надано гри</w:t>
      </w:r>
      <w:r w:rsidR="005849A9">
        <w:rPr>
          <w:rFonts w:ascii="Times New Roman" w:hAnsi="Times New Roman" w:cs="Times New Roman"/>
          <w:sz w:val="28"/>
          <w:szCs w:val="28"/>
        </w:rPr>
        <w:t xml:space="preserve">ф </w:t>
      </w:r>
      <w:r w:rsidRPr="00401DAA">
        <w:rPr>
          <w:rFonts w:ascii="Times New Roman" w:hAnsi="Times New Roman" w:cs="Times New Roman"/>
          <w:sz w:val="28"/>
          <w:szCs w:val="28"/>
        </w:rPr>
        <w:t xml:space="preserve">« </w:t>
      </w:r>
      <w:r w:rsidR="00AF1DBB">
        <w:rPr>
          <w:rFonts w:ascii="Times New Roman" w:hAnsi="Times New Roman" w:cs="Times New Roman"/>
          <w:sz w:val="28"/>
          <w:szCs w:val="28"/>
        </w:rPr>
        <w:t>р</w:t>
      </w:r>
      <w:r w:rsidRPr="00401DAA">
        <w:rPr>
          <w:rFonts w:ascii="Times New Roman" w:hAnsi="Times New Roman" w:cs="Times New Roman"/>
          <w:sz w:val="28"/>
          <w:szCs w:val="28"/>
        </w:rPr>
        <w:t xml:space="preserve">екомендовано Міністерство освіти і науки </w:t>
      </w:r>
      <w:r w:rsidR="005849A9">
        <w:rPr>
          <w:rFonts w:ascii="Times New Roman" w:hAnsi="Times New Roman" w:cs="Times New Roman"/>
          <w:sz w:val="28"/>
          <w:szCs w:val="28"/>
        </w:rPr>
        <w:t>У</w:t>
      </w:r>
      <w:r w:rsidRPr="00401DAA">
        <w:rPr>
          <w:rFonts w:ascii="Times New Roman" w:hAnsi="Times New Roman" w:cs="Times New Roman"/>
          <w:sz w:val="28"/>
          <w:szCs w:val="28"/>
        </w:rPr>
        <w:t xml:space="preserve">країни» </w:t>
      </w:r>
      <w:r w:rsidR="005849A9">
        <w:rPr>
          <w:rFonts w:ascii="Times New Roman" w:hAnsi="Times New Roman" w:cs="Times New Roman"/>
          <w:sz w:val="28"/>
          <w:szCs w:val="28"/>
        </w:rPr>
        <w:t>(н</w:t>
      </w:r>
      <w:r w:rsidRPr="00401DAA">
        <w:rPr>
          <w:rFonts w:ascii="Times New Roman" w:hAnsi="Times New Roman" w:cs="Times New Roman"/>
          <w:sz w:val="28"/>
          <w:szCs w:val="28"/>
        </w:rPr>
        <w:t>аказ МОН №795</w:t>
      </w:r>
      <w:r>
        <w:rPr>
          <w:rFonts w:ascii="Times New Roman" w:hAnsi="Times New Roman" w:cs="Times New Roman"/>
          <w:sz w:val="28"/>
          <w:szCs w:val="28"/>
        </w:rPr>
        <w:t xml:space="preserve"> від 12 липня 2021 року</w:t>
      </w:r>
      <w:r w:rsidR="005849A9">
        <w:rPr>
          <w:rFonts w:ascii="Times New Roman" w:hAnsi="Times New Roman" w:cs="Times New Roman"/>
          <w:sz w:val="28"/>
          <w:szCs w:val="28"/>
        </w:rPr>
        <w:t>)</w:t>
      </w:r>
      <w:r w:rsidRPr="00401DAA">
        <w:rPr>
          <w:rFonts w:ascii="Times New Roman" w:hAnsi="Times New Roman" w:cs="Times New Roman"/>
          <w:sz w:val="28"/>
          <w:szCs w:val="28"/>
        </w:rPr>
        <w:t>. На основі модельної та або затвердженої педагогічною радою навчальної програми предмета інтегрованого курсу вчитель складає календарно</w:t>
      </w:r>
      <w:r w:rsidR="006E47C4" w:rsidRPr="00A33FA0">
        <w:rPr>
          <w:rFonts w:ascii="Times New Roman" w:hAnsi="Times New Roman" w:cs="Times New Roman"/>
          <w:sz w:val="28"/>
          <w:szCs w:val="28"/>
          <w:lang w:val="ru-RU"/>
        </w:rPr>
        <w:t xml:space="preserve">- </w:t>
      </w:r>
      <w:r w:rsidRPr="00401DAA">
        <w:rPr>
          <w:rFonts w:ascii="Times New Roman" w:hAnsi="Times New Roman" w:cs="Times New Roman"/>
          <w:sz w:val="28"/>
          <w:szCs w:val="28"/>
        </w:rPr>
        <w:t xml:space="preserve">тематичне планування з урахуванням навчальних можливостей учнів класу. Календарно-тематичне та поурочне планування здійснюється вчителем у довільній </w:t>
      </w:r>
      <w:r w:rsidR="00162849">
        <w:rPr>
          <w:rFonts w:ascii="Times New Roman" w:hAnsi="Times New Roman" w:cs="Times New Roman"/>
          <w:sz w:val="28"/>
          <w:szCs w:val="28"/>
        </w:rPr>
        <w:t>ф</w:t>
      </w:r>
      <w:r w:rsidRPr="00401DAA">
        <w:rPr>
          <w:rFonts w:ascii="Times New Roman" w:hAnsi="Times New Roman" w:cs="Times New Roman"/>
          <w:sz w:val="28"/>
          <w:szCs w:val="28"/>
        </w:rPr>
        <w:t>ормі, у тому числі з використанням друкованих чи електронних джерел тощо. Форм</w:t>
      </w:r>
      <w:r w:rsidR="00162849">
        <w:rPr>
          <w:rFonts w:ascii="Times New Roman" w:hAnsi="Times New Roman" w:cs="Times New Roman"/>
          <w:sz w:val="28"/>
          <w:szCs w:val="28"/>
        </w:rPr>
        <w:t>ат, обсяг, структура, зміст та оф</w:t>
      </w:r>
      <w:r w:rsidRPr="00401DAA">
        <w:rPr>
          <w:rFonts w:ascii="Times New Roman" w:hAnsi="Times New Roman" w:cs="Times New Roman"/>
          <w:sz w:val="28"/>
          <w:szCs w:val="28"/>
        </w:rPr>
        <w:t>ормлення календарно</w:t>
      </w:r>
      <w:r w:rsidR="006E47C4" w:rsidRPr="00A33FA0">
        <w:rPr>
          <w:rFonts w:ascii="Times New Roman" w:hAnsi="Times New Roman" w:cs="Times New Roman"/>
          <w:sz w:val="28"/>
          <w:szCs w:val="28"/>
          <w:lang w:val="ru-RU"/>
        </w:rPr>
        <w:t xml:space="preserve">- </w:t>
      </w:r>
      <w:r w:rsidRPr="00401DAA">
        <w:rPr>
          <w:rFonts w:ascii="Times New Roman" w:hAnsi="Times New Roman" w:cs="Times New Roman"/>
          <w:sz w:val="28"/>
          <w:szCs w:val="28"/>
        </w:rPr>
        <w:t xml:space="preserve">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 Автономія вчителя забезпечена академічною свободою, включаючи свободу викладання, свободу від втручання в педагогічну, науково- педагогічну та наукову діяльність, вільним вибором </w:t>
      </w:r>
      <w:r w:rsidR="00162849">
        <w:rPr>
          <w:rFonts w:ascii="Times New Roman" w:hAnsi="Times New Roman" w:cs="Times New Roman"/>
          <w:sz w:val="28"/>
          <w:szCs w:val="28"/>
        </w:rPr>
        <w:t>ф</w:t>
      </w:r>
      <w:r w:rsidRPr="00401DAA">
        <w:rPr>
          <w:rFonts w:ascii="Times New Roman" w:hAnsi="Times New Roman" w:cs="Times New Roman"/>
          <w:sz w:val="28"/>
          <w:szCs w:val="28"/>
        </w:rPr>
        <w:t xml:space="preserve">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методиккомпетентнісного навчання. Під час розроблення календарно-тематичного та системи поурочного планування вчитель має самостійно вибудовувати послідовність </w:t>
      </w:r>
      <w:r w:rsidR="00AF1DBB">
        <w:rPr>
          <w:rFonts w:ascii="Times New Roman" w:hAnsi="Times New Roman" w:cs="Times New Roman"/>
          <w:sz w:val="28"/>
          <w:szCs w:val="28"/>
        </w:rPr>
        <w:t>ф</w:t>
      </w:r>
      <w:r w:rsidRPr="00401DAA">
        <w:rPr>
          <w:rFonts w:ascii="Times New Roman" w:hAnsi="Times New Roman" w:cs="Times New Roman"/>
          <w:sz w:val="28"/>
          <w:szCs w:val="28"/>
        </w:rPr>
        <w:t xml:space="preserve">ормування очікуваних результатів навчання, враховуючи при цьому послідовність розгортання змісту в навчальній програмі. </w:t>
      </w:r>
      <w:r w:rsidR="00AF1DBB">
        <w:rPr>
          <w:rFonts w:ascii="Times New Roman" w:hAnsi="Times New Roman" w:cs="Times New Roman"/>
          <w:sz w:val="28"/>
          <w:szCs w:val="28"/>
        </w:rPr>
        <w:t>в</w:t>
      </w:r>
      <w:r w:rsidRPr="00401DAA">
        <w:rPr>
          <w:rFonts w:ascii="Times New Roman" w:hAnsi="Times New Roman" w:cs="Times New Roman"/>
          <w:sz w:val="28"/>
          <w:szCs w:val="28"/>
        </w:rPr>
        <w:t>читель може переносити теми уроків, 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130E97" w:rsidRDefault="00130E97" w:rsidP="00130E97">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Look w:val="04A0"/>
      </w:tblPr>
      <w:tblGrid>
        <w:gridCol w:w="3397"/>
        <w:gridCol w:w="6232"/>
      </w:tblGrid>
      <w:tr w:rsidR="00F90C51" w:rsidRPr="00F90C51" w:rsidTr="00A47B2D">
        <w:tc>
          <w:tcPr>
            <w:tcW w:w="3397" w:type="dxa"/>
          </w:tcPr>
          <w:p w:rsidR="00F90C51" w:rsidRPr="00F90C51" w:rsidRDefault="00F90C51" w:rsidP="00F90C51">
            <w:pPr>
              <w:jc w:val="center"/>
              <w:rPr>
                <w:rFonts w:ascii="Calibri" w:eastAsia="Calibri" w:hAnsi="Calibri" w:cs="Times New Roman"/>
                <w:b/>
                <w:sz w:val="24"/>
                <w:szCs w:val="24"/>
              </w:rPr>
            </w:pPr>
            <w:r w:rsidRPr="00F90C51">
              <w:rPr>
                <w:rFonts w:ascii="Calibri" w:eastAsia="Calibri" w:hAnsi="Calibri" w:cs="Times New Roman"/>
                <w:b/>
                <w:sz w:val="24"/>
                <w:szCs w:val="24"/>
              </w:rPr>
              <w:lastRenderedPageBreak/>
              <w:t>Освітній компонент</w:t>
            </w:r>
          </w:p>
        </w:tc>
        <w:tc>
          <w:tcPr>
            <w:tcW w:w="6232" w:type="dxa"/>
          </w:tcPr>
          <w:p w:rsidR="00F90C51" w:rsidRPr="00F90C51" w:rsidRDefault="00F90C51" w:rsidP="00F90C51">
            <w:pPr>
              <w:jc w:val="center"/>
              <w:rPr>
                <w:rFonts w:ascii="Calibri" w:eastAsia="Calibri" w:hAnsi="Calibri" w:cs="Times New Roman"/>
                <w:b/>
                <w:sz w:val="24"/>
                <w:szCs w:val="24"/>
              </w:rPr>
            </w:pPr>
            <w:r w:rsidRPr="00F90C51">
              <w:rPr>
                <w:rFonts w:ascii="Calibri" w:eastAsia="Calibri" w:hAnsi="Calibri" w:cs="Times New Roman"/>
                <w:b/>
                <w:sz w:val="24"/>
                <w:szCs w:val="24"/>
              </w:rPr>
              <w:t>Назва програми</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Українська мова</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 xml:space="preserve">Українська мова 5-6 кл. Заболотний та ін. </w:t>
            </w:r>
          </w:p>
        </w:tc>
      </w:tr>
      <w:tr w:rsidR="00F90C51" w:rsidRPr="00F90C51" w:rsidTr="00A47B2D">
        <w:tc>
          <w:tcPr>
            <w:tcW w:w="3397" w:type="dxa"/>
          </w:tcPr>
          <w:p w:rsidR="00F90C51" w:rsidRPr="00F90C51" w:rsidRDefault="00CE4EFF" w:rsidP="00F90C51">
            <w:pPr>
              <w:rPr>
                <w:rFonts w:ascii="Calibri" w:eastAsia="Calibri" w:hAnsi="Calibri" w:cs="Times New Roman"/>
                <w:sz w:val="24"/>
                <w:szCs w:val="24"/>
              </w:rPr>
            </w:pPr>
            <w:r>
              <w:rPr>
                <w:rFonts w:ascii="Calibri" w:eastAsia="Calibri" w:hAnsi="Calibri" w:cs="Times New Roman"/>
                <w:sz w:val="24"/>
                <w:szCs w:val="24"/>
              </w:rPr>
              <w:t>Інтегрований курс літератур</w:t>
            </w:r>
          </w:p>
        </w:tc>
        <w:tc>
          <w:tcPr>
            <w:tcW w:w="6232" w:type="dxa"/>
          </w:tcPr>
          <w:p w:rsidR="00CE4EFF" w:rsidRDefault="00CE4EFF" w:rsidP="00CE4EFF">
            <w:pPr>
              <w:rPr>
                <w:rFonts w:ascii="Calibri" w:hAnsi="Calibri"/>
                <w:color w:val="000000"/>
              </w:rPr>
            </w:pPr>
            <w:r>
              <w:rPr>
                <w:rFonts w:ascii="Calibri" w:hAnsi="Calibri"/>
                <w:color w:val="000000"/>
              </w:rPr>
              <w:t>Інтегрований курс літератур (української та зарубіжної) 5-6 кл. Яценко, Тригуб.</w:t>
            </w:r>
          </w:p>
          <w:p w:rsidR="00F90C51" w:rsidRPr="00F90C51" w:rsidRDefault="00F90C51" w:rsidP="00F90C51">
            <w:pPr>
              <w:rPr>
                <w:rFonts w:ascii="Calibri" w:eastAsia="Calibri" w:hAnsi="Calibri" w:cs="Times New Roman"/>
                <w:sz w:val="24"/>
                <w:szCs w:val="24"/>
              </w:rPr>
            </w:pPr>
          </w:p>
        </w:tc>
      </w:tr>
      <w:tr w:rsidR="00F90C51" w:rsidRPr="00F90C51" w:rsidTr="00A47B2D">
        <w:tc>
          <w:tcPr>
            <w:tcW w:w="3397" w:type="dxa"/>
          </w:tcPr>
          <w:p w:rsidR="00F90C51" w:rsidRPr="00CE4EFF" w:rsidRDefault="00CE4EFF" w:rsidP="00CE4EFF">
            <w:pPr>
              <w:rPr>
                <w:rFonts w:ascii="Calibri" w:eastAsia="Calibri" w:hAnsi="Calibri" w:cs="Times New Roman"/>
                <w:sz w:val="24"/>
                <w:szCs w:val="24"/>
              </w:rPr>
            </w:pPr>
            <w:r>
              <w:rPr>
                <w:rFonts w:ascii="Calibri" w:hAnsi="Calibri"/>
                <w:b/>
                <w:bCs/>
                <w:color w:val="000000"/>
              </w:rPr>
              <w:t>А</w:t>
            </w:r>
            <w:r>
              <w:rPr>
                <w:rFonts w:ascii="Calibri" w:hAnsi="Calibri"/>
                <w:bCs/>
                <w:color w:val="000000"/>
              </w:rPr>
              <w:t>нглійська мова</w:t>
            </w:r>
          </w:p>
        </w:tc>
        <w:tc>
          <w:tcPr>
            <w:tcW w:w="6232" w:type="dxa"/>
          </w:tcPr>
          <w:p w:rsidR="00CE4EFF" w:rsidRDefault="00CE4EFF" w:rsidP="00CE4EFF">
            <w:pPr>
              <w:rPr>
                <w:rFonts w:ascii="Calibri" w:hAnsi="Calibri"/>
                <w:color w:val="000000"/>
              </w:rPr>
            </w:pPr>
            <w:r>
              <w:rPr>
                <w:rFonts w:ascii="Calibri" w:hAnsi="Calibri"/>
                <w:color w:val="000000"/>
              </w:rPr>
              <w:t>Іноземна мова 5-9 кл. Зимомря та ін.</w:t>
            </w:r>
          </w:p>
          <w:p w:rsidR="00F90C51" w:rsidRPr="00F90C51" w:rsidRDefault="00F90C51" w:rsidP="00F90C51">
            <w:pPr>
              <w:rPr>
                <w:rFonts w:ascii="Calibri" w:eastAsia="Calibri" w:hAnsi="Calibri" w:cs="Times New Roman"/>
                <w:sz w:val="24"/>
                <w:szCs w:val="24"/>
              </w:rPr>
            </w:pPr>
          </w:p>
        </w:tc>
      </w:tr>
      <w:tr w:rsidR="00F90C51" w:rsidRPr="00F90C51" w:rsidTr="00A47B2D">
        <w:tc>
          <w:tcPr>
            <w:tcW w:w="3397" w:type="dxa"/>
          </w:tcPr>
          <w:p w:rsidR="00F90C51" w:rsidRPr="00F90C51" w:rsidRDefault="00CE4EFF" w:rsidP="00F90C51">
            <w:pPr>
              <w:rPr>
                <w:rFonts w:ascii="Calibri" w:eastAsia="Calibri" w:hAnsi="Calibri" w:cs="Times New Roman"/>
                <w:sz w:val="24"/>
                <w:szCs w:val="24"/>
              </w:rPr>
            </w:pPr>
            <w:r>
              <w:rPr>
                <w:rFonts w:ascii="Calibri" w:eastAsia="Calibri" w:hAnsi="Calibri" w:cs="Times New Roman"/>
                <w:sz w:val="24"/>
                <w:szCs w:val="24"/>
              </w:rPr>
              <w:t>Німецька мова</w:t>
            </w:r>
          </w:p>
        </w:tc>
        <w:tc>
          <w:tcPr>
            <w:tcW w:w="6232" w:type="dxa"/>
          </w:tcPr>
          <w:p w:rsidR="00CE4EFF" w:rsidRDefault="00CE4EFF" w:rsidP="00CE4EFF">
            <w:pPr>
              <w:rPr>
                <w:rFonts w:ascii="Calibri" w:hAnsi="Calibri"/>
                <w:color w:val="000000"/>
              </w:rPr>
            </w:pPr>
            <w:r>
              <w:rPr>
                <w:rFonts w:ascii="Calibri" w:hAnsi="Calibri"/>
                <w:color w:val="000000"/>
              </w:rPr>
              <w:t>Друга іноземна мова 5-9 кл. Редько та ін.</w:t>
            </w:r>
          </w:p>
          <w:p w:rsidR="00F90C51" w:rsidRPr="00F90C51" w:rsidRDefault="00F90C51" w:rsidP="00F90C51">
            <w:pPr>
              <w:rPr>
                <w:rFonts w:ascii="Calibri" w:eastAsia="Calibri" w:hAnsi="Calibri" w:cs="Times New Roman"/>
                <w:sz w:val="24"/>
                <w:szCs w:val="24"/>
              </w:rPr>
            </w:pP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Математика</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Математика 5-6 кл. Істер</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Природничі науки</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Пізнаємо природу 5-6 кл. Біда та ін</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Здоров</w:t>
            </w:r>
            <w:r w:rsidRPr="00F90C51">
              <w:rPr>
                <w:rFonts w:ascii="Calibri" w:eastAsia="Calibri" w:hAnsi="Calibri" w:cs="Times New Roman"/>
                <w:sz w:val="24"/>
                <w:szCs w:val="24"/>
                <w:lang w:val="en-US"/>
              </w:rPr>
              <w:t>’</w:t>
            </w:r>
            <w:r w:rsidRPr="00F90C51">
              <w:rPr>
                <w:rFonts w:ascii="Calibri" w:eastAsia="Calibri" w:hAnsi="Calibri" w:cs="Times New Roman"/>
                <w:sz w:val="24"/>
                <w:szCs w:val="24"/>
              </w:rPr>
              <w:t>я, безпека та добробут</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Здоров</w:t>
            </w:r>
            <w:r w:rsidRPr="00A33FA0">
              <w:rPr>
                <w:rFonts w:ascii="Calibri" w:eastAsia="Calibri" w:hAnsi="Calibri" w:cs="Times New Roman"/>
                <w:sz w:val="24"/>
                <w:szCs w:val="24"/>
                <w:lang w:val="ru-RU"/>
              </w:rPr>
              <w:t>’</w:t>
            </w:r>
            <w:r w:rsidRPr="00F90C51">
              <w:rPr>
                <w:rFonts w:ascii="Calibri" w:eastAsia="Calibri" w:hAnsi="Calibri" w:cs="Times New Roman"/>
                <w:sz w:val="24"/>
                <w:szCs w:val="24"/>
              </w:rPr>
              <w:t>я, безпека та добробут</w:t>
            </w:r>
            <w:r w:rsidRPr="00A33FA0">
              <w:rPr>
                <w:rFonts w:ascii="Calibri" w:eastAsia="Calibri" w:hAnsi="Calibri" w:cs="Times New Roman"/>
                <w:sz w:val="24"/>
                <w:szCs w:val="24"/>
                <w:lang w:val="ru-RU"/>
              </w:rPr>
              <w:t xml:space="preserve"> 5-6 </w:t>
            </w:r>
            <w:r w:rsidRPr="00F90C51">
              <w:rPr>
                <w:rFonts w:ascii="Calibri" w:eastAsia="Calibri" w:hAnsi="Calibri" w:cs="Times New Roman"/>
                <w:sz w:val="24"/>
                <w:szCs w:val="24"/>
              </w:rPr>
              <w:t>кл. Воронцова та ін</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Етика</w:t>
            </w:r>
          </w:p>
        </w:tc>
        <w:tc>
          <w:tcPr>
            <w:tcW w:w="6232" w:type="dxa"/>
          </w:tcPr>
          <w:p w:rsidR="00CE4EFF" w:rsidRDefault="00CE4EFF" w:rsidP="00CE4EFF">
            <w:pPr>
              <w:rPr>
                <w:rFonts w:ascii="Calibri" w:hAnsi="Calibri"/>
                <w:color w:val="000000"/>
              </w:rPr>
            </w:pPr>
            <w:r>
              <w:rPr>
                <w:rFonts w:ascii="Calibri" w:hAnsi="Calibri"/>
                <w:color w:val="000000"/>
              </w:rPr>
              <w:t>Етика 5-6 кл. Пометун та ін.</w:t>
            </w:r>
          </w:p>
          <w:p w:rsidR="00F90C51" w:rsidRPr="00F90C51" w:rsidRDefault="00F90C51" w:rsidP="00F90C51">
            <w:pPr>
              <w:rPr>
                <w:rFonts w:ascii="Calibri" w:eastAsia="Calibri" w:hAnsi="Calibri" w:cs="Times New Roman"/>
                <w:sz w:val="24"/>
                <w:szCs w:val="24"/>
              </w:rPr>
            </w:pP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Україна і світ: вступ до історії та громадянської освіти</w:t>
            </w:r>
          </w:p>
        </w:tc>
        <w:tc>
          <w:tcPr>
            <w:tcW w:w="6232" w:type="dxa"/>
          </w:tcPr>
          <w:p w:rsidR="00CE4EFF" w:rsidRDefault="00CE4EFF" w:rsidP="00CE4EFF">
            <w:pPr>
              <w:rPr>
                <w:rFonts w:ascii="Calibri" w:hAnsi="Calibri"/>
                <w:color w:val="000000"/>
              </w:rPr>
            </w:pPr>
            <w:r>
              <w:rPr>
                <w:rFonts w:ascii="Calibri" w:hAnsi="Calibri"/>
                <w:color w:val="000000"/>
              </w:rPr>
              <w:t>Україна і світ, вступ до історії та громадянської освіти 5-6 кл. (інтегрований курс) Власова та ін.</w:t>
            </w:r>
          </w:p>
          <w:p w:rsidR="00F90C51" w:rsidRPr="00F90C51" w:rsidRDefault="00F90C51" w:rsidP="00F90C51">
            <w:pPr>
              <w:rPr>
                <w:rFonts w:ascii="Calibri" w:eastAsia="Calibri" w:hAnsi="Calibri" w:cs="Times New Roman"/>
                <w:sz w:val="24"/>
                <w:szCs w:val="24"/>
              </w:rPr>
            </w:pP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Інформатика</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Інформатика 5-6 кл. Ривкінд та ін.</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Технології</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Технології 5-6 кл. Терещук та ін.</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Мистецтво</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Мистецтво 5-6 кл. Масол, Просіна.</w:t>
            </w:r>
          </w:p>
        </w:tc>
      </w:tr>
      <w:tr w:rsidR="00F90C51" w:rsidRPr="00F90C51" w:rsidTr="00A47B2D">
        <w:tc>
          <w:tcPr>
            <w:tcW w:w="3397"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Фізична культура</w:t>
            </w:r>
          </w:p>
        </w:tc>
        <w:tc>
          <w:tcPr>
            <w:tcW w:w="6232" w:type="dxa"/>
          </w:tcPr>
          <w:p w:rsidR="00F90C51" w:rsidRPr="00F90C51" w:rsidRDefault="00F90C51" w:rsidP="00F90C51">
            <w:pPr>
              <w:rPr>
                <w:rFonts w:ascii="Calibri" w:eastAsia="Calibri" w:hAnsi="Calibri" w:cs="Times New Roman"/>
                <w:sz w:val="24"/>
                <w:szCs w:val="24"/>
              </w:rPr>
            </w:pPr>
            <w:r w:rsidRPr="00F90C51">
              <w:rPr>
                <w:rFonts w:ascii="Calibri" w:eastAsia="Calibri" w:hAnsi="Calibri" w:cs="Times New Roman"/>
                <w:sz w:val="24"/>
                <w:szCs w:val="24"/>
              </w:rPr>
              <w:t>Фізична культура 5-6 кл. Педан та ін.</w:t>
            </w:r>
          </w:p>
        </w:tc>
      </w:tr>
    </w:tbl>
    <w:p w:rsidR="00F90C51" w:rsidRDefault="00F90C51" w:rsidP="00E25EF4">
      <w:pPr>
        <w:spacing w:line="240" w:lineRule="auto"/>
        <w:jc w:val="both"/>
        <w:rPr>
          <w:rFonts w:ascii="Times New Roman" w:hAnsi="Times New Roman" w:cs="Times New Roman"/>
          <w:sz w:val="28"/>
          <w:szCs w:val="28"/>
        </w:rPr>
      </w:pPr>
    </w:p>
    <w:p w:rsidR="00162849" w:rsidRDefault="00162849" w:rsidP="00662D2E">
      <w:pPr>
        <w:spacing w:line="240" w:lineRule="auto"/>
        <w:rPr>
          <w:rFonts w:ascii="Times New Roman" w:hAnsi="Times New Roman" w:cs="Times New Roman"/>
          <w:sz w:val="28"/>
          <w:szCs w:val="28"/>
        </w:rPr>
      </w:pPr>
    </w:p>
    <w:p w:rsidR="00BD45CB" w:rsidRPr="00162849" w:rsidRDefault="00CE4EFF" w:rsidP="005849A9">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162849" w:rsidRPr="00162849">
        <w:rPr>
          <w:rFonts w:ascii="Times New Roman" w:hAnsi="Times New Roman" w:cs="Times New Roman"/>
          <w:b/>
          <w:sz w:val="28"/>
          <w:szCs w:val="28"/>
        </w:rPr>
        <w:t>. ФОРМИ ОРГАНІЗАЦІЇ ОСВІТНЬОГО ПРОЦЕСУ</w:t>
      </w:r>
    </w:p>
    <w:p w:rsidR="00BD45CB" w:rsidRDefault="00AF1DBB" w:rsidP="0077096B">
      <w:pPr>
        <w:spacing w:line="240" w:lineRule="auto"/>
        <w:ind w:firstLine="708"/>
        <w:jc w:val="both"/>
        <w:rPr>
          <w:rFonts w:ascii="Times New Roman" w:hAnsi="Times New Roman" w:cs="Times New Roman"/>
          <w:sz w:val="28"/>
          <w:szCs w:val="28"/>
        </w:rPr>
      </w:pPr>
      <w:r w:rsidRPr="00AF1DBB">
        <w:rPr>
          <w:rFonts w:ascii="Times New Roman" w:hAnsi="Times New Roman" w:cs="Times New Roman"/>
          <w:sz w:val="28"/>
          <w:szCs w:val="28"/>
        </w:rPr>
        <w:t xml:space="preserve">Освітній </w:t>
      </w:r>
      <w:r w:rsidR="00BD45CB">
        <w:rPr>
          <w:rFonts w:ascii="Times New Roman" w:hAnsi="Times New Roman" w:cs="Times New Roman"/>
          <w:sz w:val="28"/>
          <w:szCs w:val="28"/>
        </w:rPr>
        <w:t>процес</w:t>
      </w:r>
      <w:r w:rsidR="00D354F9">
        <w:rPr>
          <w:rFonts w:ascii="Times New Roman" w:hAnsi="Times New Roman" w:cs="Times New Roman"/>
          <w:sz w:val="28"/>
          <w:szCs w:val="28"/>
        </w:rPr>
        <w:t xml:space="preserve"> у Комарівському ЗЗСО І-ІІ ступенів організовується</w:t>
      </w:r>
      <w:r w:rsidRPr="00AF1DBB">
        <w:rPr>
          <w:rFonts w:ascii="Times New Roman" w:hAnsi="Times New Roman" w:cs="Times New Roman"/>
          <w:sz w:val="28"/>
          <w:szCs w:val="28"/>
        </w:rPr>
        <w:t xml:space="preserve">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w:t>
      </w:r>
      <w:r w:rsidR="00BD45CB">
        <w:rPr>
          <w:rFonts w:ascii="Times New Roman" w:hAnsi="Times New Roman" w:cs="Times New Roman"/>
          <w:sz w:val="28"/>
          <w:szCs w:val="28"/>
        </w:rPr>
        <w:t xml:space="preserve">вітня програма закладу </w:t>
      </w:r>
      <w:r w:rsidRPr="00AF1DBB">
        <w:rPr>
          <w:rFonts w:ascii="Times New Roman" w:hAnsi="Times New Roman" w:cs="Times New Roman"/>
          <w:sz w:val="28"/>
          <w:szCs w:val="28"/>
        </w:rPr>
        <w:t xml:space="preserve"> передбачає досягнення здобувачів освіти сукупності компетентностей, що є базою для подальшого особистісного розвитку в умовах шкільного навчання. Особливий акцент здійснюється на здатність дітей встановлювати асоціативні зв’язки, взаємозв’язки між об’єктами і явищами</w:t>
      </w:r>
      <w:r w:rsidR="00BD45CB">
        <w:rPr>
          <w:rFonts w:ascii="Times New Roman" w:hAnsi="Times New Roman" w:cs="Times New Roman"/>
          <w:sz w:val="28"/>
          <w:szCs w:val="28"/>
        </w:rPr>
        <w:t xml:space="preserve"> навколишнього світу, робити </w:t>
      </w:r>
      <w:r w:rsidRPr="00AF1DBB">
        <w:rPr>
          <w:rFonts w:ascii="Times New Roman" w:hAnsi="Times New Roman" w:cs="Times New Roman"/>
          <w:sz w:val="28"/>
          <w:szCs w:val="28"/>
        </w:rPr>
        <w:t xml:space="preserve">висновки та висловлювати судження. Ці характеристики засвідчують сформованість цілісних світоглядних уявлень і є результатом упровадження засад інтеграції в освітньому процесі. </w:t>
      </w:r>
    </w:p>
    <w:p w:rsidR="00BD45CB" w:rsidRDefault="00AF1DBB" w:rsidP="005849A9">
      <w:pPr>
        <w:spacing w:line="240" w:lineRule="auto"/>
        <w:jc w:val="both"/>
        <w:rPr>
          <w:rFonts w:ascii="Times New Roman" w:hAnsi="Times New Roman" w:cs="Times New Roman"/>
          <w:sz w:val="28"/>
          <w:szCs w:val="28"/>
        </w:rPr>
      </w:pPr>
      <w:r w:rsidRPr="00D354F9">
        <w:rPr>
          <w:rFonts w:ascii="Times New Roman" w:hAnsi="Times New Roman" w:cs="Times New Roman"/>
          <w:b/>
          <w:sz w:val="28"/>
          <w:szCs w:val="28"/>
        </w:rPr>
        <w:t>Вимоги до осіб, які можуть розпочинати здобуття базової середньої освіти</w:t>
      </w:r>
      <w:r w:rsidRPr="00AF1DBB">
        <w:rPr>
          <w:rFonts w:ascii="Times New Roman" w:hAnsi="Times New Roman" w:cs="Times New Roman"/>
          <w:sz w:val="28"/>
          <w:szCs w:val="28"/>
        </w:rPr>
        <w:t xml:space="preserve">. </w:t>
      </w:r>
    </w:p>
    <w:p w:rsidR="00D354F9" w:rsidRDefault="00AF1DBB" w:rsidP="0077096B">
      <w:pPr>
        <w:spacing w:after="0" w:line="240" w:lineRule="auto"/>
        <w:ind w:firstLine="709"/>
        <w:jc w:val="both"/>
        <w:rPr>
          <w:rFonts w:ascii="Times New Roman" w:hAnsi="Times New Roman" w:cs="Times New Roman"/>
          <w:sz w:val="28"/>
          <w:szCs w:val="28"/>
        </w:rPr>
      </w:pPr>
      <w:r w:rsidRPr="00AF1DBB">
        <w:rPr>
          <w:rFonts w:ascii="Times New Roman"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rsidR="00E97118" w:rsidRDefault="00AF1DBB" w:rsidP="0077096B">
      <w:pPr>
        <w:spacing w:after="0" w:line="240" w:lineRule="auto"/>
        <w:ind w:firstLine="709"/>
        <w:jc w:val="both"/>
        <w:rPr>
          <w:rFonts w:ascii="Times New Roman" w:hAnsi="Times New Roman" w:cs="Times New Roman"/>
          <w:sz w:val="28"/>
          <w:szCs w:val="28"/>
        </w:rPr>
      </w:pPr>
      <w:r w:rsidRPr="00D354F9">
        <w:rPr>
          <w:rFonts w:ascii="Times New Roman" w:hAnsi="Times New Roman" w:cs="Times New Roman"/>
          <w:b/>
          <w:sz w:val="28"/>
          <w:szCs w:val="28"/>
        </w:rPr>
        <w:t xml:space="preserve">Перелік освітніх галузей. </w:t>
      </w:r>
      <w:r w:rsidRPr="00AF1DBB">
        <w:rPr>
          <w:rFonts w:ascii="Times New Roman" w:hAnsi="Times New Roman" w:cs="Times New Roman"/>
          <w:sz w:val="28"/>
          <w:szCs w:val="28"/>
        </w:rPr>
        <w:t xml:space="preserve">Типову освітню програму укладено за такими освітніми галузями: </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мови і літератури</w:t>
      </w:r>
      <w:r>
        <w:rPr>
          <w:rFonts w:ascii="Times New Roman" w:hAnsi="Times New Roman" w:cs="Times New Roman"/>
          <w:sz w:val="28"/>
          <w:szCs w:val="28"/>
          <w:lang w:val="ru-RU"/>
        </w:rPr>
        <w:t>;</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суспільствознавство</w:t>
      </w:r>
      <w:r>
        <w:rPr>
          <w:rFonts w:ascii="Times New Roman" w:hAnsi="Times New Roman" w:cs="Times New Roman"/>
          <w:sz w:val="28"/>
          <w:szCs w:val="28"/>
          <w:lang w:val="ru-RU"/>
        </w:rPr>
        <w:t>;</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мистецтво</w:t>
      </w:r>
      <w:r>
        <w:rPr>
          <w:rFonts w:ascii="Times New Roman" w:hAnsi="Times New Roman" w:cs="Times New Roman"/>
          <w:sz w:val="28"/>
          <w:szCs w:val="28"/>
          <w:lang w:val="ru-RU"/>
        </w:rPr>
        <w:t>;</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lastRenderedPageBreak/>
        <w:t>математика</w:t>
      </w:r>
      <w:r>
        <w:rPr>
          <w:rFonts w:ascii="Times New Roman" w:hAnsi="Times New Roman" w:cs="Times New Roman"/>
          <w:sz w:val="28"/>
          <w:szCs w:val="28"/>
          <w:lang w:val="ru-RU"/>
        </w:rPr>
        <w:t>;</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природознавство</w:t>
      </w:r>
      <w:r>
        <w:rPr>
          <w:rFonts w:ascii="Times New Roman" w:hAnsi="Times New Roman" w:cs="Times New Roman"/>
          <w:sz w:val="28"/>
          <w:szCs w:val="28"/>
          <w:lang w:val="ru-RU"/>
        </w:rPr>
        <w:t>;</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технології</w:t>
      </w:r>
      <w:r>
        <w:rPr>
          <w:rFonts w:ascii="Times New Roman" w:hAnsi="Times New Roman" w:cs="Times New Roman"/>
          <w:sz w:val="28"/>
          <w:szCs w:val="28"/>
          <w:lang w:val="ru-RU"/>
        </w:rPr>
        <w:t>;</w:t>
      </w:r>
    </w:p>
    <w:p w:rsidR="00BD45CB" w:rsidRPr="0077096B" w:rsidRDefault="0077096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здоров’я і фізична культура</w:t>
      </w:r>
      <w:r>
        <w:rPr>
          <w:rFonts w:ascii="Times New Roman" w:hAnsi="Times New Roman" w:cs="Times New Roman"/>
          <w:sz w:val="28"/>
          <w:szCs w:val="28"/>
          <w:lang w:val="ru-RU"/>
        </w:rPr>
        <w:t>.</w:t>
      </w:r>
    </w:p>
    <w:p w:rsidR="00D354F9" w:rsidRDefault="00AF1DBB" w:rsidP="0077096B">
      <w:pPr>
        <w:spacing w:after="0" w:line="240" w:lineRule="auto"/>
        <w:ind w:firstLine="709"/>
        <w:jc w:val="both"/>
        <w:rPr>
          <w:rFonts w:ascii="Times New Roman" w:hAnsi="Times New Roman" w:cs="Times New Roman"/>
          <w:sz w:val="28"/>
          <w:szCs w:val="28"/>
        </w:rPr>
      </w:pPr>
      <w:r w:rsidRPr="00AF1DBB">
        <w:rPr>
          <w:rFonts w:ascii="Times New Roman" w:hAnsi="Times New Roman" w:cs="Times New Roman"/>
          <w:sz w:val="28"/>
          <w:szCs w:val="28"/>
        </w:rPr>
        <w:t xml:space="preserve">Логічна послідовність вивчення предметів розкривається у відповідних навчальних програмах. </w:t>
      </w:r>
    </w:p>
    <w:p w:rsidR="00BD45CB" w:rsidRDefault="00AF1DBB" w:rsidP="0077096B">
      <w:pPr>
        <w:spacing w:after="0" w:line="240" w:lineRule="auto"/>
        <w:ind w:firstLine="709"/>
        <w:jc w:val="both"/>
        <w:rPr>
          <w:rFonts w:ascii="Times New Roman" w:hAnsi="Times New Roman" w:cs="Times New Roman"/>
          <w:sz w:val="28"/>
          <w:szCs w:val="28"/>
        </w:rPr>
      </w:pPr>
      <w:r w:rsidRPr="00D354F9">
        <w:rPr>
          <w:rFonts w:ascii="Times New Roman" w:hAnsi="Times New Roman" w:cs="Times New Roman"/>
          <w:b/>
          <w:sz w:val="28"/>
          <w:szCs w:val="28"/>
        </w:rPr>
        <w:t>Рекомендовані форми організації освітнього процесу</w:t>
      </w:r>
      <w:r w:rsidRPr="00AF1DBB">
        <w:rPr>
          <w:rFonts w:ascii="Times New Roman" w:hAnsi="Times New Roman" w:cs="Times New Roman"/>
          <w:sz w:val="28"/>
          <w:szCs w:val="28"/>
        </w:rPr>
        <w:t>. Основними формами організації освітнього процесу є різні типи уроку:</w:t>
      </w:r>
    </w:p>
    <w:p w:rsidR="00BD45CB" w:rsidRPr="0077096B" w:rsidRDefault="00AF1DBB" w:rsidP="0077096B">
      <w:pPr>
        <w:pStyle w:val="ac"/>
        <w:numPr>
          <w:ilvl w:val="0"/>
          <w:numId w:val="7"/>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формування компетентностей; </w:t>
      </w:r>
    </w:p>
    <w:p w:rsidR="00BD45CB" w:rsidRPr="0077096B" w:rsidRDefault="00AF1DBB" w:rsidP="0077096B">
      <w:pPr>
        <w:pStyle w:val="ac"/>
        <w:numPr>
          <w:ilvl w:val="0"/>
          <w:numId w:val="7"/>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розвитку компетентностей;</w:t>
      </w:r>
    </w:p>
    <w:p w:rsidR="00BD45CB" w:rsidRPr="0077096B" w:rsidRDefault="00AF1DBB" w:rsidP="0077096B">
      <w:pPr>
        <w:pStyle w:val="ac"/>
        <w:numPr>
          <w:ilvl w:val="0"/>
          <w:numId w:val="7"/>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перевірки та/або оцінювання досягнення компетентностей; </w:t>
      </w:r>
    </w:p>
    <w:p w:rsidR="00BD45CB" w:rsidRPr="0077096B" w:rsidRDefault="00AF1DBB" w:rsidP="0077096B">
      <w:pPr>
        <w:pStyle w:val="ac"/>
        <w:numPr>
          <w:ilvl w:val="0"/>
          <w:numId w:val="7"/>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корекції основних компетентностей; </w:t>
      </w:r>
    </w:p>
    <w:p w:rsidR="00BD45CB" w:rsidRPr="0077096B" w:rsidRDefault="00AF1DBB" w:rsidP="0077096B">
      <w:pPr>
        <w:pStyle w:val="ac"/>
        <w:numPr>
          <w:ilvl w:val="0"/>
          <w:numId w:val="7"/>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комбінований урок. </w:t>
      </w:r>
    </w:p>
    <w:p w:rsidR="00BD45CB" w:rsidRDefault="00AF1DBB" w:rsidP="0077096B">
      <w:pPr>
        <w:spacing w:after="0" w:line="240" w:lineRule="auto"/>
        <w:ind w:firstLine="709"/>
        <w:jc w:val="both"/>
        <w:rPr>
          <w:rFonts w:ascii="Times New Roman" w:hAnsi="Times New Roman" w:cs="Times New Roman"/>
          <w:sz w:val="28"/>
          <w:szCs w:val="28"/>
        </w:rPr>
      </w:pPr>
      <w:r w:rsidRPr="00AF1DBB">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Форми організації освітнього процесу можуть </w:t>
      </w:r>
      <w:r w:rsidRPr="00AF1DBB">
        <w:rPr>
          <w:rFonts w:ascii="Times New Roman" w:hAnsi="Times New Roman" w:cs="Times New Roman"/>
          <w:sz w:val="28"/>
          <w:szCs w:val="28"/>
        </w:rPr>
        <w:lastRenderedPageBreak/>
        <w:t xml:space="preserve">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BD45CB" w:rsidRDefault="00AF1DBB" w:rsidP="0077096B">
      <w:pPr>
        <w:spacing w:after="0" w:line="240" w:lineRule="auto"/>
        <w:ind w:firstLine="708"/>
        <w:jc w:val="both"/>
        <w:rPr>
          <w:rFonts w:ascii="Times New Roman" w:hAnsi="Times New Roman" w:cs="Times New Roman"/>
          <w:sz w:val="28"/>
          <w:szCs w:val="28"/>
        </w:rPr>
      </w:pPr>
      <w:r w:rsidRPr="00AF1DBB">
        <w:rPr>
          <w:rFonts w:ascii="Times New Roman" w:hAnsi="Times New Roman" w:cs="Times New Roman"/>
          <w:sz w:val="28"/>
          <w:szCs w:val="28"/>
        </w:rPr>
        <w:t xml:space="preserve">Опис та інструменти системи внутрішнього забезпечення якості освіти. </w:t>
      </w:r>
    </w:p>
    <w:p w:rsidR="00BD45CB" w:rsidRDefault="00AF1DBB" w:rsidP="0077096B">
      <w:pPr>
        <w:spacing w:after="0" w:line="240" w:lineRule="auto"/>
        <w:ind w:firstLine="708"/>
        <w:jc w:val="both"/>
        <w:rPr>
          <w:rFonts w:ascii="Times New Roman" w:hAnsi="Times New Roman" w:cs="Times New Roman"/>
          <w:sz w:val="28"/>
          <w:szCs w:val="28"/>
        </w:rPr>
      </w:pPr>
      <w:r w:rsidRPr="00AF1DBB">
        <w:rPr>
          <w:rFonts w:ascii="Times New Roman" w:hAnsi="Times New Roman" w:cs="Times New Roman"/>
          <w:sz w:val="28"/>
          <w:szCs w:val="28"/>
        </w:rPr>
        <w:t>Система внутрішнього забезпечення якості складається з наступних компонентів:</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кадрове забезпечення освітньої діяльності; </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навчально-методичне забезпечення освітньої діяльності; </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матеріально-технічне забезпечення освітньої діяльності; </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якість проведення навчальних занять; </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моніторинг досягнення учнями результатів навчання (компетентностей). Завдання системи внутрішнього забезпечення якості освіти:</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оновлення методичної бази освітньої діяльності; </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моніторинг та оптимізація соціально-психологічного середовища закладу освіти;</w:t>
      </w:r>
    </w:p>
    <w:p w:rsidR="00BD45CB" w:rsidRPr="0077096B" w:rsidRDefault="00AF1DBB" w:rsidP="0077096B">
      <w:pPr>
        <w:pStyle w:val="ac"/>
        <w:numPr>
          <w:ilvl w:val="0"/>
          <w:numId w:val="1"/>
        </w:numPr>
        <w:spacing w:after="0"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створення необхідних умов для підвищення фахового кваліфікаційного рівня педагогічних працівників. </w:t>
      </w:r>
    </w:p>
    <w:p w:rsidR="00074713" w:rsidRDefault="00AF1DBB" w:rsidP="0077096B">
      <w:pPr>
        <w:spacing w:after="0" w:line="240" w:lineRule="auto"/>
        <w:ind w:firstLine="709"/>
        <w:jc w:val="both"/>
        <w:rPr>
          <w:rFonts w:ascii="Times New Roman" w:hAnsi="Times New Roman" w:cs="Times New Roman"/>
          <w:sz w:val="28"/>
          <w:szCs w:val="28"/>
        </w:rPr>
      </w:pPr>
      <w:r w:rsidRPr="00AF1DBB">
        <w:rPr>
          <w:rFonts w:ascii="Times New Roman" w:hAnsi="Times New Roman" w:cs="Times New Roman"/>
          <w:sz w:val="28"/>
          <w:szCs w:val="28"/>
        </w:rPr>
        <w:t>Освітня програма передбачає досягнення учнями результ</w:t>
      </w:r>
      <w:r w:rsidR="00BD45CB">
        <w:rPr>
          <w:rFonts w:ascii="Times New Roman" w:hAnsi="Times New Roman" w:cs="Times New Roman"/>
          <w:sz w:val="28"/>
          <w:szCs w:val="28"/>
        </w:rPr>
        <w:t>атів навчання (компетент</w:t>
      </w:r>
      <w:r w:rsidR="00074713">
        <w:rPr>
          <w:rFonts w:ascii="Times New Roman" w:hAnsi="Times New Roman" w:cs="Times New Roman"/>
          <w:sz w:val="28"/>
          <w:szCs w:val="28"/>
        </w:rPr>
        <w:t>ностей),</w:t>
      </w:r>
      <w:r w:rsidR="00162849">
        <w:rPr>
          <w:rFonts w:ascii="Times New Roman" w:hAnsi="Times New Roman" w:cs="Times New Roman"/>
          <w:sz w:val="28"/>
          <w:szCs w:val="28"/>
        </w:rPr>
        <w:t>визначених державним стандартом</w:t>
      </w:r>
    </w:p>
    <w:p w:rsidR="00E97118" w:rsidRDefault="00E97118" w:rsidP="00E97118">
      <w:pPr>
        <w:spacing w:after="0" w:line="240" w:lineRule="auto"/>
        <w:jc w:val="both"/>
        <w:rPr>
          <w:rFonts w:ascii="Times New Roman" w:hAnsi="Times New Roman" w:cs="Times New Roman"/>
          <w:sz w:val="28"/>
          <w:szCs w:val="28"/>
        </w:rPr>
      </w:pPr>
    </w:p>
    <w:p w:rsidR="00162849" w:rsidRPr="00162849" w:rsidRDefault="00D354F9" w:rsidP="005849A9">
      <w:pPr>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162849" w:rsidRPr="00162849">
        <w:rPr>
          <w:rFonts w:ascii="Times New Roman" w:hAnsi="Times New Roman" w:cs="Times New Roman"/>
          <w:b/>
          <w:sz w:val="28"/>
          <w:szCs w:val="28"/>
        </w:rPr>
        <w:t>.ОЦІНЮВАННЯ НАВЧАЛЬНИХ ДОСЯГНЕНЬ УЧНІВ</w:t>
      </w:r>
    </w:p>
    <w:p w:rsidR="009C21EC" w:rsidRDefault="00074713" w:rsidP="0077096B">
      <w:pPr>
        <w:spacing w:line="240" w:lineRule="auto"/>
        <w:ind w:firstLine="709"/>
        <w:jc w:val="both"/>
        <w:rPr>
          <w:rFonts w:ascii="Times New Roman" w:hAnsi="Times New Roman" w:cs="Times New Roman"/>
          <w:sz w:val="28"/>
          <w:szCs w:val="28"/>
        </w:rPr>
      </w:pPr>
      <w:r w:rsidRPr="00074713">
        <w:rPr>
          <w:rFonts w:ascii="Times New Roman" w:hAnsi="Times New Roman" w:cs="Times New Roman"/>
          <w:sz w:val="28"/>
          <w:szCs w:val="28"/>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w:t>
      </w:r>
    </w:p>
    <w:p w:rsidR="009C21EC" w:rsidRDefault="00074713" w:rsidP="0077096B">
      <w:pPr>
        <w:spacing w:line="240" w:lineRule="auto"/>
        <w:ind w:firstLine="709"/>
        <w:jc w:val="both"/>
        <w:rPr>
          <w:rFonts w:ascii="Times New Roman" w:hAnsi="Times New Roman" w:cs="Times New Roman"/>
          <w:sz w:val="28"/>
          <w:szCs w:val="28"/>
        </w:rPr>
      </w:pPr>
      <w:r w:rsidRPr="009C21EC">
        <w:rPr>
          <w:rFonts w:ascii="Times New Roman" w:hAnsi="Times New Roman" w:cs="Times New Roman"/>
          <w:b/>
          <w:sz w:val="28"/>
          <w:szCs w:val="28"/>
        </w:rPr>
        <w:t>Поточне формувальне оцінювання</w:t>
      </w:r>
      <w:r w:rsidRPr="00074713">
        <w:rPr>
          <w:rFonts w:ascii="Times New Roman" w:hAnsi="Times New Roman" w:cs="Times New Roman"/>
          <w:sz w:val="28"/>
          <w:szCs w:val="28"/>
        </w:rPr>
        <w:t xml:space="preserve"> здійснюють з метою допомогти учням усвідомити способи досягнення кращих результатів навчання. </w:t>
      </w:r>
    </w:p>
    <w:p w:rsidR="00D354F9" w:rsidRDefault="00074713" w:rsidP="0077096B">
      <w:pPr>
        <w:spacing w:line="240" w:lineRule="auto"/>
        <w:ind w:firstLine="709"/>
        <w:jc w:val="both"/>
        <w:rPr>
          <w:rFonts w:ascii="Times New Roman" w:hAnsi="Times New Roman" w:cs="Times New Roman"/>
          <w:sz w:val="28"/>
          <w:szCs w:val="28"/>
        </w:rPr>
      </w:pPr>
      <w:r w:rsidRPr="00D354F9">
        <w:rPr>
          <w:rFonts w:ascii="Times New Roman" w:hAnsi="Times New Roman" w:cs="Times New Roman"/>
          <w:b/>
          <w:sz w:val="28"/>
          <w:szCs w:val="28"/>
        </w:rPr>
        <w:t>Підсумкове оцінювання</w:t>
      </w:r>
      <w:r w:rsidRPr="00074713">
        <w:rPr>
          <w:rFonts w:ascii="Times New Roman" w:hAnsi="Times New Roman" w:cs="Times New Roman"/>
          <w:sz w:val="28"/>
          <w:szCs w:val="28"/>
        </w:rPr>
        <w:t xml:space="preserve">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Окрім поточного формувального та підсумкового (семестрового, річного) оцінювання, у </w:t>
      </w:r>
      <w:r w:rsidR="00A505D6">
        <w:rPr>
          <w:rFonts w:ascii="Times New Roman" w:hAnsi="Times New Roman" w:cs="Times New Roman"/>
          <w:sz w:val="28"/>
          <w:szCs w:val="28"/>
        </w:rPr>
        <w:t>закладі</w:t>
      </w:r>
      <w:r w:rsidRPr="00074713">
        <w:rPr>
          <w:rFonts w:ascii="Times New Roman" w:hAnsi="Times New Roman" w:cs="Times New Roman"/>
          <w:sz w:val="28"/>
          <w:szCs w:val="28"/>
        </w:rPr>
        <w:t xml:space="preserve"> здійснюється </w:t>
      </w:r>
      <w:r w:rsidRPr="009C21EC">
        <w:rPr>
          <w:rFonts w:ascii="Times New Roman" w:hAnsi="Times New Roman" w:cs="Times New Roman"/>
          <w:b/>
          <w:sz w:val="28"/>
          <w:szCs w:val="28"/>
        </w:rPr>
        <w:t>проміжне оцінювання</w:t>
      </w:r>
      <w:r w:rsidRPr="00074713">
        <w:rPr>
          <w:rFonts w:ascii="Times New Roman" w:hAnsi="Times New Roman" w:cs="Times New Roman"/>
          <w:sz w:val="28"/>
          <w:szCs w:val="28"/>
        </w:rPr>
        <w:t xml:space="preserve"> результатів навчання з предметів та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w:t>
      </w:r>
      <w:r w:rsidR="00A505D6">
        <w:rPr>
          <w:rFonts w:ascii="Times New Roman" w:hAnsi="Times New Roman" w:cs="Times New Roman"/>
          <w:sz w:val="28"/>
          <w:szCs w:val="28"/>
        </w:rPr>
        <w:t>закладу освіти</w:t>
      </w:r>
      <w:r w:rsidRPr="00074713">
        <w:rPr>
          <w:rFonts w:ascii="Times New Roman" w:hAnsi="Times New Roman" w:cs="Times New Roman"/>
          <w:sz w:val="28"/>
          <w:szCs w:val="28"/>
        </w:rPr>
        <w:t xml:space="preserve"> залежно від дидактичної мети та з урахуванням відповідної навчальної програми. </w:t>
      </w:r>
    </w:p>
    <w:p w:rsidR="009C21EC" w:rsidRDefault="00074713" w:rsidP="0077096B">
      <w:pPr>
        <w:spacing w:line="240" w:lineRule="auto"/>
        <w:ind w:firstLine="709"/>
        <w:jc w:val="both"/>
        <w:rPr>
          <w:rFonts w:ascii="Times New Roman" w:hAnsi="Times New Roman" w:cs="Times New Roman"/>
          <w:sz w:val="28"/>
          <w:szCs w:val="28"/>
        </w:rPr>
      </w:pPr>
      <w:r w:rsidRPr="00D354F9">
        <w:rPr>
          <w:rFonts w:ascii="Times New Roman" w:hAnsi="Times New Roman" w:cs="Times New Roman"/>
          <w:b/>
          <w:sz w:val="28"/>
          <w:szCs w:val="28"/>
        </w:rPr>
        <w:lastRenderedPageBreak/>
        <w:t>Поточне формувальне оцінювання</w:t>
      </w:r>
      <w:r w:rsidRPr="00074713">
        <w:rPr>
          <w:rFonts w:ascii="Times New Roman" w:hAnsi="Times New Roman" w:cs="Times New Roman"/>
          <w:sz w:val="28"/>
          <w:szCs w:val="28"/>
        </w:rPr>
        <w:t xml:space="preserve">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w:t>
      </w:r>
      <w:r w:rsidR="00E97118">
        <w:rPr>
          <w:rFonts w:ascii="Times New Roman" w:hAnsi="Times New Roman" w:cs="Times New Roman"/>
          <w:sz w:val="28"/>
          <w:szCs w:val="28"/>
        </w:rPr>
        <w:t>освітнь</w:t>
      </w:r>
      <w:r w:rsidRPr="00074713">
        <w:rPr>
          <w:rFonts w:ascii="Times New Roman" w:hAnsi="Times New Roman" w:cs="Times New Roman"/>
          <w:sz w:val="28"/>
          <w:szCs w:val="28"/>
        </w:rPr>
        <w:t xml:space="preserve">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D354F9" w:rsidRDefault="00074713" w:rsidP="0077096B">
      <w:pPr>
        <w:spacing w:line="240" w:lineRule="auto"/>
        <w:ind w:firstLine="709"/>
        <w:jc w:val="both"/>
        <w:rPr>
          <w:rFonts w:ascii="Times New Roman" w:hAnsi="Times New Roman" w:cs="Times New Roman"/>
          <w:sz w:val="28"/>
          <w:szCs w:val="28"/>
        </w:rPr>
      </w:pPr>
      <w:r w:rsidRPr="009C21EC">
        <w:rPr>
          <w:rFonts w:ascii="Times New Roman" w:hAnsi="Times New Roman" w:cs="Times New Roman"/>
          <w:b/>
          <w:sz w:val="28"/>
          <w:szCs w:val="28"/>
        </w:rPr>
        <w:t>Семестрове оцінювання</w:t>
      </w:r>
      <w:r w:rsidRPr="00074713">
        <w:rPr>
          <w:rFonts w:ascii="Times New Roman" w:hAnsi="Times New Roman" w:cs="Times New Roman"/>
          <w:sz w:val="28"/>
          <w:szCs w:val="28"/>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0770FA" w:rsidRDefault="00074713" w:rsidP="0077096B">
      <w:pPr>
        <w:spacing w:line="240" w:lineRule="auto"/>
        <w:ind w:firstLine="709"/>
        <w:jc w:val="both"/>
        <w:rPr>
          <w:rFonts w:ascii="Times New Roman" w:hAnsi="Times New Roman" w:cs="Times New Roman"/>
          <w:sz w:val="28"/>
          <w:szCs w:val="28"/>
        </w:rPr>
      </w:pPr>
      <w:r w:rsidRPr="00D354F9">
        <w:rPr>
          <w:rFonts w:ascii="Times New Roman" w:hAnsi="Times New Roman" w:cs="Times New Roman"/>
          <w:b/>
          <w:sz w:val="28"/>
          <w:szCs w:val="28"/>
        </w:rPr>
        <w:t>Річне оцінювання</w:t>
      </w:r>
      <w:r w:rsidRPr="00074713">
        <w:rPr>
          <w:rFonts w:ascii="Times New Roman" w:hAnsi="Times New Roman" w:cs="Times New Roman"/>
          <w:sz w:val="28"/>
          <w:szCs w:val="28"/>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w:t>
      </w:r>
      <w:r w:rsidRPr="00074713">
        <w:rPr>
          <w:rFonts w:ascii="Times New Roman" w:hAnsi="Times New Roman" w:cs="Times New Roman"/>
          <w:sz w:val="28"/>
          <w:szCs w:val="28"/>
        </w:rPr>
        <w:lastRenderedPageBreak/>
        <w:t>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0770FA" w:rsidRPr="00D354F9" w:rsidRDefault="00074713" w:rsidP="0077096B">
      <w:pPr>
        <w:spacing w:line="240" w:lineRule="auto"/>
        <w:ind w:firstLine="709"/>
        <w:jc w:val="both"/>
        <w:rPr>
          <w:rFonts w:ascii="Times New Roman" w:hAnsi="Times New Roman" w:cs="Times New Roman"/>
          <w:b/>
          <w:sz w:val="28"/>
          <w:szCs w:val="28"/>
        </w:rPr>
      </w:pPr>
      <w:r w:rsidRPr="00D354F9">
        <w:rPr>
          <w:rFonts w:ascii="Times New Roman" w:hAnsi="Times New Roman" w:cs="Times New Roman"/>
          <w:b/>
          <w:sz w:val="28"/>
          <w:szCs w:val="28"/>
        </w:rPr>
        <w:t xml:space="preserve"> Критерії та шкала оцінювання </w:t>
      </w:r>
    </w:p>
    <w:p w:rsidR="000770FA" w:rsidRDefault="00074713" w:rsidP="0077096B">
      <w:pPr>
        <w:spacing w:line="240" w:lineRule="auto"/>
        <w:ind w:firstLine="709"/>
        <w:jc w:val="both"/>
        <w:rPr>
          <w:rFonts w:ascii="Times New Roman" w:hAnsi="Times New Roman" w:cs="Times New Roman"/>
          <w:sz w:val="28"/>
          <w:szCs w:val="28"/>
        </w:rPr>
      </w:pPr>
      <w:r w:rsidRPr="00074713">
        <w:rPr>
          <w:rFonts w:ascii="Times New Roman" w:hAnsi="Times New Roman" w:cs="Times New Roman"/>
          <w:sz w:val="28"/>
          <w:szCs w:val="28"/>
        </w:rPr>
        <w:t>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0770FA" w:rsidRPr="0077096B" w:rsidRDefault="00074713" w:rsidP="0077096B">
      <w:pPr>
        <w:pStyle w:val="ac"/>
        <w:numPr>
          <w:ilvl w:val="0"/>
          <w:numId w:val="3"/>
        </w:numPr>
        <w:spacing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розв’язання проблем і виконання практичних завдань із застосуванням знань, що охоплюються навчальним матеріалом; </w:t>
      </w:r>
    </w:p>
    <w:p w:rsidR="000770FA" w:rsidRPr="0077096B" w:rsidRDefault="00074713" w:rsidP="0077096B">
      <w:pPr>
        <w:pStyle w:val="ac"/>
        <w:numPr>
          <w:ilvl w:val="0"/>
          <w:numId w:val="3"/>
        </w:numPr>
        <w:spacing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комунікація (тому числі з використанням інформаційно-комунікаційних технологій); </w:t>
      </w:r>
    </w:p>
    <w:p w:rsidR="000770FA" w:rsidRPr="0077096B" w:rsidRDefault="00074713" w:rsidP="0077096B">
      <w:pPr>
        <w:pStyle w:val="ac"/>
        <w:numPr>
          <w:ilvl w:val="0"/>
          <w:numId w:val="3"/>
        </w:numPr>
        <w:spacing w:line="240" w:lineRule="auto"/>
        <w:jc w:val="both"/>
        <w:rPr>
          <w:rFonts w:ascii="Times New Roman" w:hAnsi="Times New Roman" w:cs="Times New Roman"/>
          <w:sz w:val="28"/>
          <w:szCs w:val="28"/>
        </w:rPr>
      </w:pPr>
      <w:r w:rsidRPr="0077096B">
        <w:rPr>
          <w:rFonts w:ascii="Times New Roman" w:hAnsi="Times New Roman" w:cs="Times New Roman"/>
          <w:sz w:val="28"/>
          <w:szCs w:val="28"/>
        </w:rPr>
        <w:t xml:space="preserve">планування й здійснення навчального пошуку, робота з текстовою і графічною інформацією; </w:t>
      </w:r>
    </w:p>
    <w:p w:rsidR="000770FA" w:rsidRPr="0077096B" w:rsidRDefault="00074713" w:rsidP="0077096B">
      <w:pPr>
        <w:pStyle w:val="ac"/>
        <w:numPr>
          <w:ilvl w:val="0"/>
          <w:numId w:val="3"/>
        </w:numPr>
        <w:spacing w:line="240" w:lineRule="auto"/>
        <w:jc w:val="both"/>
        <w:rPr>
          <w:rFonts w:ascii="Times New Roman" w:hAnsi="Times New Roman" w:cs="Times New Roman"/>
          <w:sz w:val="28"/>
          <w:szCs w:val="28"/>
        </w:rPr>
      </w:pPr>
      <w:r w:rsidRPr="0077096B">
        <w:rPr>
          <w:rFonts w:ascii="Times New Roman" w:hAnsi="Times New Roman" w:cs="Times New Roman"/>
          <w:sz w:val="28"/>
          <w:szCs w:val="28"/>
        </w:rPr>
        <w:t>рефлексія власної навчально-пізнавальної діяльності.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662D2E" w:rsidRDefault="0077096B" w:rsidP="005849A9">
      <w:pPr>
        <w:spacing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074713" w:rsidRPr="00074713">
        <w:rPr>
          <w:rFonts w:ascii="Times New Roman" w:hAnsi="Times New Roman" w:cs="Times New Roman"/>
          <w:sz w:val="28"/>
          <w:szCs w:val="28"/>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місяці навчання 5-го класу підсумкове та проміжне оцінювання результатів навчання учнів буде здійснюватися за рівневою шкалою, а його результати позначатимуть словами або відповідними літерами: «початковий (П)», </w:t>
      </w:r>
      <w:r w:rsidR="00074713" w:rsidRPr="00074713">
        <w:rPr>
          <w:rFonts w:ascii="Times New Roman" w:hAnsi="Times New Roman" w:cs="Times New Roman"/>
          <w:sz w:val="28"/>
          <w:szCs w:val="28"/>
        </w:rPr>
        <w:lastRenderedPageBreak/>
        <w:t>середній» (С), «достатній» (Д), «високий (В)», та супроводжувати вербальною характеристикою з орієнтацією на досягнення учня / учениці (а не на помилки або невдачі).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rsidR="009C21EC" w:rsidRDefault="009C21EC" w:rsidP="005849A9">
      <w:pPr>
        <w:spacing w:line="240" w:lineRule="auto"/>
        <w:jc w:val="both"/>
        <w:rPr>
          <w:rFonts w:ascii="Times New Roman" w:hAnsi="Times New Roman" w:cs="Times New Roman"/>
          <w:sz w:val="28"/>
          <w:szCs w:val="28"/>
        </w:rPr>
      </w:pPr>
    </w:p>
    <w:p w:rsidR="00CE5ADE" w:rsidRPr="0051749A" w:rsidRDefault="00CE5ADE" w:rsidP="005849A9">
      <w:pPr>
        <w:spacing w:line="240" w:lineRule="auto"/>
        <w:jc w:val="both"/>
        <w:rPr>
          <w:rFonts w:ascii="Times New Roman" w:hAnsi="Times New Roman" w:cs="Times New Roman"/>
          <w:sz w:val="28"/>
          <w:szCs w:val="28"/>
        </w:rPr>
      </w:pPr>
    </w:p>
    <w:sectPr w:rsidR="00CE5ADE" w:rsidRPr="0051749A" w:rsidSect="00275E98">
      <w:pgSz w:w="11906" w:h="16838"/>
      <w:pgMar w:top="993"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E83" w:rsidRDefault="00EE1E83" w:rsidP="00D70F18">
      <w:pPr>
        <w:spacing w:after="0" w:line="240" w:lineRule="auto"/>
      </w:pPr>
      <w:r>
        <w:separator/>
      </w:r>
    </w:p>
  </w:endnote>
  <w:endnote w:type="continuationSeparator" w:id="1">
    <w:p w:rsidR="00EE1E83" w:rsidRDefault="00EE1E83" w:rsidP="00D70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E83" w:rsidRDefault="00EE1E83" w:rsidP="00D70F18">
      <w:pPr>
        <w:spacing w:after="0" w:line="240" w:lineRule="auto"/>
      </w:pPr>
      <w:r>
        <w:separator/>
      </w:r>
    </w:p>
  </w:footnote>
  <w:footnote w:type="continuationSeparator" w:id="1">
    <w:p w:rsidR="00EE1E83" w:rsidRDefault="00EE1E83" w:rsidP="00D70F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71C4"/>
    <w:multiLevelType w:val="hybridMultilevel"/>
    <w:tmpl w:val="66D0B426"/>
    <w:lvl w:ilvl="0" w:tplc="7B5A95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070C6D"/>
    <w:multiLevelType w:val="hybridMultilevel"/>
    <w:tmpl w:val="DEA057B0"/>
    <w:lvl w:ilvl="0" w:tplc="394459E4">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665027"/>
    <w:multiLevelType w:val="hybridMultilevel"/>
    <w:tmpl w:val="4210E512"/>
    <w:lvl w:ilvl="0" w:tplc="7B5A95B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AB3604"/>
    <w:multiLevelType w:val="hybridMultilevel"/>
    <w:tmpl w:val="E132C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31888"/>
    <w:multiLevelType w:val="hybridMultilevel"/>
    <w:tmpl w:val="ED9AF2EE"/>
    <w:lvl w:ilvl="0" w:tplc="394459E4">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5">
    <w:nsid w:val="35523C9A"/>
    <w:multiLevelType w:val="hybridMultilevel"/>
    <w:tmpl w:val="305CC014"/>
    <w:lvl w:ilvl="0" w:tplc="394459E4">
      <w:numFmt w:val="bullet"/>
      <w:lvlText w:val="-"/>
      <w:lvlJc w:val="left"/>
      <w:pPr>
        <w:ind w:left="432"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A76B46"/>
    <w:multiLevelType w:val="hybridMultilevel"/>
    <w:tmpl w:val="52807D14"/>
    <w:lvl w:ilvl="0" w:tplc="EB56C5B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4D63CF"/>
    <w:multiLevelType w:val="hybridMultilevel"/>
    <w:tmpl w:val="8104E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544371"/>
    <w:multiLevelType w:val="hybridMultilevel"/>
    <w:tmpl w:val="28B2B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6"/>
  </w:num>
  <w:num w:numId="6">
    <w:abstractNumId w:val="5"/>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86ED7"/>
    <w:rsid w:val="00047427"/>
    <w:rsid w:val="00064280"/>
    <w:rsid w:val="00074713"/>
    <w:rsid w:val="000770FA"/>
    <w:rsid w:val="00084F1F"/>
    <w:rsid w:val="00130E97"/>
    <w:rsid w:val="00162849"/>
    <w:rsid w:val="001C650D"/>
    <w:rsid w:val="001D29C6"/>
    <w:rsid w:val="001F7A50"/>
    <w:rsid w:val="00211FDD"/>
    <w:rsid w:val="00223B91"/>
    <w:rsid w:val="00255894"/>
    <w:rsid w:val="00275E98"/>
    <w:rsid w:val="00277D92"/>
    <w:rsid w:val="00286ED7"/>
    <w:rsid w:val="002E3BAC"/>
    <w:rsid w:val="00332DDB"/>
    <w:rsid w:val="00346D6A"/>
    <w:rsid w:val="003F2CD0"/>
    <w:rsid w:val="00401DAA"/>
    <w:rsid w:val="00486160"/>
    <w:rsid w:val="004A54AC"/>
    <w:rsid w:val="004F1E36"/>
    <w:rsid w:val="004F5580"/>
    <w:rsid w:val="00507054"/>
    <w:rsid w:val="0051749A"/>
    <w:rsid w:val="0054123E"/>
    <w:rsid w:val="005761D9"/>
    <w:rsid w:val="005849A9"/>
    <w:rsid w:val="00623CCF"/>
    <w:rsid w:val="00631AAB"/>
    <w:rsid w:val="00641FD0"/>
    <w:rsid w:val="00653BA3"/>
    <w:rsid w:val="00662D2E"/>
    <w:rsid w:val="00670810"/>
    <w:rsid w:val="00683E9E"/>
    <w:rsid w:val="006E47C4"/>
    <w:rsid w:val="006F37D7"/>
    <w:rsid w:val="00725D6C"/>
    <w:rsid w:val="00744634"/>
    <w:rsid w:val="0077096B"/>
    <w:rsid w:val="00794AAA"/>
    <w:rsid w:val="007E4FBE"/>
    <w:rsid w:val="007E5019"/>
    <w:rsid w:val="00831CC1"/>
    <w:rsid w:val="00844CE5"/>
    <w:rsid w:val="00904140"/>
    <w:rsid w:val="00904391"/>
    <w:rsid w:val="00925CC3"/>
    <w:rsid w:val="009A070A"/>
    <w:rsid w:val="009B4569"/>
    <w:rsid w:val="009C21EC"/>
    <w:rsid w:val="009E035C"/>
    <w:rsid w:val="00A12B04"/>
    <w:rsid w:val="00A33FA0"/>
    <w:rsid w:val="00A47B2D"/>
    <w:rsid w:val="00A505D6"/>
    <w:rsid w:val="00AC358B"/>
    <w:rsid w:val="00AD6AF9"/>
    <w:rsid w:val="00AF1DBB"/>
    <w:rsid w:val="00B06EB5"/>
    <w:rsid w:val="00B0795B"/>
    <w:rsid w:val="00B62F26"/>
    <w:rsid w:val="00BD45CB"/>
    <w:rsid w:val="00C324C2"/>
    <w:rsid w:val="00C41CB8"/>
    <w:rsid w:val="00C560A6"/>
    <w:rsid w:val="00C769C4"/>
    <w:rsid w:val="00C865ED"/>
    <w:rsid w:val="00CC7094"/>
    <w:rsid w:val="00CD4BD4"/>
    <w:rsid w:val="00CE4EFF"/>
    <w:rsid w:val="00CE5ADE"/>
    <w:rsid w:val="00D354F9"/>
    <w:rsid w:val="00D70F18"/>
    <w:rsid w:val="00E25EF4"/>
    <w:rsid w:val="00E57D48"/>
    <w:rsid w:val="00E8715F"/>
    <w:rsid w:val="00E97118"/>
    <w:rsid w:val="00EE1E83"/>
    <w:rsid w:val="00F210BA"/>
    <w:rsid w:val="00F90C51"/>
    <w:rsid w:val="00FB7A45"/>
    <w:rsid w:val="00FC330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0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0F18"/>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70F18"/>
  </w:style>
  <w:style w:type="paragraph" w:styleId="a6">
    <w:name w:val="footer"/>
    <w:basedOn w:val="a"/>
    <w:link w:val="a7"/>
    <w:uiPriority w:val="99"/>
    <w:unhideWhenUsed/>
    <w:rsid w:val="00D70F1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70F18"/>
  </w:style>
  <w:style w:type="paragraph" w:styleId="a8">
    <w:name w:val="Balloon Text"/>
    <w:basedOn w:val="a"/>
    <w:link w:val="a9"/>
    <w:uiPriority w:val="99"/>
    <w:semiHidden/>
    <w:unhideWhenUsed/>
    <w:rsid w:val="006E47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47C4"/>
    <w:rPr>
      <w:rFonts w:ascii="Tahoma" w:hAnsi="Tahoma" w:cs="Tahoma"/>
      <w:sz w:val="16"/>
      <w:szCs w:val="16"/>
    </w:rPr>
  </w:style>
  <w:style w:type="character" w:styleId="aa">
    <w:name w:val="Hyperlink"/>
    <w:basedOn w:val="a0"/>
    <w:uiPriority w:val="99"/>
    <w:semiHidden/>
    <w:unhideWhenUsed/>
    <w:rsid w:val="00925CC3"/>
    <w:rPr>
      <w:color w:val="0563C1"/>
      <w:u w:val="single"/>
    </w:rPr>
  </w:style>
  <w:style w:type="character" w:styleId="ab">
    <w:name w:val="FollowedHyperlink"/>
    <w:basedOn w:val="a0"/>
    <w:uiPriority w:val="99"/>
    <w:semiHidden/>
    <w:unhideWhenUsed/>
    <w:rsid w:val="00925CC3"/>
    <w:rPr>
      <w:color w:val="0563C1"/>
      <w:u w:val="single"/>
    </w:rPr>
  </w:style>
  <w:style w:type="paragraph" w:customStyle="1" w:styleId="msonormal0">
    <w:name w:val="msonormal"/>
    <w:basedOn w:val="a"/>
    <w:rsid w:val="00925C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5">
    <w:name w:val="xl65"/>
    <w:basedOn w:val="a"/>
    <w:rsid w:val="00925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6">
    <w:name w:val="xl66"/>
    <w:basedOn w:val="a"/>
    <w:rsid w:val="00925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7">
    <w:name w:val="xl67"/>
    <w:basedOn w:val="a"/>
    <w:rsid w:val="00925C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8">
    <w:name w:val="xl68"/>
    <w:basedOn w:val="a"/>
    <w:rsid w:val="00925C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69">
    <w:name w:val="xl69"/>
    <w:basedOn w:val="a"/>
    <w:rsid w:val="00925C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925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1">
    <w:name w:val="xl71"/>
    <w:basedOn w:val="a"/>
    <w:rsid w:val="00925C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2">
    <w:name w:val="xl72"/>
    <w:basedOn w:val="a"/>
    <w:rsid w:val="00925CC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3">
    <w:name w:val="xl73"/>
    <w:basedOn w:val="a"/>
    <w:rsid w:val="00925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4">
    <w:name w:val="xl74"/>
    <w:basedOn w:val="a"/>
    <w:rsid w:val="00925C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5">
    <w:name w:val="xl75"/>
    <w:basedOn w:val="a"/>
    <w:rsid w:val="00925CC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6">
    <w:name w:val="xl76"/>
    <w:basedOn w:val="a"/>
    <w:rsid w:val="00925CC3"/>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7">
    <w:name w:val="xl77"/>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8">
    <w:name w:val="xl78"/>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9">
    <w:name w:val="xl79"/>
    <w:basedOn w:val="a"/>
    <w:rsid w:val="00925CC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0">
    <w:name w:val="xl80"/>
    <w:basedOn w:val="a"/>
    <w:rsid w:val="00925C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1">
    <w:name w:val="xl81"/>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2">
    <w:name w:val="xl82"/>
    <w:basedOn w:val="a"/>
    <w:rsid w:val="00925CC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3">
    <w:name w:val="xl83"/>
    <w:basedOn w:val="a"/>
    <w:rsid w:val="00925CC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4">
    <w:name w:val="xl84"/>
    <w:basedOn w:val="a"/>
    <w:rsid w:val="00925CC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5">
    <w:name w:val="xl85"/>
    <w:basedOn w:val="a"/>
    <w:rsid w:val="00925CC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6">
    <w:name w:val="xl86"/>
    <w:basedOn w:val="a"/>
    <w:rsid w:val="00925CC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7">
    <w:name w:val="xl87"/>
    <w:basedOn w:val="a"/>
    <w:rsid w:val="00925CC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8">
    <w:name w:val="xl88"/>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9">
    <w:name w:val="xl89"/>
    <w:basedOn w:val="a"/>
    <w:rsid w:val="00925CC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0">
    <w:name w:val="xl90"/>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1">
    <w:name w:val="xl91"/>
    <w:basedOn w:val="a"/>
    <w:rsid w:val="00925CC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2">
    <w:name w:val="xl92"/>
    <w:basedOn w:val="a"/>
    <w:rsid w:val="00925CC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93">
    <w:name w:val="xl93"/>
    <w:basedOn w:val="a"/>
    <w:rsid w:val="00925C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4">
    <w:name w:val="xl94"/>
    <w:basedOn w:val="a"/>
    <w:rsid w:val="00925CC3"/>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5">
    <w:name w:val="xl95"/>
    <w:basedOn w:val="a"/>
    <w:rsid w:val="00925CC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6">
    <w:name w:val="xl96"/>
    <w:basedOn w:val="a"/>
    <w:rsid w:val="00925CC3"/>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7">
    <w:name w:val="xl97"/>
    <w:basedOn w:val="a"/>
    <w:rsid w:val="00925CC3"/>
    <w:pPr>
      <w:shd w:val="clear" w:color="000000" w:fill="00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98">
    <w:name w:val="xl98"/>
    <w:basedOn w:val="a"/>
    <w:rsid w:val="00925CC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99">
    <w:name w:val="xl99"/>
    <w:basedOn w:val="a"/>
    <w:rsid w:val="00925CC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0">
    <w:name w:val="xl100"/>
    <w:basedOn w:val="a"/>
    <w:rsid w:val="00925CC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1">
    <w:name w:val="xl101"/>
    <w:basedOn w:val="a"/>
    <w:rsid w:val="00925CC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2">
    <w:name w:val="xl102"/>
    <w:basedOn w:val="a"/>
    <w:rsid w:val="00925CC3"/>
    <w:pPr>
      <w:pBdr>
        <w:top w:val="single" w:sz="4" w:space="0" w:color="auto"/>
        <w:left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3">
    <w:name w:val="xl103"/>
    <w:basedOn w:val="a"/>
    <w:rsid w:val="00925CC3"/>
    <w:pPr>
      <w:pBdr>
        <w:top w:val="single" w:sz="4" w:space="0" w:color="auto"/>
        <w:left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4">
    <w:name w:val="xl104"/>
    <w:basedOn w:val="a"/>
    <w:rsid w:val="00925CC3"/>
    <w:pPr>
      <w:pBdr>
        <w:top w:val="single" w:sz="4" w:space="0" w:color="auto"/>
        <w:left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5">
    <w:name w:val="xl105"/>
    <w:basedOn w:val="a"/>
    <w:rsid w:val="00925CC3"/>
    <w:pPr>
      <w:pBdr>
        <w:top w:val="single" w:sz="4" w:space="0" w:color="auto"/>
        <w:left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6">
    <w:name w:val="xl106"/>
    <w:basedOn w:val="a"/>
    <w:rsid w:val="00925CC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7">
    <w:name w:val="xl107"/>
    <w:basedOn w:val="a"/>
    <w:rsid w:val="00925CC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8">
    <w:name w:val="xl108"/>
    <w:basedOn w:val="a"/>
    <w:rsid w:val="00925CC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09">
    <w:name w:val="xl109"/>
    <w:basedOn w:val="a"/>
    <w:rsid w:val="00925CC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0">
    <w:name w:val="xl110"/>
    <w:basedOn w:val="a"/>
    <w:rsid w:val="00925CC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1">
    <w:name w:val="xl111"/>
    <w:basedOn w:val="a"/>
    <w:rsid w:val="00925CC3"/>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2">
    <w:name w:val="xl112"/>
    <w:basedOn w:val="a"/>
    <w:rsid w:val="00925CC3"/>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3">
    <w:name w:val="xl113"/>
    <w:basedOn w:val="a"/>
    <w:rsid w:val="00925CC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4">
    <w:name w:val="xl114"/>
    <w:basedOn w:val="a"/>
    <w:rsid w:val="00925CC3"/>
    <w:pPr>
      <w:pBdr>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15">
    <w:name w:val="xl115"/>
    <w:basedOn w:val="a"/>
    <w:rsid w:val="00925CC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6">
    <w:name w:val="xl116"/>
    <w:basedOn w:val="a"/>
    <w:rsid w:val="00925C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17">
    <w:name w:val="xl117"/>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18">
    <w:name w:val="xl118"/>
    <w:basedOn w:val="a"/>
    <w:rsid w:val="00925C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19">
    <w:name w:val="xl119"/>
    <w:basedOn w:val="a"/>
    <w:rsid w:val="00925CC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20">
    <w:name w:val="xl120"/>
    <w:basedOn w:val="a"/>
    <w:rsid w:val="00925C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21">
    <w:name w:val="xl121"/>
    <w:basedOn w:val="a"/>
    <w:rsid w:val="00925CC3"/>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22">
    <w:name w:val="xl122"/>
    <w:basedOn w:val="a"/>
    <w:rsid w:val="00925CC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23">
    <w:name w:val="xl123"/>
    <w:basedOn w:val="a"/>
    <w:rsid w:val="00925CC3"/>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24">
    <w:name w:val="xl124"/>
    <w:basedOn w:val="a"/>
    <w:rsid w:val="00925CC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5">
    <w:name w:val="xl125"/>
    <w:basedOn w:val="a"/>
    <w:rsid w:val="00925CC3"/>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6">
    <w:name w:val="xl126"/>
    <w:basedOn w:val="a"/>
    <w:rsid w:val="00925CC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7">
    <w:name w:val="xl127"/>
    <w:basedOn w:val="a"/>
    <w:rsid w:val="00925C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8">
    <w:name w:val="xl128"/>
    <w:basedOn w:val="a"/>
    <w:rsid w:val="00925CC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29">
    <w:name w:val="xl129"/>
    <w:basedOn w:val="a"/>
    <w:rsid w:val="00925C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0">
    <w:name w:val="xl130"/>
    <w:basedOn w:val="a"/>
    <w:rsid w:val="00925CC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1">
    <w:name w:val="xl131"/>
    <w:basedOn w:val="a"/>
    <w:rsid w:val="00925CC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2">
    <w:name w:val="xl132"/>
    <w:basedOn w:val="a"/>
    <w:rsid w:val="00925CC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3">
    <w:name w:val="xl133"/>
    <w:basedOn w:val="a"/>
    <w:rsid w:val="00925CC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4">
    <w:name w:val="xl134"/>
    <w:basedOn w:val="a"/>
    <w:rsid w:val="00925CC3"/>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5">
    <w:name w:val="xl135"/>
    <w:basedOn w:val="a"/>
    <w:rsid w:val="00925CC3"/>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6">
    <w:name w:val="xl136"/>
    <w:basedOn w:val="a"/>
    <w:rsid w:val="00925CC3"/>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37">
    <w:name w:val="xl137"/>
    <w:basedOn w:val="a"/>
    <w:rsid w:val="00925C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8">
    <w:name w:val="xl138"/>
    <w:basedOn w:val="a"/>
    <w:rsid w:val="00925CC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39">
    <w:name w:val="xl139"/>
    <w:basedOn w:val="a"/>
    <w:rsid w:val="00925CC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0">
    <w:name w:val="xl140"/>
    <w:basedOn w:val="a"/>
    <w:rsid w:val="00925CC3"/>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1">
    <w:name w:val="xl141"/>
    <w:basedOn w:val="a"/>
    <w:rsid w:val="00925CC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2">
    <w:name w:val="xl142"/>
    <w:basedOn w:val="a"/>
    <w:rsid w:val="00925CC3"/>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3">
    <w:name w:val="xl143"/>
    <w:basedOn w:val="a"/>
    <w:rsid w:val="00925CC3"/>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4">
    <w:name w:val="xl144"/>
    <w:basedOn w:val="a"/>
    <w:rsid w:val="00925CC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5">
    <w:name w:val="xl145"/>
    <w:basedOn w:val="a"/>
    <w:rsid w:val="00925C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6">
    <w:name w:val="xl146"/>
    <w:basedOn w:val="a"/>
    <w:rsid w:val="00925CC3"/>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47">
    <w:name w:val="xl147"/>
    <w:basedOn w:val="a"/>
    <w:rsid w:val="00925CC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8">
    <w:name w:val="xl148"/>
    <w:basedOn w:val="a"/>
    <w:rsid w:val="00925CC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49">
    <w:name w:val="xl149"/>
    <w:basedOn w:val="a"/>
    <w:rsid w:val="00925CC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0">
    <w:name w:val="xl150"/>
    <w:basedOn w:val="a"/>
    <w:rsid w:val="00925CC3"/>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1">
    <w:name w:val="xl151"/>
    <w:basedOn w:val="a"/>
    <w:rsid w:val="00925CC3"/>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2">
    <w:name w:val="xl152"/>
    <w:basedOn w:val="a"/>
    <w:rsid w:val="00925CC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53">
    <w:name w:val="xl153"/>
    <w:basedOn w:val="a"/>
    <w:rsid w:val="00925C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54">
    <w:name w:val="xl154"/>
    <w:basedOn w:val="a"/>
    <w:rsid w:val="00925C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55">
    <w:name w:val="xl155"/>
    <w:basedOn w:val="a"/>
    <w:rsid w:val="00925C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56">
    <w:name w:val="xl156"/>
    <w:basedOn w:val="a"/>
    <w:rsid w:val="00925CC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57">
    <w:name w:val="xl157"/>
    <w:basedOn w:val="a"/>
    <w:rsid w:val="00925CC3"/>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58">
    <w:name w:val="xl158"/>
    <w:basedOn w:val="a"/>
    <w:rsid w:val="00925CC3"/>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59">
    <w:name w:val="xl159"/>
    <w:basedOn w:val="a"/>
    <w:rsid w:val="00925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0">
    <w:name w:val="xl160"/>
    <w:basedOn w:val="a"/>
    <w:rsid w:val="00925C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1">
    <w:name w:val="xl161"/>
    <w:basedOn w:val="a"/>
    <w:rsid w:val="00925CC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2">
    <w:name w:val="xl162"/>
    <w:basedOn w:val="a"/>
    <w:rsid w:val="00925CC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3">
    <w:name w:val="xl163"/>
    <w:basedOn w:val="a"/>
    <w:rsid w:val="00925CC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4">
    <w:name w:val="xl164"/>
    <w:basedOn w:val="a"/>
    <w:rsid w:val="00925C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5">
    <w:name w:val="xl165"/>
    <w:basedOn w:val="a"/>
    <w:rsid w:val="00925CC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6">
    <w:name w:val="xl166"/>
    <w:basedOn w:val="a"/>
    <w:rsid w:val="00925CC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67">
    <w:name w:val="xl167"/>
    <w:basedOn w:val="a"/>
    <w:rsid w:val="00925CC3"/>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8">
    <w:name w:val="xl168"/>
    <w:basedOn w:val="a"/>
    <w:rsid w:val="00925CC3"/>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69">
    <w:name w:val="xl169"/>
    <w:basedOn w:val="a"/>
    <w:rsid w:val="00925CC3"/>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70">
    <w:name w:val="xl170"/>
    <w:basedOn w:val="a"/>
    <w:rsid w:val="00925CC3"/>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71">
    <w:name w:val="xl171"/>
    <w:basedOn w:val="a"/>
    <w:rsid w:val="00925CC3"/>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72">
    <w:name w:val="xl172"/>
    <w:basedOn w:val="a"/>
    <w:rsid w:val="00925CC3"/>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73">
    <w:name w:val="xl173"/>
    <w:basedOn w:val="a"/>
    <w:rsid w:val="00925CC3"/>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74">
    <w:name w:val="xl174"/>
    <w:basedOn w:val="a"/>
    <w:rsid w:val="00925CC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75">
    <w:name w:val="xl175"/>
    <w:basedOn w:val="a"/>
    <w:rsid w:val="00925CC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76">
    <w:name w:val="xl176"/>
    <w:basedOn w:val="a"/>
    <w:rsid w:val="00925CC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177">
    <w:name w:val="xl177"/>
    <w:basedOn w:val="a"/>
    <w:rsid w:val="00925CC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78">
    <w:name w:val="xl178"/>
    <w:basedOn w:val="a"/>
    <w:rsid w:val="00925CC3"/>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79">
    <w:name w:val="xl179"/>
    <w:basedOn w:val="a"/>
    <w:rsid w:val="00925CC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80">
    <w:name w:val="xl180"/>
    <w:basedOn w:val="a"/>
    <w:rsid w:val="00925CC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81">
    <w:name w:val="xl181"/>
    <w:basedOn w:val="a"/>
    <w:rsid w:val="00925CC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82">
    <w:name w:val="xl182"/>
    <w:basedOn w:val="a"/>
    <w:rsid w:val="00925CC3"/>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83">
    <w:name w:val="xl183"/>
    <w:basedOn w:val="a"/>
    <w:rsid w:val="00925C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184">
    <w:name w:val="xl184"/>
    <w:basedOn w:val="a"/>
    <w:rsid w:val="00925CC3"/>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85">
    <w:name w:val="xl185"/>
    <w:basedOn w:val="a"/>
    <w:rsid w:val="00925CC3"/>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uk-UA"/>
    </w:rPr>
  </w:style>
  <w:style w:type="paragraph" w:customStyle="1" w:styleId="xl186">
    <w:name w:val="xl186"/>
    <w:basedOn w:val="a"/>
    <w:rsid w:val="00925CC3"/>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87">
    <w:name w:val="xl187"/>
    <w:basedOn w:val="a"/>
    <w:rsid w:val="00925CC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88">
    <w:name w:val="xl188"/>
    <w:basedOn w:val="a"/>
    <w:rsid w:val="00925CC3"/>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89">
    <w:name w:val="xl189"/>
    <w:basedOn w:val="a"/>
    <w:rsid w:val="00925CC3"/>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90">
    <w:name w:val="xl190"/>
    <w:basedOn w:val="a"/>
    <w:rsid w:val="00925CC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1">
    <w:name w:val="xl191"/>
    <w:basedOn w:val="a"/>
    <w:rsid w:val="00925CC3"/>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2">
    <w:name w:val="xl192"/>
    <w:basedOn w:val="a"/>
    <w:rsid w:val="00925CC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3">
    <w:name w:val="xl193"/>
    <w:basedOn w:val="a"/>
    <w:rsid w:val="00925CC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4">
    <w:name w:val="xl194"/>
    <w:basedOn w:val="a"/>
    <w:rsid w:val="00925CC3"/>
    <w:pPr>
      <w:pBdr>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5">
    <w:name w:val="xl195"/>
    <w:basedOn w:val="a"/>
    <w:rsid w:val="00925CC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6">
    <w:name w:val="xl196"/>
    <w:basedOn w:val="a"/>
    <w:rsid w:val="00925CC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197">
    <w:name w:val="xl197"/>
    <w:basedOn w:val="a"/>
    <w:rsid w:val="00925CC3"/>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98">
    <w:name w:val="xl198"/>
    <w:basedOn w:val="a"/>
    <w:rsid w:val="00925CC3"/>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199">
    <w:name w:val="xl199"/>
    <w:basedOn w:val="a"/>
    <w:rsid w:val="00925CC3"/>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0">
    <w:name w:val="xl200"/>
    <w:basedOn w:val="a"/>
    <w:rsid w:val="00925CC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1">
    <w:name w:val="xl201"/>
    <w:basedOn w:val="a"/>
    <w:rsid w:val="00925CC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2">
    <w:name w:val="xl202"/>
    <w:basedOn w:val="a"/>
    <w:rsid w:val="00925CC3"/>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3">
    <w:name w:val="xl203"/>
    <w:basedOn w:val="a"/>
    <w:rsid w:val="00925CC3"/>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4">
    <w:name w:val="xl204"/>
    <w:basedOn w:val="a"/>
    <w:rsid w:val="00925CC3"/>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5">
    <w:name w:val="xl205"/>
    <w:basedOn w:val="a"/>
    <w:rsid w:val="00925CC3"/>
    <w:pPr>
      <w:pBdr>
        <w:top w:val="single" w:sz="8" w:space="0" w:color="auto"/>
        <w:left w:val="single" w:sz="8"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6">
    <w:name w:val="xl206"/>
    <w:basedOn w:val="a"/>
    <w:rsid w:val="00925CC3"/>
    <w:pPr>
      <w:pBdr>
        <w:left w:val="single" w:sz="8"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7">
    <w:name w:val="xl207"/>
    <w:basedOn w:val="a"/>
    <w:rsid w:val="00925CC3"/>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8">
    <w:name w:val="xl208"/>
    <w:basedOn w:val="a"/>
    <w:rsid w:val="00925CC3"/>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09">
    <w:name w:val="xl209"/>
    <w:basedOn w:val="a"/>
    <w:rsid w:val="00925CC3"/>
    <w:pPr>
      <w:pBdr>
        <w:left w:val="single" w:sz="8" w:space="0" w:color="auto"/>
        <w:bottom w:val="single" w:sz="8"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0">
    <w:name w:val="xl210"/>
    <w:basedOn w:val="a"/>
    <w:rsid w:val="00925CC3"/>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1">
    <w:name w:val="xl211"/>
    <w:basedOn w:val="a"/>
    <w:rsid w:val="00925CC3"/>
    <w:pPr>
      <w:pBdr>
        <w:top w:val="single" w:sz="8"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2">
    <w:name w:val="xl212"/>
    <w:basedOn w:val="a"/>
    <w:rsid w:val="00925CC3"/>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3">
    <w:name w:val="xl213"/>
    <w:basedOn w:val="a"/>
    <w:rsid w:val="00925CC3"/>
    <w:pPr>
      <w:pBdr>
        <w:top w:val="single" w:sz="4" w:space="0" w:color="auto"/>
        <w:left w:val="single" w:sz="8"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4">
    <w:name w:val="xl214"/>
    <w:basedOn w:val="a"/>
    <w:rsid w:val="00925C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5">
    <w:name w:val="xl215"/>
    <w:basedOn w:val="a"/>
    <w:rsid w:val="00925CC3"/>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6">
    <w:name w:val="xl216"/>
    <w:basedOn w:val="a"/>
    <w:rsid w:val="00925CC3"/>
    <w:pPr>
      <w:pBdr>
        <w:top w:val="single" w:sz="8"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7">
    <w:name w:val="xl217"/>
    <w:basedOn w:val="a"/>
    <w:rsid w:val="00925CC3"/>
    <w:pPr>
      <w:pBdr>
        <w:top w:val="single" w:sz="4" w:space="0" w:color="auto"/>
        <w:left w:val="single" w:sz="8"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8">
    <w:name w:val="xl218"/>
    <w:basedOn w:val="a"/>
    <w:rsid w:val="00925CC3"/>
    <w:pPr>
      <w:pBdr>
        <w:top w:val="single" w:sz="4" w:space="0" w:color="auto"/>
        <w:left w:val="single" w:sz="8"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19">
    <w:name w:val="xl219"/>
    <w:basedOn w:val="a"/>
    <w:rsid w:val="00925CC3"/>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220">
    <w:name w:val="xl220"/>
    <w:basedOn w:val="a"/>
    <w:rsid w:val="00925CC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21">
    <w:name w:val="xl221"/>
    <w:basedOn w:val="a"/>
    <w:rsid w:val="00925C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22">
    <w:name w:val="xl222"/>
    <w:basedOn w:val="a"/>
    <w:rsid w:val="00925CC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223">
    <w:name w:val="xl223"/>
    <w:basedOn w:val="a"/>
    <w:rsid w:val="00925CC3"/>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styleId="ac">
    <w:name w:val="List Paragraph"/>
    <w:basedOn w:val="a"/>
    <w:uiPriority w:val="34"/>
    <w:qFormat/>
    <w:rsid w:val="0077096B"/>
    <w:pPr>
      <w:ind w:left="720"/>
      <w:contextualSpacing/>
    </w:pPr>
  </w:style>
</w:styles>
</file>

<file path=word/webSettings.xml><?xml version="1.0" encoding="utf-8"?>
<w:webSettings xmlns:r="http://schemas.openxmlformats.org/officeDocument/2006/relationships" xmlns:w="http://schemas.openxmlformats.org/wordprocessingml/2006/main">
  <w:divs>
    <w:div w:id="94518296">
      <w:bodyDiv w:val="1"/>
      <w:marLeft w:val="0"/>
      <w:marRight w:val="0"/>
      <w:marTop w:val="0"/>
      <w:marBottom w:val="0"/>
      <w:divBdr>
        <w:top w:val="none" w:sz="0" w:space="0" w:color="auto"/>
        <w:left w:val="none" w:sz="0" w:space="0" w:color="auto"/>
        <w:bottom w:val="none" w:sz="0" w:space="0" w:color="auto"/>
        <w:right w:val="none" w:sz="0" w:space="0" w:color="auto"/>
      </w:divBdr>
    </w:div>
    <w:div w:id="153300587">
      <w:bodyDiv w:val="1"/>
      <w:marLeft w:val="0"/>
      <w:marRight w:val="0"/>
      <w:marTop w:val="0"/>
      <w:marBottom w:val="0"/>
      <w:divBdr>
        <w:top w:val="none" w:sz="0" w:space="0" w:color="auto"/>
        <w:left w:val="none" w:sz="0" w:space="0" w:color="auto"/>
        <w:bottom w:val="none" w:sz="0" w:space="0" w:color="auto"/>
        <w:right w:val="none" w:sz="0" w:space="0" w:color="auto"/>
      </w:divBdr>
    </w:div>
    <w:div w:id="377364666">
      <w:bodyDiv w:val="1"/>
      <w:marLeft w:val="0"/>
      <w:marRight w:val="0"/>
      <w:marTop w:val="0"/>
      <w:marBottom w:val="0"/>
      <w:divBdr>
        <w:top w:val="none" w:sz="0" w:space="0" w:color="auto"/>
        <w:left w:val="none" w:sz="0" w:space="0" w:color="auto"/>
        <w:bottom w:val="none" w:sz="0" w:space="0" w:color="auto"/>
        <w:right w:val="none" w:sz="0" w:space="0" w:color="auto"/>
      </w:divBdr>
    </w:div>
    <w:div w:id="407314989">
      <w:bodyDiv w:val="1"/>
      <w:marLeft w:val="0"/>
      <w:marRight w:val="0"/>
      <w:marTop w:val="0"/>
      <w:marBottom w:val="0"/>
      <w:divBdr>
        <w:top w:val="none" w:sz="0" w:space="0" w:color="auto"/>
        <w:left w:val="none" w:sz="0" w:space="0" w:color="auto"/>
        <w:bottom w:val="none" w:sz="0" w:space="0" w:color="auto"/>
        <w:right w:val="none" w:sz="0" w:space="0" w:color="auto"/>
      </w:divBdr>
    </w:div>
    <w:div w:id="468205865">
      <w:bodyDiv w:val="1"/>
      <w:marLeft w:val="0"/>
      <w:marRight w:val="0"/>
      <w:marTop w:val="0"/>
      <w:marBottom w:val="0"/>
      <w:divBdr>
        <w:top w:val="none" w:sz="0" w:space="0" w:color="auto"/>
        <w:left w:val="none" w:sz="0" w:space="0" w:color="auto"/>
        <w:bottom w:val="none" w:sz="0" w:space="0" w:color="auto"/>
        <w:right w:val="none" w:sz="0" w:space="0" w:color="auto"/>
      </w:divBdr>
    </w:div>
    <w:div w:id="527573120">
      <w:bodyDiv w:val="1"/>
      <w:marLeft w:val="0"/>
      <w:marRight w:val="0"/>
      <w:marTop w:val="0"/>
      <w:marBottom w:val="0"/>
      <w:divBdr>
        <w:top w:val="none" w:sz="0" w:space="0" w:color="auto"/>
        <w:left w:val="none" w:sz="0" w:space="0" w:color="auto"/>
        <w:bottom w:val="none" w:sz="0" w:space="0" w:color="auto"/>
        <w:right w:val="none" w:sz="0" w:space="0" w:color="auto"/>
      </w:divBdr>
    </w:div>
    <w:div w:id="768157137">
      <w:bodyDiv w:val="1"/>
      <w:marLeft w:val="0"/>
      <w:marRight w:val="0"/>
      <w:marTop w:val="0"/>
      <w:marBottom w:val="0"/>
      <w:divBdr>
        <w:top w:val="none" w:sz="0" w:space="0" w:color="auto"/>
        <w:left w:val="none" w:sz="0" w:space="0" w:color="auto"/>
        <w:bottom w:val="none" w:sz="0" w:space="0" w:color="auto"/>
        <w:right w:val="none" w:sz="0" w:space="0" w:color="auto"/>
      </w:divBdr>
    </w:div>
    <w:div w:id="778841381">
      <w:bodyDiv w:val="1"/>
      <w:marLeft w:val="0"/>
      <w:marRight w:val="0"/>
      <w:marTop w:val="0"/>
      <w:marBottom w:val="0"/>
      <w:divBdr>
        <w:top w:val="none" w:sz="0" w:space="0" w:color="auto"/>
        <w:left w:val="none" w:sz="0" w:space="0" w:color="auto"/>
        <w:bottom w:val="none" w:sz="0" w:space="0" w:color="auto"/>
        <w:right w:val="none" w:sz="0" w:space="0" w:color="auto"/>
      </w:divBdr>
    </w:div>
    <w:div w:id="1030952862">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241528411">
      <w:bodyDiv w:val="1"/>
      <w:marLeft w:val="0"/>
      <w:marRight w:val="0"/>
      <w:marTop w:val="0"/>
      <w:marBottom w:val="0"/>
      <w:divBdr>
        <w:top w:val="none" w:sz="0" w:space="0" w:color="auto"/>
        <w:left w:val="none" w:sz="0" w:space="0" w:color="auto"/>
        <w:bottom w:val="none" w:sz="0" w:space="0" w:color="auto"/>
        <w:right w:val="none" w:sz="0" w:space="0" w:color="auto"/>
      </w:divBdr>
    </w:div>
    <w:div w:id="1244070831">
      <w:bodyDiv w:val="1"/>
      <w:marLeft w:val="0"/>
      <w:marRight w:val="0"/>
      <w:marTop w:val="0"/>
      <w:marBottom w:val="0"/>
      <w:divBdr>
        <w:top w:val="none" w:sz="0" w:space="0" w:color="auto"/>
        <w:left w:val="none" w:sz="0" w:space="0" w:color="auto"/>
        <w:bottom w:val="none" w:sz="0" w:space="0" w:color="auto"/>
        <w:right w:val="none" w:sz="0" w:space="0" w:color="auto"/>
      </w:divBdr>
    </w:div>
    <w:div w:id="1244795514">
      <w:bodyDiv w:val="1"/>
      <w:marLeft w:val="0"/>
      <w:marRight w:val="0"/>
      <w:marTop w:val="0"/>
      <w:marBottom w:val="0"/>
      <w:divBdr>
        <w:top w:val="none" w:sz="0" w:space="0" w:color="auto"/>
        <w:left w:val="none" w:sz="0" w:space="0" w:color="auto"/>
        <w:bottom w:val="none" w:sz="0" w:space="0" w:color="auto"/>
        <w:right w:val="none" w:sz="0" w:space="0" w:color="auto"/>
      </w:divBdr>
    </w:div>
    <w:div w:id="1514996546">
      <w:bodyDiv w:val="1"/>
      <w:marLeft w:val="0"/>
      <w:marRight w:val="0"/>
      <w:marTop w:val="0"/>
      <w:marBottom w:val="0"/>
      <w:divBdr>
        <w:top w:val="none" w:sz="0" w:space="0" w:color="auto"/>
        <w:left w:val="none" w:sz="0" w:space="0" w:color="auto"/>
        <w:bottom w:val="none" w:sz="0" w:space="0" w:color="auto"/>
        <w:right w:val="none" w:sz="0" w:space="0" w:color="auto"/>
      </w:divBdr>
    </w:div>
    <w:div w:id="1561937783">
      <w:bodyDiv w:val="1"/>
      <w:marLeft w:val="0"/>
      <w:marRight w:val="0"/>
      <w:marTop w:val="0"/>
      <w:marBottom w:val="0"/>
      <w:divBdr>
        <w:top w:val="none" w:sz="0" w:space="0" w:color="auto"/>
        <w:left w:val="none" w:sz="0" w:space="0" w:color="auto"/>
        <w:bottom w:val="none" w:sz="0" w:space="0" w:color="auto"/>
        <w:right w:val="none" w:sz="0" w:space="0" w:color="auto"/>
      </w:divBdr>
    </w:div>
    <w:div w:id="2080472660">
      <w:bodyDiv w:val="1"/>
      <w:marLeft w:val="0"/>
      <w:marRight w:val="0"/>
      <w:marTop w:val="0"/>
      <w:marBottom w:val="0"/>
      <w:divBdr>
        <w:top w:val="none" w:sz="0" w:space="0" w:color="auto"/>
        <w:left w:val="none" w:sz="0" w:space="0" w:color="auto"/>
        <w:bottom w:val="none" w:sz="0" w:space="0" w:color="auto"/>
        <w:right w:val="none" w:sz="0" w:space="0" w:color="auto"/>
      </w:divBdr>
    </w:div>
    <w:div w:id="21033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41C48-70E6-4EA2-BB7F-327C7C3F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21575</Words>
  <Characters>12298</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adminX</dc:creator>
  <cp:lastModifiedBy>Admin</cp:lastModifiedBy>
  <cp:revision>4</cp:revision>
  <cp:lastPrinted>2022-05-16T06:48:00Z</cp:lastPrinted>
  <dcterms:created xsi:type="dcterms:W3CDTF">2022-07-13T19:37:00Z</dcterms:created>
  <dcterms:modified xsi:type="dcterms:W3CDTF">2022-07-13T19:39:00Z</dcterms:modified>
</cp:coreProperties>
</file>