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F93B" w14:textId="77777777" w:rsidR="008B0D09" w:rsidRPr="008B0D09" w:rsidRDefault="008B0D09" w:rsidP="008B0D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B050"/>
          <w:sz w:val="32"/>
          <w:szCs w:val="32"/>
          <w:lang w:val="uk-UA"/>
        </w:rPr>
      </w:pPr>
      <w:r w:rsidRPr="008B0D09">
        <w:rPr>
          <w:rFonts w:ascii="Times New Roman" w:eastAsia="Calibri" w:hAnsi="Times New Roman" w:cs="Times New Roman"/>
          <w:b/>
          <w:color w:val="00B050"/>
          <w:sz w:val="32"/>
          <w:szCs w:val="32"/>
          <w:lang w:val="uk-UA"/>
        </w:rPr>
        <w:t>Батькам</w:t>
      </w:r>
    </w:p>
    <w:p w14:paraId="0DD948BE" w14:textId="77777777" w:rsidR="008B0D09" w:rsidRPr="008B0D09" w:rsidRDefault="008B0D09" w:rsidP="008B0D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  <w:lang w:val="uk-UA"/>
        </w:rPr>
      </w:pPr>
      <w:r w:rsidRPr="008B0D09">
        <w:rPr>
          <w:rFonts w:ascii="Times New Roman" w:eastAsia="Calibri" w:hAnsi="Times New Roman" w:cs="Times New Roman"/>
          <w:b/>
          <w:color w:val="1F497D"/>
          <w:sz w:val="32"/>
          <w:szCs w:val="32"/>
          <w:lang w:val="uk-UA"/>
        </w:rPr>
        <w:t>Поради батькам майбутніх першокласників</w:t>
      </w:r>
    </w:p>
    <w:p w14:paraId="63C8619C" w14:textId="77777777" w:rsidR="008B0D09" w:rsidRPr="008B0D09" w:rsidRDefault="008B0D09" w:rsidP="008B0D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  <w:lang w:val="uk-UA"/>
        </w:rPr>
      </w:pPr>
      <w:r w:rsidRPr="008B0D09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20D1C20F" wp14:editId="2A0E7DEF">
            <wp:extent cx="2838450" cy="1869781"/>
            <wp:effectExtent l="0" t="0" r="0" b="0"/>
            <wp:docPr id="1" name="Рисунок 1" descr="Поради та рекомендації батькам майбутніх першокласник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Поради та рекомендації батькам майбутніх першокласників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51" cy="18721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9558D8B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1. Не марнуйте часу дитини! У ранньому дитинстві малюк найкраще сприймає нове, накопичує знання.</w:t>
      </w:r>
    </w:p>
    <w:p w14:paraId="0223C83E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 Формуйте самоповагу. Діти мають усвідомити, що успіх, майбутній добробут залежать від них самих</w:t>
      </w:r>
      <w:r w:rsidRPr="008B0D09">
        <w:rPr>
          <w:rFonts w:ascii="Calibri" w:eastAsia="Calibri" w:hAnsi="Calibri" w:cs="Times New Roman"/>
          <w:lang w:val="uk-UA"/>
        </w:rPr>
        <w:t>.</w:t>
      </w: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1C5B596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Навчіть дитину спілкуватися. </w:t>
      </w:r>
    </w:p>
    <w:p w14:paraId="08D404C7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4. Пильнуйте, щоб дитина не стала «</w:t>
      </w:r>
      <w:proofErr w:type="spellStart"/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телеманом</w:t>
      </w:r>
      <w:proofErr w:type="spellEnd"/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» чи «</w:t>
      </w:r>
      <w:proofErr w:type="spellStart"/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ігроманом</w:t>
      </w:r>
      <w:proofErr w:type="spellEnd"/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Сидіння за гаджетами гальмує в дітей розвиток лівої півкулі головного мозку, що відповідає за розвиток мовлення. </w:t>
      </w:r>
    </w:p>
    <w:p w14:paraId="48C80322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Виховуйте відповідальність, порядність. За приклад має слугувати гідна поведінка батьків. </w:t>
      </w:r>
    </w:p>
    <w:p w14:paraId="3C2D1C13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6. Навчіть дитину шанувати сім’ю. Добрі стосунки, любов і повага в сім’ї виховують краще за будь-які лекції.</w:t>
      </w:r>
    </w:p>
    <w:p w14:paraId="299ACDE2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7. Подбайте про гарне оточення. Тому уважно придивіться, з ким дружать ваші діти.</w:t>
      </w:r>
    </w:p>
    <w:p w14:paraId="32D92DCB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Будьте вимогливими! Але не будьте тиранами! </w:t>
      </w:r>
    </w:p>
    <w:p w14:paraId="50BEA4A7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9. Привчайте дитину до праці.. Не слід надмірно оберігати своїх синів і дочок від труднощів. Нехай вони зрозуміють, що шлях до успіху вимагає певних зусиль.</w:t>
      </w:r>
    </w:p>
    <w:p w14:paraId="3CBF87B0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10. Не робіть за дітей те, що вони можуть зробити самі. Нехай вони </w:t>
      </w:r>
      <w:proofErr w:type="spellStart"/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вчаться</w:t>
      </w:r>
      <w:proofErr w:type="spellEnd"/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особистих помилках.</w:t>
      </w:r>
    </w:p>
    <w:p w14:paraId="1AC54FCB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E92E4F5" w14:textId="77777777" w:rsidR="008B0D09" w:rsidRPr="008B0D09" w:rsidRDefault="008B0D09" w:rsidP="008B0D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  <w:lang w:val="uk-UA"/>
        </w:rPr>
      </w:pPr>
    </w:p>
    <w:p w14:paraId="0466460D" w14:textId="77777777" w:rsidR="008B0D09" w:rsidRPr="008B0D09" w:rsidRDefault="008B0D09" w:rsidP="008B0D0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uk-UA" w:eastAsia="uk-UA"/>
        </w:rPr>
      </w:pPr>
      <w:r w:rsidRPr="008B0D09">
        <w:rPr>
          <w:rFonts w:ascii="Times New Roman" w:eastAsia="Calibri" w:hAnsi="Times New Roman" w:cs="Times New Roman"/>
          <w:b/>
          <w:color w:val="1F497D"/>
          <w:sz w:val="28"/>
          <w:szCs w:val="28"/>
          <w:lang w:val="uk-UA"/>
        </w:rPr>
        <w:t xml:space="preserve">Пам’ятка батькам першокласників </w:t>
      </w:r>
    </w:p>
    <w:p w14:paraId="629A194B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b/>
          <w:color w:val="1F497D"/>
          <w:sz w:val="28"/>
          <w:szCs w:val="28"/>
          <w:lang w:val="uk-UA"/>
        </w:rPr>
      </w:pPr>
    </w:p>
    <w:p w14:paraId="4CC93168" w14:textId="77777777" w:rsidR="008B0D09" w:rsidRPr="008B0D09" w:rsidRDefault="008B0D09" w:rsidP="008B0D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val="uk-UA" w:eastAsia="uk-UA"/>
        </w:rPr>
        <w:lastRenderedPageBreak/>
        <w:drawing>
          <wp:inline distT="0" distB="0" distL="0" distR="0" wp14:anchorId="0902146B" wp14:editId="2FD5F123">
            <wp:extent cx="2476500" cy="1843410"/>
            <wp:effectExtent l="0" t="0" r="0" b="4445"/>
            <wp:docPr id="3" name="Рисунок 3" descr="C:\Users\User-PC\Desktop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55" cy="18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307B" w14:textId="77777777" w:rsidR="008B0D09" w:rsidRPr="008B0D09" w:rsidRDefault="008B0D09" w:rsidP="008B0D09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14:paraId="0D45C663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1.Любіть дитину. Не забувайте про тактильний контакт. Знаходьте радість у спілкуванні. </w:t>
      </w:r>
    </w:p>
    <w:p w14:paraId="48D8866D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2. Нехай жоден день не мине без спільного читання книг.</w:t>
      </w:r>
    </w:p>
    <w:p w14:paraId="35A9E1DC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 Розмовляйте з дитиною, розвивайте її мовлення. Цікавтеся її справами і проблемами.</w:t>
      </w:r>
    </w:p>
    <w:p w14:paraId="514A7BBA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Дозвольте школярику малювати, розфарбовувати, вирізати, наклеювати, ліпити. </w:t>
      </w:r>
    </w:p>
    <w:p w14:paraId="3179815D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Організовуйте сімейні екскурсії, спільні вечори відпочинку. </w:t>
      </w:r>
    </w:p>
    <w:p w14:paraId="1D648AC1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Надайте перевагу повноцінному харчуванню дитини, а не розкішному одягу. 7. Обмежте перегляд телепередач та ігри на комп’ютері до 30 хвилин на день. </w:t>
      </w:r>
    </w:p>
    <w:p w14:paraId="352BC9E8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8. Привчайте дитину до самообслуговування і формуйте трудові навички, любов до праці.</w:t>
      </w:r>
    </w:p>
    <w:p w14:paraId="6BEDA12B" w14:textId="77777777" w:rsidR="008B0D09" w:rsidRPr="008B0D09" w:rsidRDefault="008B0D09" w:rsidP="008B0D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 Не робіть із дитини лише споживача. Хай вона буде рівноправним членом сім’ї зі своїми правами і обов’язками. </w:t>
      </w:r>
    </w:p>
    <w:p w14:paraId="164CF14D" w14:textId="77777777" w:rsidR="008B0D09" w:rsidRPr="008B0D09" w:rsidRDefault="008B0D09" w:rsidP="008B0D0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D09">
        <w:rPr>
          <w:rFonts w:ascii="Times New Roman" w:eastAsia="Calibri" w:hAnsi="Times New Roman" w:cs="Times New Roman"/>
          <w:sz w:val="28"/>
          <w:szCs w:val="28"/>
          <w:lang w:val="uk-UA"/>
        </w:rPr>
        <w:t>10. Пам’ятайте, що діти не мусять реалізовувати те, що не склалося у вас. Кожна дитина має право на власний вияв потенційних можливостей і на свою долю.</w:t>
      </w:r>
    </w:p>
    <w:p w14:paraId="7297B370" w14:textId="77777777" w:rsidR="00332229" w:rsidRDefault="00332229"/>
    <w:sectPr w:rsidR="003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B9"/>
    <w:rsid w:val="00332229"/>
    <w:rsid w:val="008B0D09"/>
    <w:rsid w:val="00C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CAC2C-84FA-4E95-AD0D-2F85AD95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2025-02-13T10:17:00Z</dcterms:created>
  <dcterms:modified xsi:type="dcterms:W3CDTF">2025-02-13T10:17:00Z</dcterms:modified>
</cp:coreProperties>
</file>