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E7" w:rsidRPr="00E16EE7" w:rsidRDefault="00E16EE7" w:rsidP="00E16E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16EE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Дата: 2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3</w:t>
      </w:r>
      <w:r w:rsidRPr="00E16EE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.11.201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7</w:t>
      </w:r>
      <w:r w:rsidRPr="00E16EE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р.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Урок-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реквієм</w:t>
      </w:r>
      <w:r w:rsidRPr="00E16E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на тему: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«</w:t>
      </w:r>
      <w:r w:rsidR="00193DC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ДЗВОНИ </w:t>
      </w:r>
      <w:r w:rsidR="00193DC7" w:rsidRPr="00193DC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СКОРБОТИ</w:t>
      </w: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»</w:t>
      </w:r>
    </w:p>
    <w:bookmarkEnd w:id="0"/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Розділ програми: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 Ціннісне ставлення особистості до суспільства і держави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Клас: 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6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клас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Форма виховної діяльності: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урок-реквієм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Мета: 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поглибити знання учнів про Голодомор 1932—1933 рр., його причини та наслідки; виховувати почуття стурбованості кожного долею невинних жертв; навчати сприймати чужу біду, чужий біль як свої власні; сприяти пробудженню бажання вивчати історію своєї держави, берегти її традиції, уболівати за майбутнє країни, виховати шану до пам’яті тих, хто загинув в ті голодні часи.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Завдання: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- ознайомити учнів з однією із трагічних сторінок історії України; 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- сприяти бажанню вивчати історію своєї держави, берегти її традиції,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- сприяти пробудженню бажанню уболівати за майбутнє країни, виховати шану до пам’яті тих, хто загинув в ті голодні часи.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Обладнання: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пр</w:t>
      </w:r>
      <w:r w:rsidR="00193DC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езентація, відео сюжети по темі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, свічки, хліб, колоски, музичний супровід.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Види діяльності: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колективна, індивідуальна, групова.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Відповідальні: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класний керівник 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6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класу, творчі групи учнів.</w:t>
      </w:r>
    </w:p>
    <w:p w:rsidR="00E16EE7" w:rsidRPr="00E16EE7" w:rsidRDefault="00E16EE7" w:rsidP="00E16EE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Захід відбувається при запалених свічках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.</w:t>
      </w:r>
    </w:p>
    <w:p w:rsidR="00E16EE7" w:rsidRPr="00E16EE7" w:rsidRDefault="00E16EE7" w:rsidP="00E16EE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На сто</w:t>
      </w:r>
      <w:r w:rsidR="00193DC7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лі лежить коровай з українським</w:t>
      </w:r>
      <w:r w:rsidRPr="00E16EE7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 xml:space="preserve"> рушничком. Цей коровай ділиться між гостями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.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План проведення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І. Організаційний момент. 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 xml:space="preserve">    Психологічна настова.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i/>
          <w:sz w:val="24"/>
          <w:szCs w:val="24"/>
          <w:lang w:val="uk-UA" w:bidi="en-US"/>
        </w:rPr>
        <w:t>Учень.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sectPr w:rsidR="00E16EE7" w:rsidRPr="00E16EE7" w:rsidSect="002963D8">
          <w:footerReference w:type="default" r:id="rId6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>Не звільняється пам’ять,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відлунює знову роками.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Я зітхну… запалю обгорілу свічу,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Помічаю: не замки-твердині, не храми –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Скам’янілий чорнозем – потріскані стіни плачу.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>Піднялись, озиваються в десятиліттях,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З долини, аж немов з кам’яної гори.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Надійшли. Придивляюсь: 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Вкраїна, ХХ століття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не рік, а криваве клеймо - 33</w:t>
      </w:r>
    </w:p>
    <w:p w:rsidR="00E16EE7" w:rsidRPr="00E16EE7" w:rsidRDefault="00E16EE7" w:rsidP="00E16EE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E16EE7" w:rsidRPr="00E16EE7" w:rsidRDefault="00E16EE7" w:rsidP="00E16EE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Соціальний відеоролик про Голодомор 32-33рр.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ІІ. Робота по темі:</w:t>
      </w:r>
      <w:r w:rsidRPr="00E16EE7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«</w:t>
      </w:r>
      <w:r w:rsidR="00A403CB" w:rsidRPr="00A403CB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«ДЗВОНИ СКОРБОТИ»</w:t>
      </w: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»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 Ведучий.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Голод на Україні в 1932-1933 роках — одна з достоту трагічних сторінок нашої історії.  Їм — неоплаканим і не відспіваним ...  їм — похованим без труни й молитви, позбавленим могили й шани — присвячується цей урок-реквієм. 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Учениця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                 Пекельні цифри та слова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    </w:t>
      </w:r>
      <w:r w:rsidR="007A7C2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У серці б’ють, неначе молот,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    </w:t>
      </w:r>
      <w:r w:rsidR="007A7C2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Немов прокляття ожива,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    </w:t>
      </w:r>
      <w:r w:rsidR="007A7C2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Рік 33?  Голод? Голод…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Ведучий.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Пам'ять – нескінчена книга, в якій записано все: і життя людини, і життя країни. Багато сторінок написаних кривавим і чорним. Читаєш і подумки здригаєшся від жаху. Особливо вражаючі сторінки, де смертельним шрифтом вкарбовані слова: голод, голодомор. 24 листопада – день вшанування загиблих у час голодомору. Сьогодні 8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4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-роковини тієї страшної сторінки нашої держави.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Учень: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              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Calibri" w:eastAsia="Times New Roman" w:hAnsi="Calibri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>Відкрийтесь небеса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Calibri" w:eastAsia="Times New Roman" w:hAnsi="Calibri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Засяйте над планетою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Невинні душі …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>Збудуйте пам’яті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sectPr w:rsidR="00E16EE7" w:rsidRPr="00E16EE7" w:rsidSect="004E07F1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Невгасний собор.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lastRenderedPageBreak/>
        <w:t>Учень.</w:t>
      </w: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 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Не віриться, що в Україні раптово зник хліб і люди залишилися без зернини. Це було не стихійне лихо, а зловмисно підготовлений голодомор. У 1933 році Сталін, говорячи про підсумки першої п’ятирічки, заявив: «Ми, безперечно, досягли того, що матеріальне становище робітників і селян поліпшується у нас з року в рік. У цьому можуть сумніватися хіба що тільки запеклі вороги Радянської влади». Після такої заяви мало хто міг наважитися висловити іншу точку зору. Але становище було  катастрофічним. Ще в жовтні 1932 року партійно-державна верхівка прийняла холоднокровне рішення: «Вийти з кризи шляхом конфіскації зерна у хліборобській галузі». За кілька місяців надзвичайні комісії викачали з селян внутрішні фонди – продовольчий, фуражний, насіннєвий.</w:t>
      </w:r>
    </w:p>
    <w:p w:rsidR="007A7C27" w:rsidRDefault="007A7C2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Учень.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Представники місцевої влади організовували в селах спеціальні бригади, які вимагали від кожного негайного відвезти на станцію мішок зерна, а в разі непослуху – позбавл</w:t>
      </w:r>
      <w:r w:rsidR="007A7C2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яли волі на 10 років. Відбував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ся розбій, свідомо спрямований на фізичне, штучне, насильницьке знищення селянства. Смерть косила людей до літа 1933 року.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Учень.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 xml:space="preserve">              В селі повзе на ліктях,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Повзе по мертвих і живих.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В долоні сонце ловлять діти, 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Що дзвінко капає із стріх,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п</w:t>
      </w:r>
      <w:r w:rsidRPr="00E16EE7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ють опухлими вустами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Оту живицю молоду.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Їм жить і жить, та над полями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Знов ворон каркає біду.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>Забрали тих, хто із комори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Пашню останню вимітав,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Хто ще активним був учора –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Сьогодні ворогом ставав!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Голодний рік.  Жорстокий світе,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Дай хоч надію для живих.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Весна і сонце ловлять діти, </w:t>
      </w:r>
    </w:p>
    <w:p w:rsidR="00E16EE7" w:rsidRPr="00E16EE7" w:rsidRDefault="00E16EE7" w:rsidP="00E16E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Що дзвінко скапує із стріх.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Ведучий.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Найчорніший час в історії України. У світі не зафіксовано голоду подібного тому, що випав тоді на долю однієї з найродючіших країн. Жахливо навіть через </w:t>
      </w:r>
      <w:r w:rsidR="00B74C9F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84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рок</w:t>
      </w:r>
      <w:r w:rsidR="00B74C9F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и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ступати болючими стежками страшної трагедії, яка розігралася на благословенній землі квітучого українського краю. Досі не віриться, що тут раптово зник хліб, люди лишилися без зернини. І це у врожайний 1932 рік. Пухли старі й малі, вимирали роди і села. Смерть бродила по шляхах, на полі, в хатах.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У селян з наказу Сталіна відбирали не тільки залишки зерна, а й інші харчові запаси – сухарі, картоплю, буряки, сало, соління та інше.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На початку 1933 року практично всюди в Україні запасів не залишилося. Лиха доля українського селянства була оповита завісою мовчання.</w:t>
      </w: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Учень.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16EE7" w:rsidRPr="00E16EE7" w:rsidRDefault="00E16EE7" w:rsidP="00E16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 xml:space="preserve">             Що сталося з тобою, українське село?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Здається, тут горе давно залягло,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дзвін поминальний не чути ніде, -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Зате на могилах лиш вітер гуде.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То голод і лихо заповнили вщерть,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Складала в покоси невільників смерть –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То був 33-й. замучений край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Чекав переміни – майбутній врожай.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>Нарешті, крізь морок проникла блакить,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Весною нам легше вмирати і жить.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А хліб дорогий!.. Хоч дощик пройшов,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Як дешево коштує тіло і кров !...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Подібного звірства, людської біди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На білому світі, мабуть, не знайти,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Діждатися хліба – щасливу ту мить,</w:t>
      </w:r>
    </w:p>
    <w:p w:rsidR="00E16EE7" w:rsidRPr="00E16EE7" w:rsidRDefault="00E16EE7" w:rsidP="00E16EE7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там, серед поля навіки спочить…</w:t>
      </w:r>
    </w:p>
    <w:p w:rsidR="00E16EE7" w:rsidRPr="00E16EE7" w:rsidRDefault="00E16EE7" w:rsidP="00E16EE7">
      <w:pPr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E16EE7" w:rsidRPr="00E16EE7" w:rsidRDefault="00E16EE7" w:rsidP="00E16EE7">
      <w:pPr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Ведучий.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</w:p>
    <w:p w:rsidR="00E16EE7" w:rsidRPr="00E16EE7" w:rsidRDefault="00E16EE7" w:rsidP="00E16EE7">
      <w:pPr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Намагаючись врятуватися, тисячі селян йшли до міста, де навесні скасували хлібні картки і можна було купити хліб. Але сільським жителям нічого не продавали. Дороги, що вели до міста, були блоковані. Усе ж тисячі селян пробиралися до міста, та не знаходячи порятунку, вмирали просто на вулицях. </w:t>
      </w:r>
    </w:p>
    <w:p w:rsidR="00E16EE7" w:rsidRPr="00E16EE7" w:rsidRDefault="00E16EE7" w:rsidP="00E16EE7">
      <w:pPr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У людей розпухали обличчя, ноги, животи. Прагнучи врятувати від голодної смерті хоча б дітей, селяни везли їх у міста й залишали в установах, лікарнях, на вулицях. Голод охопив усю Україну, але небачених розмірів набув на півдні, сході та в центрі країни.</w:t>
      </w:r>
    </w:p>
    <w:p w:rsidR="00B74C9F" w:rsidRDefault="00B74C9F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</w:pPr>
    </w:p>
    <w:p w:rsidR="00E16EE7" w:rsidRPr="00B74C9F" w:rsidRDefault="00B74C9F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</w:pPr>
      <w:r w:rsidRPr="00B74C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Учениця.</w:t>
      </w:r>
    </w:p>
    <w:p w:rsidR="00DA4A73" w:rsidRDefault="00DA4A73" w:rsidP="00DA4A73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- Нас</w:t>
      </w:r>
      <w:r w:rsidR="00B74C9F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тала голодна весна 1933 р. Ми ловили і </w:t>
      </w: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їли ховрахів, їжаків, змій - все, що попадеться, їли всяку траву - лободу, листя липи, бересту. Коли в хуторі падала худоба, його вивозили з хутора, люди із землянок ходили за падаллю. Якщо вдавалося залізти на дерево в гніздо сороки або іншого птаха, то це було свято, яйця ми з'їдали сирими. Допомоги не було нізвідки</w:t>
      </w:r>
      <w:r w:rsidR="00B74C9F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і</w:t>
      </w: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ніяк</w:t>
      </w:r>
      <w:r w:rsidR="00B74C9F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ої</w:t>
      </w: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. І настав страшний голод. Першим від голоду помер братик Коля. Біля землянки лежала купа хмизу, він впав на неї і помер. Я плакала. А потім помер дядько, потім тітка. Смерть моїх родичів сталася в червні 1933 року. Мені було 7,5 років. Зайшовши в землянку, я побачила свою матусю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, що лежить на лахмітті з розплетеною</w:t>
      </w: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косою, по обличчю повзали воші, живіт приріс до спини. Я стала лити їй в рот з пляшки молоко, але воно не проходило. Я плачу. Батько говорить: "Дочка, їй це вже н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е допоможе". Батько став марити </w:t>
      </w: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хрипіти. Я прошу: "Тату, не хр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и</w:t>
      </w: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пи"! </w:t>
      </w:r>
    </w:p>
    <w:p w:rsidR="00DA4A73" w:rsidRDefault="00DA4A73" w:rsidP="00DA4A73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Він помер на другий день після мами. Ми з братиком залишилися удвох серед мертвих родичів. Скільки це тривало - не знаю. Нас забрали в ясла. Братика поклали на земляну 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підлогу під піччю. Він помирав. </w:t>
      </w: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Я сиділа поруч, він скрипів зубами і просив огірочок. Братик помер. Його загорнули в ковдру і поховали поряд з яслами. </w:t>
      </w:r>
    </w:p>
    <w:p w:rsidR="00DA4A73" w:rsidRPr="00DA4A73" w:rsidRDefault="00DA4A73" w:rsidP="00DA4A73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Часто думала, чому з нашими сім'ями так 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вчин</w:t>
      </w: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или, за що вигнали з будинків, за які злочини 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відправили</w:t>
      </w: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на го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лодну, страшну смерть? Я вижила, </w:t>
      </w: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мабуть, так було треба Богові - залишити мене жити на світі за моїх дорогих батьків і братиків - мучеників. Цей жах і усі ці страждання мені довелося пережити в 8-річному віці".</w:t>
      </w:r>
    </w:p>
    <w:p w:rsidR="00DA4A73" w:rsidRDefault="00DA4A73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DA4A73" w:rsidRPr="00DA4A73" w:rsidRDefault="00DA4A73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DA4A73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Ця історія є лише краплиною в морі людського горя, яке довелося пережити мільйонам українських сімей у 1932-1933рр. Вона доводить, що Голодомор в Україні був спеціально створений. Ця історія в котре доводить, що правда немає кордонів. Її потрібно шукати, а пам'ять шанувати.</w:t>
      </w:r>
    </w:p>
    <w:p w:rsidR="00DA4A73" w:rsidRPr="00E16EE7" w:rsidRDefault="00DA4A73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Учень.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Це остання хлібина, остання ?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Очі горем налиті вщент ?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Батько й діти не їли зрання,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Це остання хлібина, остання ?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Після неї голодна смерть.</w:t>
      </w:r>
    </w:p>
    <w:p w:rsidR="00E16EE7" w:rsidRPr="00E16EE7" w:rsidRDefault="00E16EE7" w:rsidP="00E16EE7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Ведучий.</w:t>
      </w: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     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Звали її Пріською. Помила дітей, натопила маковинням, закрила лядку і …</w:t>
      </w:r>
    </w:p>
    <w:p w:rsidR="00E16EE7" w:rsidRPr="00E16EE7" w:rsidRDefault="00E16EE7" w:rsidP="00E16EE7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Дівчина.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 xml:space="preserve">Спіте, діти, спіте, любі. 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І не просинайтесь! 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Вже не буде мучить згуба. 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Забере вас пташка райська. 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Спіте міцно, спіте, діти.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Янгол Божий на порозі. 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Вже не буде їсти хтітись. 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І не будуть пухнуть ноги. 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Натопила маковінням, 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Затулила лядку й комин. </w:t>
      </w:r>
    </w:p>
    <w:p w:rsidR="00E16EE7" w:rsidRPr="00E16EE7" w:rsidRDefault="00E16EE7" w:rsidP="00E16EE7">
      <w:pPr>
        <w:spacing w:after="0" w:line="240" w:lineRule="auto"/>
        <w:ind w:right="-63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 xml:space="preserve">І в тумані темно-синім </w:t>
      </w:r>
    </w:p>
    <w:p w:rsidR="00E16EE7" w:rsidRPr="00E16EE7" w:rsidRDefault="00E16EE7" w:rsidP="00E16EE7">
      <w:pPr>
        <w:spacing w:after="0" w:line="240" w:lineRule="auto"/>
        <w:ind w:right="-63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Заспівала колискову.</w:t>
      </w:r>
    </w:p>
    <w:p w:rsidR="00E16EE7" w:rsidRPr="00E16EE7" w:rsidRDefault="00E16EE7" w:rsidP="00E16EE7">
      <w:pPr>
        <w:spacing w:after="0" w:line="240" w:lineRule="auto"/>
        <w:ind w:right="-63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Спи, синочку, горе-ласку. </w:t>
      </w:r>
    </w:p>
    <w:p w:rsidR="00E16EE7" w:rsidRPr="00E16EE7" w:rsidRDefault="00E16EE7" w:rsidP="00E16EE7">
      <w:pPr>
        <w:spacing w:after="0" w:line="240" w:lineRule="auto"/>
        <w:ind w:right="-63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Засинай... навіки, доню. </w:t>
      </w:r>
    </w:p>
    <w:p w:rsidR="00E16EE7" w:rsidRPr="00E16EE7" w:rsidRDefault="00E16EE7" w:rsidP="00E16EE7">
      <w:pPr>
        <w:spacing w:after="0" w:line="240" w:lineRule="auto"/>
        <w:ind w:right="-63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То моя остання ласка з материнської долоні. </w:t>
      </w:r>
    </w:p>
    <w:p w:rsidR="00E16EE7" w:rsidRPr="00E16EE7" w:rsidRDefault="00E16EE7" w:rsidP="00E16EE7">
      <w:pPr>
        <w:spacing w:after="0" w:line="240" w:lineRule="auto"/>
        <w:ind w:right="-63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Ще пограймось навперейми. </w:t>
      </w:r>
    </w:p>
    <w:p w:rsidR="00E16EE7" w:rsidRPr="00E16EE7" w:rsidRDefault="00E16EE7" w:rsidP="00E16EE7">
      <w:pPr>
        <w:spacing w:after="0" w:line="240" w:lineRule="auto"/>
        <w:ind w:right="-63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В піжмурки з бідою. </w:t>
      </w:r>
    </w:p>
    <w:p w:rsidR="00E16EE7" w:rsidRPr="00E16EE7" w:rsidRDefault="00E16EE7" w:rsidP="00E16EE7">
      <w:pPr>
        <w:spacing w:after="0" w:line="240" w:lineRule="auto"/>
        <w:ind w:right="-63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Лельки!</w:t>
      </w:r>
    </w:p>
    <w:p w:rsidR="00E16EE7" w:rsidRPr="00E16EE7" w:rsidRDefault="00E16EE7" w:rsidP="00E16EE7">
      <w:pPr>
        <w:spacing w:after="0" w:line="240" w:lineRule="auto"/>
        <w:ind w:right="-63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Заховаємось од неї у сиру земельку...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Дівчина.</w:t>
      </w:r>
    </w:p>
    <w:p w:rsidR="00E16EE7" w:rsidRPr="00E16EE7" w:rsidRDefault="00E16EE7" w:rsidP="00E16EE7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Ті маленькі рученьки, простягнуті до Бога... Маленький братик, умираючи, просив Бога: «Дай хоч одненьку картопельку».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Учень.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Бозю!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Що там у тебе в руці?!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Дай мені, Бозю, хоч соломинку...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Щоб не втонути в Голодній Ріці.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>Бачиш, мій Бозю, я ще — дитинка.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Тож підрости хоч би трохи бодай.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Світу не бачив ще білого, Бозю.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Я — пташенятко, прибите в дорозі.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Хоч би одненьку пір’їночку дай.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>Тато і мама — холодні мерці.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Бозю, зроби, щоби їсти не хтілось!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 xml:space="preserve">Холодно, Бозю… Сніг дуже білий. 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Бозю, що там у тебе в руці?..</w:t>
      </w:r>
    </w:p>
    <w:p w:rsidR="00E16EE7" w:rsidRPr="00E16EE7" w:rsidRDefault="00E16EE7" w:rsidP="00E16EE7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  <w:sectPr w:rsidR="00E16EE7" w:rsidRPr="00E16EE7" w:rsidSect="004025FF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E16EE7" w:rsidRPr="00E16EE7" w:rsidRDefault="00E16EE7" w:rsidP="00E16EE7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Учень.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«Голодомор мовою фактів» </w:t>
      </w:r>
      <w:r w:rsidRPr="00E16EE7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(слайди із презентації).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Незважаючи на достовірні документальні і демографічні факти, радянський уряд продовжував заперечувати факт голодомору 1932-1933 років. Майже до кінця існування СРСР. Лише під тиском національно-демократичних сил піднялася завіса брехні та замовчування і суспільство дізналося правду про голодомор.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Учень.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 xml:space="preserve">             Ти кажеш, не було голодомору?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не було голодного села?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А бачив ти в селі пусту комору,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З якої вимели до тла?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Як марево виймали з печі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забирали прямо із горщиків,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Окрайці виривали з рук малечі,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з торбинок нужденних стариків?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Чому ж доті, як був і врожай,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Усе суціль викачували з двору, -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>Греби, нічого людям не лишай!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Хто ж села, вимерлі на Україні,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Російським людом поспіль заселяв?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Хто? На чиєму це лежить сумлінні?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Імперський молох світ нам затуляв !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Я бачив сам у ту зловісну пору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пухлих, і померлих на шляхах.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досі ще стоять мені в очах …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А кажеш – не було голодомору !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Ведучий.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Понесли в могилу найкоштовніше, що є в нації, - гени розуму, здоров’я, досконалості фізичної і духовної, гени милосердя й справедливості, людяності й відваги, всіх мислимих людських чеснот і талантів. Обірвався живий ланцюг поколінь. Українському народові було завдано удару, якого він ще не знав. З народу було вийнято його живу душу, його найбільшу коштовність, що була його нерозмінним скарбом у всіх перипетіях страдницької історії і завжди допомагала йому вистояти.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Учень.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             Ще нагодує Мати-Україна,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Ще приголубить діточок своїх …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Яка ж бо перед Богом в нас провина?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Який ми сотворили гріх?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Чи той, що в нас поруйнували храми?-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Та руйнували їх не ми!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Прийшли в наш край перевертні й хами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Чинить страшну наругу над людьми.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Ведучий.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Протягом 22 місяців на території України нестерпно голодувало 24</w:t>
      </w:r>
      <w:r w:rsidR="00B74C9F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млн. хліборобів. Майже із суцільною смертністю траплялися села у південних районах. У результаті з географічної карти зникли тисячі сіл. Найбільших втрат зазнали Дніпропетровщина, Вінниччина, Одещина, Миколаївщина, Донеччина, Харківщина. За підрахунками фахівців, на території Миколаївської області померло від голоду понад 100 тис. чоловік. В цілому за цим страхітливим показником наш край ділив 6-7 місце в Україні. 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Учень.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 xml:space="preserve">              Гранітні обеліски, як медузи,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Повзли, повзли і вибилися з сил –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На цвинтарі розстріляних ілюзій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Уже немає місця для могил.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Мільярди вір зариті у чорнозем,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Мільярди щасть розвіяні у прах.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Душа горить. Палає лютий розум.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>І ненависть регоче на вітрах.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Коли б усі одурені прозріли,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Коли б усі убиті ожили,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То небо, від прокльонів посіріле,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Напевне репнуло б від сорому й хули.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Тремтіть, убивці! На цвинтарі ілюзій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Уже немає місця для могил.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>Уже народ – одна суцільна рана,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Уже від крові хижіє земля, і кожного катюгу і тирана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Уже чекає зсукана петля.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Ошукані, зацьковані, убиті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Підводяться і йдуть чинити суд,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>І їх прокльони, злі й несамовиті,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Впадуть на душі плісняві і ситі,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загойдають дерева і облуд!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встане правда і любов на світі,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І на сторожі правди встане труд.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bidi="en-US"/>
        </w:rPr>
        <w:t>Вчитель.</w:t>
      </w: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 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Пройдуть роки, а трагедія 33 року все одно хвилюватиме серця людей. І тих, кого вона зачепила своїм чорним крилом, і тих, хто народився після тих страшних років. Вона завжди буде об</w:t>
      </w:r>
      <w:r w:rsidRPr="00E16EE7">
        <w:rPr>
          <w:rFonts w:ascii="Times New Roman" w:eastAsia="Times New Roman" w:hAnsi="Times New Roman" w:cs="Times New Roman"/>
          <w:sz w:val="24"/>
          <w:szCs w:val="24"/>
          <w:lang w:bidi="en-US"/>
        </w:rPr>
        <w:t>'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єднувати всіх живих одним спогадом, однією печаллю, однією надією. Ще й досі у сни селян приходять похмурі тіні, ще й досі кровоточать роз</w:t>
      </w:r>
      <w:r w:rsidRPr="00E16EE7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ятрені серця, болить душа, що звідала горе до краю. У запізній жалобі схилимо голови в каятті перед світлою пам</w:t>
      </w:r>
      <w:r w:rsidRPr="00E16EE7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яттю тих, хто загинув. Вони згасли як зорі.</w:t>
      </w:r>
    </w:p>
    <w:p w:rsidR="00E16EE7" w:rsidRPr="00E16EE7" w:rsidRDefault="00E16EE7" w:rsidP="00E16EE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Відеокліп О. Білозір «Свіча»</w:t>
      </w:r>
    </w:p>
    <w:p w:rsidR="00E16EE7" w:rsidRPr="00E16EE7" w:rsidRDefault="00E16EE7" w:rsidP="00E16EE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>(Запалюються свічки, а одну свічка  передається із рук в руки).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Вчитель. 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Відродження України можливе тільки тоді, коли народ поверне свою історичну пам'ять. Хай простять нам наше безпам'ятство всі жертви голодомору, що лежать у сирій землі. 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З давніх часів люди очищувалися вогнем. Запалювали свічку і мовчки клялися, що пам'ятають, що не забудуть. І тягар гріха з душі спадав. Запалимо і ми свічу і нехай кожен торкнеться пам’яттю цього священного вогню – частинки вічного. А світло цих свічок нехай буде нашою даниною тим, хто навічно пішов від нас, хто заради торжества справедливості жертвував собою. Вони повинні жити в нашій пам’яті.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Учениця в українському.</w:t>
      </w: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              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Пошли, Боже, царство небесне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Померлим з голоду людям нашим.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Вічна пам’ять, вічна пам’ять, вічна наша пам’ять.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Душі їхні нехай оселяться межи душами предків!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Вічна пам’ять, вічна пам’ять, вічна наша пам’ять.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Пам</w:t>
      </w:r>
      <w:r w:rsidRPr="00E16EE7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ять про них буде жити од роду, од віку до віку!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Вічна пам’ять, вічна пам’ять, вічна наша пам’ять.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III. Підсумок заходу 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 xml:space="preserve">Вчитель. 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Сьогодні, коли від початку голодомору минули десятки років, ми не маємо права забувати народне слово правди і довічного прокляття, послане на голови катам. Бо це слово здолало смерть, аби дійти до нас, збудити в наших серцях пам'ять про мільйони безвинних замучених предків і застерегти від повторення страшних помилок. </w:t>
      </w:r>
    </w:p>
    <w:p w:rsidR="00E16EE7" w:rsidRPr="00E16EE7" w:rsidRDefault="00193DC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Вшануймо</w:t>
      </w:r>
      <w:r w:rsidR="00E16EE7"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  <w:r w:rsidRPr="00193DC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хвилиною мовчання всіх </w:t>
      </w:r>
      <w:r w:rsidR="00E16EE7"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померлих від </w:t>
      </w: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страшного </w:t>
      </w:r>
      <w:r w:rsidR="00E16EE7"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голоду.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i/>
          <w:sz w:val="24"/>
          <w:szCs w:val="24"/>
          <w:lang w:val="uk-UA" w:bidi="en-US"/>
        </w:rPr>
        <w:t xml:space="preserve">                                                     Хвилина мовчання.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sectPr w:rsidR="00E16EE7" w:rsidRPr="00E16EE7" w:rsidSect="002963D8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16EE7" w:rsidRPr="00E16EE7" w:rsidRDefault="00E16EE7" w:rsidP="00E16EE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 xml:space="preserve"> </w:t>
      </w:r>
      <w:r w:rsidRPr="00E16EE7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t>Учениця в українському.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Прости нас, Господи великий,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Прости ще раз, в останній раз —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Позбав нас від такого лиха,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Народи всі і грішних нас.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Прости безумство наше,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Боже, </w:t>
      </w:r>
      <w:r w:rsidR="00193DC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б</w:t>
      </w: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езвір'я й гордощі прости...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Хто в бідах наших нам поможе?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Спасти нас можеш тільки Ти.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lastRenderedPageBreak/>
        <w:t xml:space="preserve">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Дай силу нам себе здолати,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Себе в собі перемогти,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Тебе благають діти й мати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— Спасти нас можеш тільки Ти.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Пречиста Діво, Божа Мати,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Своїм нас сяйвом опромінь,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Дай сил гріхи нам подолати </w:t>
      </w:r>
    </w:p>
    <w:p w:rsidR="00E16EE7" w:rsidRPr="00E16EE7" w:rsidRDefault="00E16EE7" w:rsidP="00E16EE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sectPr w:rsidR="00E16EE7" w:rsidRPr="00E16EE7" w:rsidSect="004025FF">
          <w:type w:val="continuous"/>
          <w:pgSz w:w="11906" w:h="16838"/>
          <w:pgMar w:top="567" w:right="850" w:bottom="567" w:left="1701" w:header="708" w:footer="708" w:gutter="0"/>
          <w:cols w:num="2" w:space="708"/>
          <w:docGrid w:linePitch="360"/>
        </w:sectPr>
      </w:pPr>
      <w:r w:rsidRPr="00E16EE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На віки вічнії. Амінь!</w:t>
      </w:r>
    </w:p>
    <w:p w:rsidR="00E16EE7" w:rsidRPr="00E16EE7" w:rsidRDefault="00E16EE7" w:rsidP="00E1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BB1F77" w:rsidRDefault="00BB1F77"/>
    <w:sectPr w:rsidR="00BB1F77" w:rsidSect="004025FF">
      <w:type w:val="continuous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07" w:rsidRDefault="00465D07">
      <w:pPr>
        <w:spacing w:after="0" w:line="240" w:lineRule="auto"/>
      </w:pPr>
      <w:r>
        <w:separator/>
      </w:r>
    </w:p>
  </w:endnote>
  <w:endnote w:type="continuationSeparator" w:id="0">
    <w:p w:rsidR="00465D07" w:rsidRDefault="0046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735"/>
      <w:docPartObj>
        <w:docPartGallery w:val="Page Numbers (Bottom of Page)"/>
        <w:docPartUnique/>
      </w:docPartObj>
    </w:sdtPr>
    <w:sdtEndPr/>
    <w:sdtContent>
      <w:p w:rsidR="00E16EE7" w:rsidRDefault="00E16E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4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6EE7" w:rsidRDefault="00E16E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07" w:rsidRDefault="00465D07">
      <w:pPr>
        <w:spacing w:after="0" w:line="240" w:lineRule="auto"/>
      </w:pPr>
      <w:r>
        <w:separator/>
      </w:r>
    </w:p>
  </w:footnote>
  <w:footnote w:type="continuationSeparator" w:id="0">
    <w:p w:rsidR="00465D07" w:rsidRDefault="00465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E7"/>
    <w:rsid w:val="00145024"/>
    <w:rsid w:val="00193DC7"/>
    <w:rsid w:val="001D5484"/>
    <w:rsid w:val="00465D07"/>
    <w:rsid w:val="007A7C27"/>
    <w:rsid w:val="00A403CB"/>
    <w:rsid w:val="00B74C9F"/>
    <w:rsid w:val="00BB1F77"/>
    <w:rsid w:val="00DA4A73"/>
    <w:rsid w:val="00E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FC284-2002-4D58-88BB-578F63D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E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E16EE7"/>
    <w:rPr>
      <w:rFonts w:eastAsia="Times New Roman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9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2017-11-12T18:37:00Z</cp:lastPrinted>
  <dcterms:created xsi:type="dcterms:W3CDTF">2017-12-16T20:48:00Z</dcterms:created>
  <dcterms:modified xsi:type="dcterms:W3CDTF">2017-12-16T20:48:00Z</dcterms:modified>
</cp:coreProperties>
</file>