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F9" w:rsidRPr="009507F9" w:rsidRDefault="009507F9" w:rsidP="009507F9">
      <w:pPr>
        <w:spacing w:after="0" w:line="240" w:lineRule="auto"/>
        <w:ind w:right="2400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uk-UA"/>
        </w:rPr>
      </w:pPr>
      <w:r w:rsidRPr="009507F9">
        <w:rPr>
          <w:rFonts w:ascii="Arial" w:eastAsia="Times New Roman" w:hAnsi="Arial" w:cs="Arial"/>
          <w:color w:val="111111"/>
          <w:kern w:val="36"/>
          <w:sz w:val="27"/>
          <w:szCs w:val="27"/>
          <w:lang w:eastAsia="uk-UA"/>
        </w:rPr>
        <w:t xml:space="preserve">Порядок реагування на випадки </w:t>
      </w:r>
      <w:proofErr w:type="spellStart"/>
      <w:r w:rsidRPr="009507F9">
        <w:rPr>
          <w:rFonts w:ascii="Arial" w:eastAsia="Times New Roman" w:hAnsi="Arial" w:cs="Arial"/>
          <w:color w:val="111111"/>
          <w:kern w:val="36"/>
          <w:sz w:val="27"/>
          <w:szCs w:val="27"/>
          <w:lang w:eastAsia="uk-UA"/>
        </w:rPr>
        <w:t>булінгу</w:t>
      </w:r>
      <w:proofErr w:type="spellEnd"/>
      <w:r w:rsidRPr="009507F9">
        <w:rPr>
          <w:rFonts w:ascii="Arial" w:eastAsia="Times New Roman" w:hAnsi="Arial" w:cs="Arial"/>
          <w:color w:val="111111"/>
          <w:kern w:val="36"/>
          <w:sz w:val="27"/>
          <w:szCs w:val="27"/>
          <w:lang w:eastAsia="uk-UA"/>
        </w:rPr>
        <w:t xml:space="preserve"> (цькування) в закладах освіти та застосування заходів виховного впливу</w:t>
      </w:r>
      <w:r>
        <w:rPr>
          <w:rFonts w:ascii="Arial" w:eastAsia="Times New Roman" w:hAnsi="Arial" w:cs="Arial"/>
          <w:color w:val="111111"/>
          <w:kern w:val="36"/>
          <w:sz w:val="27"/>
          <w:szCs w:val="27"/>
          <w:lang w:eastAsia="uk-UA"/>
        </w:rPr>
        <w:t xml:space="preserve"> в </w:t>
      </w:r>
      <w:proofErr w:type="spellStart"/>
      <w:r>
        <w:rPr>
          <w:rFonts w:ascii="Arial" w:eastAsia="Times New Roman" w:hAnsi="Arial" w:cs="Arial"/>
          <w:color w:val="111111"/>
          <w:kern w:val="36"/>
          <w:sz w:val="27"/>
          <w:szCs w:val="27"/>
          <w:lang w:eastAsia="uk-UA"/>
        </w:rPr>
        <w:t>Клубівському</w:t>
      </w:r>
      <w:proofErr w:type="spellEnd"/>
      <w:r>
        <w:rPr>
          <w:rFonts w:ascii="Arial" w:eastAsia="Times New Roman" w:hAnsi="Arial" w:cs="Arial"/>
          <w:color w:val="111111"/>
          <w:kern w:val="36"/>
          <w:sz w:val="27"/>
          <w:szCs w:val="27"/>
          <w:lang w:eastAsia="uk-UA"/>
        </w:rPr>
        <w:t xml:space="preserve"> ліцеї імені Олега Довгого</w:t>
      </w:r>
      <w:r w:rsidRPr="009507F9">
        <w:rPr>
          <w:rFonts w:ascii="Arial" w:eastAsia="Times New Roman" w:hAnsi="Arial" w:cs="Arial"/>
          <w:color w:val="111111"/>
          <w:kern w:val="36"/>
          <w:sz w:val="27"/>
          <w:szCs w:val="27"/>
          <w:lang w:eastAsia="uk-UA"/>
        </w:rPr>
        <w:t>.</w:t>
      </w:r>
    </w:p>
    <w:p w:rsidR="009507F9" w:rsidRDefault="009507F9">
      <w:pP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</w:pPr>
    </w:p>
    <w:p w:rsidR="00A26E09" w:rsidRDefault="009507F9" w:rsidP="009507F9">
      <w:pPr>
        <w:spacing w:line="360" w:lineRule="auto"/>
      </w:pPr>
      <w:bookmarkStart w:id="0" w:name="_GoBack"/>
      <w: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t xml:space="preserve">1. Підставою для реагування в закладах освіти на випадки </w:t>
      </w:r>
      <w:proofErr w:type="spellStart"/>
      <w: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t>булінгу</w:t>
      </w:r>
      <w:proofErr w:type="spellEnd"/>
      <w: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t xml:space="preserve"> (цькування) є заява або повідомлення, про випадок та/або підозру його вчинення стосовно малолітньої чи неповнолітньої особи та/або такою особою стосовно інших учасників освітнього процесу, отриманої суб'єктами реагування на випадки </w:t>
      </w:r>
      <w:proofErr w:type="spellStart"/>
      <w: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t>булінгу</w:t>
      </w:r>
      <w:proofErr w:type="spellEnd"/>
      <w: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t xml:space="preserve"> (цькування) в закладах освіти.</w:t>
      </w:r>
      <w:r>
        <w:rPr>
          <w:rFonts w:ascii="Tahoma" w:hAnsi="Tahoma" w:cs="Tahoma"/>
          <w:b/>
          <w:bCs/>
          <w:color w:val="111111"/>
          <w:sz w:val="20"/>
          <w:szCs w:val="20"/>
        </w:rPr>
        <w:br/>
      </w:r>
      <w: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t xml:space="preserve">2. Повідомляти про випадки </w:t>
      </w:r>
      <w:proofErr w:type="spellStart"/>
      <w: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t>булінгу</w:t>
      </w:r>
      <w:proofErr w:type="spellEnd"/>
      <w: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t xml:space="preserve"> (цькування) в закладах освіти може будь-яка особа, учасником або стороною якого вона стала або яка підозрює про його вчинення стосовно малолітньої чи неповнолітньої особи та/або такою особою стосовно інших учасників освітнього процесу, або про який отримала достовірну інформацію.</w:t>
      </w:r>
      <w:r>
        <w:rPr>
          <w:rFonts w:ascii="Tahoma" w:hAnsi="Tahoma" w:cs="Tahoma"/>
          <w:b/>
          <w:bCs/>
          <w:color w:val="111111"/>
          <w:sz w:val="20"/>
          <w:szCs w:val="20"/>
        </w:rPr>
        <w:br/>
      </w:r>
      <w: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t xml:space="preserve">3. Повнолітні учасники освітнього процесу зобов'язані вжити заходів невідкладного реагування у разі звернення дитини та/або якщо вони стали свідками </w:t>
      </w:r>
      <w:proofErr w:type="spellStart"/>
      <w: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t>булінгу</w:t>
      </w:r>
      <w:proofErr w:type="spellEnd"/>
      <w: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t xml:space="preserve"> (цькування) (оцінити рівень небезпеки життю та здоров'ю сторін </w:t>
      </w:r>
      <w:proofErr w:type="spellStart"/>
      <w: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t>булінгу</w:t>
      </w:r>
      <w:proofErr w:type="spellEnd"/>
      <w: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t xml:space="preserve"> (цькування), негайно втрутитись із метою припинення небезпечного впливу, надати (за потреби) невідкладну медичну та психологічну допомогу, звернутись до органів охорони здоров'я для надання медичної допомоги тощо).</w:t>
      </w:r>
      <w:r>
        <w:rPr>
          <w:rFonts w:ascii="Tahoma" w:hAnsi="Tahoma" w:cs="Tahoma"/>
          <w:b/>
          <w:bCs/>
          <w:color w:val="111111"/>
          <w:sz w:val="20"/>
          <w:szCs w:val="20"/>
        </w:rPr>
        <w:br/>
      </w:r>
      <w: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t>4. У день подання заяви видається наказ по закладу освіти про проведення розслідування із визначенням уповноважених осіб.</w:t>
      </w:r>
      <w:r>
        <w:rPr>
          <w:rFonts w:ascii="Tahoma" w:hAnsi="Tahoma" w:cs="Tahoma"/>
          <w:b/>
          <w:bCs/>
          <w:color w:val="111111"/>
          <w:sz w:val="20"/>
          <w:szCs w:val="20"/>
        </w:rPr>
        <w:br/>
      </w:r>
      <w: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t xml:space="preserve">5. Створюється комісія з розгляду випадків </w:t>
      </w:r>
      <w:proofErr w:type="spellStart"/>
      <w: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t>булінгу</w:t>
      </w:r>
      <w:proofErr w:type="spellEnd"/>
      <w: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t xml:space="preserve"> (цькування) (далі – Комісія) зі складу педагогічних працівників (у тому числі психолог, соціальний педагог), батьків постраждалого та </w:t>
      </w:r>
      <w:proofErr w:type="spellStart"/>
      <w: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t>булера</w:t>
      </w:r>
      <w:proofErr w:type="spellEnd"/>
      <w: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t>, керівника закладу освіти та скликається засідання.</w:t>
      </w:r>
      <w:r>
        <w:rPr>
          <w:rFonts w:ascii="Tahoma" w:hAnsi="Tahoma" w:cs="Tahoma"/>
          <w:b/>
          <w:bCs/>
          <w:color w:val="111111"/>
          <w:sz w:val="20"/>
          <w:szCs w:val="20"/>
        </w:rPr>
        <w:br/>
      </w:r>
      <w: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t xml:space="preserve">6. Комісія протягом 10 днів проводить розслідування та приймає відповідне рішення: - якщо Комісія визнає, що це був </w:t>
      </w:r>
      <w:proofErr w:type="spellStart"/>
      <w: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t>булінг</w:t>
      </w:r>
      <w:proofErr w:type="spellEnd"/>
      <w: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t xml:space="preserve"> (цькування), а не одноразовий конфлікт чи сварка, тобто відповідні дії носять системний характер, про це повідомляються уповноважені підрозділи органів Національної поліції України (ювенальна превенція) та Служба у справах дітей; - якщо Комісія не кваліфікує випадок як </w:t>
      </w:r>
      <w:proofErr w:type="spellStart"/>
      <w: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t>булінг</w:t>
      </w:r>
      <w:proofErr w:type="spellEnd"/>
      <w: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t xml:space="preserve"> (цькування), вживаються виховні заходи, спрямовані на вирішення та профілактику конфліктів.</w:t>
      </w:r>
      <w:r>
        <w:rPr>
          <w:rFonts w:ascii="Tahoma" w:hAnsi="Tahoma" w:cs="Tahoma"/>
          <w:b/>
          <w:bCs/>
          <w:color w:val="111111"/>
          <w:sz w:val="20"/>
          <w:szCs w:val="20"/>
        </w:rPr>
        <w:br/>
      </w:r>
      <w: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t>7. Рішення Комісії реєструються в окремому журналі, зберігаються в паперовому вигляді з оригіналами підписів усіх членів Комісії.</w:t>
      </w:r>
      <w:r>
        <w:rPr>
          <w:rFonts w:ascii="Tahoma" w:hAnsi="Tahoma" w:cs="Tahoma"/>
          <w:b/>
          <w:bCs/>
          <w:color w:val="111111"/>
          <w:sz w:val="20"/>
          <w:szCs w:val="20"/>
        </w:rPr>
        <w:br/>
      </w:r>
      <w: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t>8. Кривдник (</w:t>
      </w:r>
      <w:proofErr w:type="spellStart"/>
      <w: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t>булер</w:t>
      </w:r>
      <w:proofErr w:type="spellEnd"/>
      <w: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t xml:space="preserve">), потерпілий (жертва </w:t>
      </w:r>
      <w:proofErr w:type="spellStart"/>
      <w: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t>булінгу</w:t>
      </w:r>
      <w:proofErr w:type="spellEnd"/>
      <w: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t xml:space="preserve">), за наявності — спостерігачі зобов’язані виконувати рішення та рекомендації комісії з розгляду випадків </w:t>
      </w:r>
      <w:proofErr w:type="spellStart"/>
      <w: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t>булінгу</w:t>
      </w:r>
      <w:proofErr w:type="spellEnd"/>
      <w: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t xml:space="preserve"> (цькування) в закладі освіти.</w:t>
      </w:r>
      <w:bookmarkEnd w:id="0"/>
    </w:p>
    <w:sectPr w:rsidR="00A26E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F9"/>
    <w:rsid w:val="009507F9"/>
    <w:rsid w:val="00A2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E5AA"/>
  <w15:chartTrackingRefBased/>
  <w15:docId w15:val="{819E5B8F-EDE2-48C4-984B-8F7D3DEA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0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7F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7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1545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dcterms:created xsi:type="dcterms:W3CDTF">2020-07-13T19:24:00Z</dcterms:created>
  <dcterms:modified xsi:type="dcterms:W3CDTF">2020-07-13T19:27:00Z</dcterms:modified>
</cp:coreProperties>
</file>