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vertAnchor="page" w:horzAnchor="margin" w:tblpY="1457"/>
        <w:tblW w:w="109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3236"/>
        <w:gridCol w:w="708"/>
        <w:gridCol w:w="638"/>
        <w:gridCol w:w="3615"/>
        <w:gridCol w:w="992"/>
      </w:tblGrid>
      <w:tr w:rsidR="00637141" w:rsidRPr="00BA4FFD" w:rsidTr="00637141">
        <w:trPr>
          <w:trHeight w:val="557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400" w:right="13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Назва показника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96" w:right="-27" w:hanging="89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right="1476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  <w:t xml:space="preserve">                  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Назва показника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59" w:right="36" w:hanging="89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sz w:val="18"/>
                <w:szCs w:val="18"/>
              </w:rPr>
              <w:t>Усього</w:t>
            </w:r>
          </w:p>
        </w:tc>
      </w:tr>
      <w:tr w:rsidR="00637141" w:rsidRPr="00BA4FFD" w:rsidTr="00637141">
        <w:trPr>
          <w:trHeight w:val="66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А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Загальна площа всіх приміщень (кв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.м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6" w:right="-15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6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700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Каналізація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 них здано в оренду (кв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.м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)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82" w:right="754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Кількість філій опорних закладів, які мають каналізацію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Кр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ім того, площа орендованих приміщень (кв.м)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82" w:right="1844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  <w:t>З рядків 01 та 03 – кількість класних кімнат (включаючи навчальні кабінети і лабораторії)</w:t>
            </w:r>
          </w:p>
        </w:tc>
        <w:tc>
          <w:tcPr>
            <w:tcW w:w="708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11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Їдальня або буфет з гарячим харчуванням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</w:tr>
      <w:tr w:rsidR="00637141" w:rsidRPr="00BA4FFD" w:rsidTr="00637141">
        <w:trPr>
          <w:trHeight w:val="253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Кількість філій опорних закладі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 які мають</w:t>
            </w:r>
          </w:p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їдальню або буфет з гарячим харчуванням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82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Їх площа (кв.м)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6" w:right="-15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6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329</w:t>
            </w: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right="138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Кількість навчальних кабінеті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 од.</w:t>
            </w:r>
          </w:p>
          <w:p w:rsidR="00637141" w:rsidRPr="00BA4FFD" w:rsidRDefault="00637141" w:rsidP="00637141">
            <w:pPr>
              <w:pStyle w:val="TableParagraph"/>
              <w:ind w:right="138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Математики</w:t>
            </w:r>
          </w:p>
        </w:tc>
        <w:tc>
          <w:tcPr>
            <w:tcW w:w="708" w:type="dxa"/>
            <w:vMerge w:val="restart"/>
          </w:tcPr>
          <w:p w:rsidR="00637141" w:rsidRPr="00637141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Число посадкових місць у їдальні або буфеті, од.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03" w:right="89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03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48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 тому числі у філіях опорних закладів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Фізики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 рядка 37 - у пристосованих приміщеннях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 них обладнано робочих місць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 тому числі у філіях опорних закладів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Хімії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Пандуси та поручні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 них обладнано робочих місць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24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Ліфти (підйомники)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Біології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307" w:right="18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Спеціально обладнані туалетні кімнати для осіб з інвалідністю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 них обладнано робочих місць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20</w:t>
            </w: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Географії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30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Кількість таких кімнат, од.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Української мови і літератури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30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Кількість поверхів 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основній будівлі закладу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Інших мов і літератур національних меншин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307" w:right="52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До якого поверху є безперешкодний доступ дітей з інвалідністю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Іноземної мови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Усіх кабінетів з лінгафонним обладнанням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307" w:righ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Кількість</w:t>
            </w:r>
            <w:r w:rsidRPr="00BA4FFD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окремих</w:t>
            </w:r>
            <w:r w:rsidRPr="00BA4FFD">
              <w:rPr>
                <w:rFonts w:ascii="Times New Roman" w:hAnsi="Times New Roman" w:cs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будівель</w:t>
            </w:r>
            <w:r w:rsidRPr="00BA4FFD">
              <w:rPr>
                <w:rFonts w:ascii="Times New Roman" w:hAnsi="Times New Roman" w:cs="Times New Roman"/>
                <w:spacing w:val="-21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(включаючи</w:t>
            </w:r>
            <w:r w:rsidRPr="00BA4FFD">
              <w:rPr>
                <w:rFonts w:ascii="Times New Roman" w:hAnsi="Times New Roman" w:cs="Times New Roman"/>
                <w:spacing w:val="-20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майстерні та</w:t>
            </w:r>
            <w:r w:rsidRPr="00BA4FFD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інтернатне</w:t>
            </w:r>
            <w:r w:rsidRPr="00BA4FF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відділення,</w:t>
            </w:r>
            <w:r w:rsidRPr="00BA4FF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де</w:t>
            </w:r>
            <w:r w:rsidRPr="00BA4FF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навчаються</w:t>
            </w:r>
            <w:r w:rsidRPr="00BA4FFD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учні)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2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Основ інформатики й обчислювальної 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техн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іки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1734" w:type="dxa"/>
            <w:vMerge w:val="restart"/>
          </w:tcPr>
          <w:p w:rsidR="00637141" w:rsidRPr="00BA4FFD" w:rsidRDefault="00637141" w:rsidP="00637141">
            <w:pPr>
              <w:pStyle w:val="TableParagraph"/>
              <w:ind w:right="758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  <w:t xml:space="preserve"> 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 xml:space="preserve">у </w:t>
            </w:r>
            <w:r w:rsidRPr="00BA4FFD">
              <w:rPr>
                <w:rFonts w:ascii="Times New Roman" w:hAnsi="Times New Roman" w:cs="Times New Roman"/>
                <w:sz w:val="18"/>
                <w:szCs w:val="18"/>
              </w:rPr>
              <w:t>них:</w:t>
            </w:r>
          </w:p>
        </w:tc>
        <w:tc>
          <w:tcPr>
            <w:tcW w:w="3236" w:type="dxa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встановлено комп’ютерних класів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 них:</w:t>
            </w:r>
          </w:p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потребують капітального ремонту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1734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36" w:type="dxa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обладнано робочих місць з комп’ютером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6</w:t>
            </w: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Кількість майстерень, од.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перебувають в аварійному стані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428"/>
        </w:trPr>
        <w:tc>
          <w:tcPr>
            <w:tcW w:w="4970" w:type="dxa"/>
            <w:gridSpan w:val="2"/>
          </w:tcPr>
          <w:p w:rsidR="00637141" w:rsidRPr="00637141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Чи є в закладі: (необхідне позначити 1 - так, 0 - ні)</w:t>
            </w:r>
          </w:p>
          <w:p w:rsidR="00637141" w:rsidRPr="00637141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37141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Фізкультурна зала</w:t>
            </w:r>
          </w:p>
        </w:tc>
        <w:tc>
          <w:tcPr>
            <w:tcW w:w="708" w:type="dxa"/>
          </w:tcPr>
          <w:p w:rsidR="00637141" w:rsidRPr="00637141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Кількість учні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 які проживають на відстані більше</w:t>
            </w:r>
          </w:p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3 км від закладу і потребують 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ідвезення, осіб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03" w:right="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57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Басейн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тому числі:</w:t>
            </w:r>
          </w:p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учнів, для яких організовано 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ідвезення, осіб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ind w:left="12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57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Навчально-дослідна ділянка (арів)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Підсобне господарство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</w:tcPr>
          <w:p w:rsidR="00637141" w:rsidRPr="00BA4FFD" w:rsidRDefault="00637141" w:rsidP="00637141">
            <w:pPr>
              <w:pStyle w:val="TableParagraph"/>
              <w:ind w:left="157" w:right="193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з</w:t>
            </w:r>
          </w:p>
          <w:p w:rsidR="00637141" w:rsidRPr="00BA4FFD" w:rsidRDefault="00637141" w:rsidP="00637141">
            <w:pPr>
              <w:pStyle w:val="TableParagraph"/>
              <w:ind w:right="193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  <w:t xml:space="preserve"> </w:t>
            </w:r>
            <w:r w:rsidRPr="00BA4FFD">
              <w:rPr>
                <w:rFonts w:ascii="Times New Roman" w:hAnsi="Times New Roman" w:cs="Times New Roman"/>
                <w:sz w:val="18"/>
                <w:szCs w:val="18"/>
              </w:rPr>
              <w:t>них</w:t>
            </w:r>
          </w:p>
        </w:tc>
        <w:tc>
          <w:tcPr>
            <w:tcW w:w="3615" w:type="dxa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шкільним автобусом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4FF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157" w:right="162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Опалення (1 – центральне або власна котельня, 2 – 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ічне)</w:t>
            </w:r>
          </w:p>
        </w:tc>
        <w:tc>
          <w:tcPr>
            <w:tcW w:w="708" w:type="dxa"/>
            <w:vMerge w:val="restart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638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5" w:type="dxa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учнів з особливими освітніми потребами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w w:val="103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3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учні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 які проживають в школі-інтернаті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299" w:right="1860" w:hanging="142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Кі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лькість філій опорних закладі</w:t>
            </w:r>
            <w:proofErr w:type="gramStart"/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,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які мають: центральне опалення або власну котельню</w:t>
            </w:r>
          </w:p>
        </w:tc>
        <w:tc>
          <w:tcPr>
            <w:tcW w:w="708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учні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 які проживають в інтернатному відділенні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53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145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Б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ібліотечний фонд</w:t>
            </w:r>
          </w:p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Кількість книг, брошур, журналів, прим.</w:t>
            </w:r>
          </w:p>
        </w:tc>
        <w:tc>
          <w:tcPr>
            <w:tcW w:w="992" w:type="dxa"/>
            <w:vMerge w:val="restart"/>
          </w:tcPr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6</w:t>
            </w:r>
            <w:r w:rsidRPr="00BA4FFD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386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пічне опалення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Водогін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ind w:left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3"/>
                <w:sz w:val="18"/>
                <w:szCs w:val="18"/>
              </w:rPr>
              <w:t>1</w:t>
            </w: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</w:pPr>
          </w:p>
          <w:p w:rsidR="00637141" w:rsidRPr="00BA4FFD" w:rsidRDefault="00637141" w:rsidP="00637141">
            <w:pPr>
              <w:pStyle w:val="TableParagraph"/>
              <w:ind w:left="299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у тому числі 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п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ідручників, усього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5</w:t>
            </w:r>
            <w:r w:rsidRPr="00BA4FFD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281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Кількість філій опорних закладі</w:t>
            </w: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в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, які мають водогін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393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393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з них для: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</w:tcPr>
          <w:p w:rsidR="00637141" w:rsidRPr="00BA4FFD" w:rsidRDefault="00637141" w:rsidP="00637141">
            <w:pPr>
              <w:pStyle w:val="TableParagraph"/>
              <w:ind w:left="157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gramStart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>З</w:t>
            </w:r>
            <w:proofErr w:type="gramEnd"/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ru-RU"/>
              </w:rPr>
              <w:t xml:space="preserve"> рядка 29 – з гарячою водою</w:t>
            </w:r>
          </w:p>
        </w:tc>
        <w:tc>
          <w:tcPr>
            <w:tcW w:w="708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488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488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1-4 класів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2</w:t>
            </w:r>
            <w:r w:rsidRPr="00BA4FFD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077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 w:val="restart"/>
          </w:tcPr>
          <w:p w:rsidR="00637141" w:rsidRPr="00BA4FFD" w:rsidRDefault="00637141" w:rsidP="00637141">
            <w:pPr>
              <w:pStyle w:val="TableParagraph"/>
              <w:ind w:left="157" w:right="117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  <w:t>Кількість філій опорних закладів, які мають водогін з гарячою водою</w:t>
            </w:r>
          </w:p>
        </w:tc>
        <w:tc>
          <w:tcPr>
            <w:tcW w:w="708" w:type="dxa"/>
            <w:vMerge w:val="restart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488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488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5-9 класів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uk-UA"/>
              </w:rPr>
            </w:pPr>
          </w:p>
          <w:p w:rsidR="00637141" w:rsidRPr="00BA4FFD" w:rsidRDefault="00637141" w:rsidP="00637141">
            <w:pPr>
              <w:pStyle w:val="TableParagraph"/>
              <w:ind w:left="7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3</w:t>
            </w:r>
            <w:r w:rsidRPr="00BA4FFD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</w:rPr>
              <w:t xml:space="preserve"> </w:t>
            </w: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204</w:t>
            </w:r>
          </w:p>
        </w:tc>
      </w:tr>
      <w:tr w:rsidR="00637141" w:rsidRPr="00BA4FFD" w:rsidTr="00637141">
        <w:trPr>
          <w:trHeight w:val="214"/>
        </w:trPr>
        <w:tc>
          <w:tcPr>
            <w:tcW w:w="4970" w:type="dxa"/>
            <w:gridSpan w:val="2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637141" w:rsidRPr="00BA4FFD" w:rsidRDefault="00637141" w:rsidP="006371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gridSpan w:val="2"/>
          </w:tcPr>
          <w:p w:rsidR="00637141" w:rsidRPr="00BA4FFD" w:rsidRDefault="00637141" w:rsidP="00637141">
            <w:pPr>
              <w:pStyle w:val="TableParagraph"/>
              <w:ind w:left="488"/>
              <w:rPr>
                <w:rFonts w:ascii="Times New Roman" w:hAnsi="Times New Roman" w:cs="Times New Roman"/>
                <w:sz w:val="18"/>
                <w:szCs w:val="18"/>
              </w:rPr>
            </w:pPr>
            <w:r w:rsidRPr="00BA4FFD">
              <w:rPr>
                <w:rFonts w:ascii="Times New Roman" w:hAnsi="Times New Roman" w:cs="Times New Roman"/>
                <w:w w:val="105"/>
                <w:sz w:val="18"/>
                <w:szCs w:val="18"/>
              </w:rPr>
              <w:t>10-11(12) класів</w:t>
            </w:r>
          </w:p>
        </w:tc>
        <w:tc>
          <w:tcPr>
            <w:tcW w:w="992" w:type="dxa"/>
          </w:tcPr>
          <w:p w:rsidR="00637141" w:rsidRPr="00BA4FFD" w:rsidRDefault="00637141" w:rsidP="00637141">
            <w:pPr>
              <w:pStyle w:val="TableParagraph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09D1" w:rsidRPr="00637141" w:rsidRDefault="00637141" w:rsidP="00637141">
      <w:pPr>
        <w:spacing w:line="276" w:lineRule="auto"/>
        <w:jc w:val="center"/>
        <w:rPr>
          <w:b/>
          <w:sz w:val="28"/>
          <w:szCs w:val="28"/>
        </w:rPr>
      </w:pPr>
      <w:r w:rsidRPr="00637141">
        <w:rPr>
          <w:b/>
          <w:sz w:val="28"/>
          <w:szCs w:val="28"/>
        </w:rPr>
        <w:t>Матеріально-технічне забезпечення закладу освіти</w:t>
      </w:r>
    </w:p>
    <w:sectPr w:rsidR="005E09D1" w:rsidRPr="00637141" w:rsidSect="007875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erif Condensed">
    <w:altName w:val="Times New Roman"/>
    <w:charset w:val="00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5C"/>
    <w:rsid w:val="00100BD8"/>
    <w:rsid w:val="005E09D1"/>
    <w:rsid w:val="00637141"/>
    <w:rsid w:val="006A6E44"/>
    <w:rsid w:val="007875C7"/>
    <w:rsid w:val="007F7AA6"/>
    <w:rsid w:val="00AC6846"/>
    <w:rsid w:val="00B7260D"/>
    <w:rsid w:val="00BA4FFD"/>
    <w:rsid w:val="00D0290B"/>
    <w:rsid w:val="00D166E7"/>
    <w:rsid w:val="00D34AE7"/>
    <w:rsid w:val="00DA5EA9"/>
    <w:rsid w:val="00F2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FF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34A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E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A4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4FFD"/>
    <w:pPr>
      <w:widowControl w:val="0"/>
      <w:autoSpaceDE w:val="0"/>
      <w:autoSpaceDN w:val="0"/>
      <w:spacing w:after="0" w:line="240" w:lineRule="auto"/>
    </w:pPr>
    <w:rPr>
      <w:rFonts w:ascii="DejaVu Serif Condensed" w:eastAsia="DejaVu Serif Condensed" w:hAnsi="DejaVu Serif Condensed" w:cs="DejaVu Serif Condens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A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34A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4A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AE7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A4F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4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1692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2020-12-09T13:19:00Z</dcterms:created>
  <dcterms:modified xsi:type="dcterms:W3CDTF">2020-12-16T08:26:00Z</dcterms:modified>
</cp:coreProperties>
</file>