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Уміння правильно оцінити ситуацію та знати порядок дій є дуже важливим для кожної людини, а особливо – для працівників закладів освіти. Просимо всіх ознайомитися з діями та планом евакуації учасників освітнього процесу у разі виникнення надзвичайно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ї ситуації</w:t>
      </w:r>
    </w:p>
    <w:p w:rsid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План евакуації учасників освітнього процесу у разі виникнення надзвичайної ситуації</w:t>
      </w:r>
    </w:p>
    <w:p w:rsid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ДІЇ У РАЗІ ТЕРОРИСТИЧНОГО АКТУ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Основні заходи щодо запобігання можливого терористичного акту: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не торкайтеся у транспорті, житлових та громадських приміщеннях або на вулиці нічийних пакетів (сумок), не підпускайте до них інших.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Повідомте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про знахідку працівника поліції;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у присутності терористів не виказуйте своє невдоволення, утримайтеся від різких рухів, лементу  й стогонів;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при погрозі застосування терористами зброї лягайте на живіт, захищаючи голову руками, якомога далі від вікон, засклених дверей, проходів, сходів;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використайте будь-яку можливість для порятунку;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якщо відбувся вибух – вживайте заходів щодо недопущення пожежі та паніки, надайте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домедичну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допомогу постраждалим;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намагайтеся запам’ятати прикмети підозрілих людей і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повідомте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їх прибулим співробітникам спецслужб.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ДІЇ У РАЗІ ЗАХОПЛЕННЯ БУДІВЛІ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Якщо ви опинились у будинку (приміщенні,  території), захопленому терористами, але не були ними знайдені.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зберігати спокій    та   намагатись   уникнути   контакту   з терористами;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якомога тихіше повідомити правоохоронні   органи   про терористичну атаку, а також про своє місцеперебування;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не палити;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не наближатися до дверей та вікон;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чітко виконувати інструкції та команди правоохоронців;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сховати свої документи та візитні картки.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Пам’ятайте, що     одразу     після    вашого    повідомлення антитерористичними підрозділами буде вжито вичерпних  заходів  для збереження вашого життя та здоров’я.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ЕВАКУАЦІЯ З БУДІВЛІ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Евакуація з будівлі необхідна не лише під час пожежі, а й землетрусів, повеней та інших надзвичайних ситуацій, якщо будівля закладу освіти є небезпечною для людей, які там перебувають.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5" w:anchor="n188" w:tgtFrame="_top" w:history="1">
        <w:r w:rsidRPr="00AF0CA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Правила пожежної безпеки для навчальних закладів та установ системи</w:t>
        </w:r>
      </w:hyperlink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визначають, що під час проведення евакуації та гасіння пожежі необхідно: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lastRenderedPageBreak/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визначити найбезпечніші евакуаційні шляхи та виходи до безпечної зони у найкоротший строк;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ліквідувати умови, які сприяють виникненню паніки. З цією метою працівникам закладів та установ не можна залишати дітей без нагляду з моменту виявлення пожежі та до її ліквідації;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евакуацію людей слід починати з приміщення, у якому виникла пожежа, і суміжних із ним приміщень, яким загрожує небезпека поширення вогню і продуктів горіння. Дітей молодшого віку і хворих слід евакуювати в першу чергу;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у зимовий час на розсуд осіб, які здійснюють евакуацію, діти старших вікових груп можуть заздалегідь одягтися або взяти теплий одяг із собою, а дітей молодшого віку слід виводити або виносити, загорнувши в ковдри або інші теплі речі;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ретельно перевірити всі приміщення, щоб унеможливити перебування у небезпечній зоні дітей;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виставляти пости безпеки на входах у будівлі, щоб унеможливити повернення дітей і працівників до будівлі, де виникла пожежа;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у разі гасіння слід намагатися у першу чергу забезпечити сприятливі умови для безпечної евакуації людей;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щоб запобігти поширенню вогню, диму, слід утримуватися від відчинення вікон і дверей, а також – від розбивання скла.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i/>
          <w:color w:val="111111"/>
          <w:sz w:val="28"/>
          <w:szCs w:val="28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uk-UA"/>
        </w:rPr>
        <w:t> </w:t>
      </w:r>
      <w:r w:rsidRPr="00AF0CA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uk-UA"/>
        </w:rPr>
        <w:t>Правила евакуації для дітей:</w:t>
      </w:r>
    </w:p>
    <w:p w:rsidR="00AF0CA7" w:rsidRPr="00AF0CA7" w:rsidRDefault="00AF0CA7" w:rsidP="00AF0CA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i/>
          <w:color w:val="111111"/>
          <w:sz w:val="28"/>
          <w:szCs w:val="28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uk-UA"/>
        </w:rPr>
        <w:t>Не говори  –  щоб  чути  вчителя</w:t>
      </w:r>
    </w:p>
    <w:p w:rsidR="00AF0CA7" w:rsidRPr="00AF0CA7" w:rsidRDefault="00AF0CA7" w:rsidP="00AF0CA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i/>
          <w:color w:val="111111"/>
          <w:sz w:val="28"/>
          <w:szCs w:val="28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uk-UA"/>
        </w:rPr>
        <w:t>Не біжи –  щоб не  постраждати  </w:t>
      </w:r>
    </w:p>
    <w:p w:rsidR="00AF0CA7" w:rsidRPr="00AF0CA7" w:rsidRDefault="00AF0CA7" w:rsidP="00AF0CA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i/>
          <w:color w:val="111111"/>
          <w:sz w:val="28"/>
          <w:szCs w:val="28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uk-UA"/>
        </w:rPr>
        <w:t xml:space="preserve">Не </w:t>
      </w:r>
      <w:proofErr w:type="spellStart"/>
      <w:r w:rsidRPr="00AF0C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uk-UA"/>
        </w:rPr>
        <w:t>штовхайся</w:t>
      </w:r>
      <w:proofErr w:type="spellEnd"/>
      <w:r w:rsidRPr="00AF0C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uk-UA"/>
        </w:rPr>
        <w:t xml:space="preserve"> –  щоб не  постраждали інші  </w:t>
      </w:r>
    </w:p>
    <w:p w:rsidR="00AF0CA7" w:rsidRPr="00AF0CA7" w:rsidRDefault="00AF0CA7" w:rsidP="00AF0CA7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b/>
          <w:i/>
          <w:color w:val="111111"/>
          <w:sz w:val="28"/>
          <w:szCs w:val="28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uk-UA"/>
        </w:rPr>
        <w:t>Не повертайся – щоб залишатися  в безпеці</w:t>
      </w:r>
    </w:p>
    <w:p w:rsidR="00AF0CA7" w:rsidRPr="00AF0CA7" w:rsidRDefault="00AF0CA7" w:rsidP="00AF0CA7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i/>
          <w:color w:val="111111"/>
          <w:sz w:val="28"/>
          <w:szCs w:val="28"/>
          <w:lang w:eastAsia="uk-UA"/>
        </w:rPr>
      </w:pPr>
      <w:hyperlink r:id="rId6" w:history="1">
        <w:r w:rsidRPr="00AF0CA7">
          <w:rPr>
            <w:rFonts w:ascii="Times New Roman" w:eastAsia="Times New Roman" w:hAnsi="Times New Roman" w:cs="Times New Roman"/>
            <w:b/>
            <w:i/>
            <w:color w:val="D3170A"/>
            <w:sz w:val="28"/>
            <w:szCs w:val="28"/>
            <w:u w:val="single"/>
            <w:bdr w:val="none" w:sz="0" w:space="0" w:color="auto" w:frame="1"/>
            <w:lang w:eastAsia="uk-UA"/>
          </w:rPr>
          <w:t> </w:t>
        </w:r>
      </w:hyperlink>
      <w:r w:rsidRPr="00AF0CA7">
        <w:rPr>
          <w:rFonts w:ascii="Calibri" w:eastAsia="Times New Roman" w:hAnsi="Calibri" w:cs="Calibri"/>
          <w:b/>
          <w:i/>
          <w:color w:val="111111"/>
          <w:sz w:val="28"/>
          <w:szCs w:val="28"/>
          <w:lang w:eastAsia="uk-UA"/>
        </w:rPr>
        <w:t> </w:t>
      </w:r>
      <w:r w:rsidRPr="00AF0CA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uk-UA"/>
        </w:rPr>
        <w:t>Учнів також просять дотримуватися всіх вказівок педагогів та, у разі потреби, на прохання дорослих, допомогти іншим дітям евакуюватися. При прибутті до безпечної зони, не розходитися і залишатися разом із класом.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Правила евакуації для педагогів: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Евакуація здійснюється за відповідним звуковим сигналом, який, у разі потреби, активує адміністрація або особа, яка виявила пожежу.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Нагадайте дітям про головну мету евакуації: їхня  безпека та правила евакуації: не говори. Не  біжи. Не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штовхайся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Не  повертайся.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Закрийте двері  та  вікна.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Візьміть з собою шкільний аварійний набір, відро (може бути складним), сумку для швидкої допомоги. *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Перевірте безпечність маршруту для евакуації.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Під час евакуації радять об’єднувати два класи, й під час переміщення один  вчитель очолює колону, а інший завершує колону дітей двох класів.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Допоможіть дітям з інвалідністю та маленьким дітям.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Евакуація здійснюється до певного визначеного місця (місце для кожного класу визначається під час тренувальних навчань і не змінюється).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Після прибуття на визначене місце, перевірте наявність усіх дітей за списком.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Залишайтеся зі своїм  класом і просіть учнів бути разом, бути усім класом разом, нікуди не розходитися.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Якщо небезпечні умови зникли, здійсніть  зворотну  евакуацію  назад  до  класів,  дотримуючись  тих самих  правил.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ДІЇ ДЛЯ ЗАХИСТУ ВІД НАСИЛЬНИЦЬКОГО ВТОРГНЕННЯ ТА ЗАГРОЗИ МАСОВОГО НАСИЛЬСТВА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Періодично і в українських школах виникають ситуації, у яких є загроза вторгнення або загроза масових насильницьких дій, де працівники закладу освіти ще можуть керувати ситуацією, хоча б частково, і повідомити про це силовим органам.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Поради для керівництва шкіл: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Якщо є змога – подайте знак тривоги, але це не повинна бути пожежна сигналізація.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Слідкуйте за  ситуацією  і  переоцінюйте її.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Будьте  готові    передати  командування поліції або іншим силовим органам.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Повідомте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всіх, коли небезпека зникла.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Після інциденту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повідомте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про обставини учнів та батьків.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Хочемо зазначити, що задля швидкого та оперативного розшуку злочинців, збереження таємниці слідства та інших моментів, варто  своє повідомлення для батьків та медіа узгодити з представниками силових структур.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Поради для працівників закладів освіти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Попередьте інших,  щоб вони негайно сховалися та забезпечили безпеку дітей.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Зберіть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учнів  всередині безпечного приміщення, якомога далі  від  загрози.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Закрийте і замкніть двері ключем (за можливістю). Перемістіть  меблі,  щоб  заблокувати  доступ  від  загрози, за наявності та змоги.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У разі загрози стрілянини, всі мають швидко лягти на підлогу і за можливості накритися меблями, щоб не бути мішенню.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Вимкніть світло та всі пристрої, які можуть його подати.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Вимкніть усі пристрої, що видають звуки: мобільні  телефони, радіоприймачі тощо. 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Зберігайте тишу.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Тримайтеся якомога далі  від  дверей  і  вікон.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Залишайтеся спокійними, заспокоюйте тих, хто нервує.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Поради для учнів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Пам’ятайте про правила: не говори. Не біжи. Не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штовхайся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Не  повертайся.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Виконуйте вказівки працівників закладу освіти.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Зберігайте спокій та тишу.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Якщо є потреба, допоможіть заблокувати  двері  меблями.  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Головне: сховатися, впасти  та  накритися.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ДІЇ У РАЗІ АНТИТЕРОРИСТИЧНОЇ ОПЕРАЦІЇ (СТРІЛЬБА, ВИБУХИ)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лягти на підлогу обличчям вниз,  поклавши  руки  долонями  на потилицю;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чітко виконувати  команди  співробітників  антитерористичного підрозділу уникаючи різких рухів.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ДІЇ У РАЗІ ПЕРЕСТРІЛКИ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7" w:tgtFrame="_top" w:history="1">
        <w:r w:rsidRPr="00AF0CA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Державна служба України з надзвичайних ситуацій</w:t>
        </w:r>
      </w:hyperlink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пропонує </w:t>
      </w:r>
      <w:hyperlink r:id="rId8" w:tgtFrame="_top" w:history="1">
        <w:r w:rsidRPr="00AF0CA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наступні рекомендації у разі перестрілки</w:t>
        </w:r>
      </w:hyperlink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якщо стрілянина застала вас на вулиці, відразу ж ляжте й озирніться, виберіть найближче укриття й проберіться до нього, не піднімаючись у повний зріст. Укриттям можуть служити виступи будинків, пам’ятники, бетонні стовпи або бордюри, канави. Пам’ятайте, що автомобіль – не найкращий захист, тому що його метал тонкий, а пальне – вибухонебезпечне. За першої нагоди сховайтеся у під’їзді будинку, підземному переході, дочекайтеся закінчення перестрілки;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проводьте заходи для порятунку дітей, за необхідності прикрийте їх своїм тілом. За можливості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повідомте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про інцидент співробітників поліції;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якщо в ході перестрілки ви перебуваєте у будинку, – укрийтеся у ванній кімнаті й ляжте на підлогу, тому що перебувати у кімнаті небезпечно через можливість рикошету. Перебуваючи в укритті, стежте за можливим початком пожежі. Якщо пожежа почалася, а стрілянина не припинилася, залиште квартиру й сховайтеся в під’їзді, далі від вікон.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ДІЇ У РАЗІ ЗАХОПЛЕННЯ ТРАНСПОРТУ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9" w:tgtFrame="_top" w:history="1">
        <w:r w:rsidRPr="00AF0CA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Державна служба України з надзвичайних ситуацій</w:t>
        </w:r>
      </w:hyperlink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пропонує </w:t>
      </w:r>
      <w:hyperlink r:id="rId10" w:tgtFrame="_top" w:history="1">
        <w:r w:rsidRPr="00AF0CA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порядок дій у разі </w:t>
        </w:r>
      </w:hyperlink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захоплення транспорту</w:t>
      </w: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: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якщо ви знаходитеся в захопленому літаку, автобусі – не привертайте до себе уваги терористів. Огляньте салон, визначте місця можливого укриття на випадок стрілянини;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заспокойтеся, спробуйте відволіктися від того, що відбувається, 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зніміть ювелірні прикраси;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не дивіться в очі терористам, не пересувайтеся по салону та не відкривайте сумки без їхнього дозволу;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не реагуйте на провокаційну або зухвалу поведінку;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жінкам у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мініспідницях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бажано прикрити ноги;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якщо представники влади почнуть спробу штурму, – лягайте на підлогу між кріслами й залишайтеся там до закінчення штурму;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після звільнення – негайно залиште літак (автобус), тому що не виключена можливість його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замінування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терористами й вибуху парів бензину.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ЯКЩО ВИ СТАЛИ ЖЕРТВОЮ ТЕЛЕФОННОГО ТЕРОРИСТА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подзвоніть з іншого телефону (іншого мобільного чи від сусідів) оператору телефонного зв’язку (мобільного чи стаціонарного) і скажіть причину дзвінка, своє прізвище, адресу та номер свого телефону;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намагайтеся затягнути розмову та записати її на диктофон чи дайте послухати свідкам (сусідам);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одночасно, з розмовою і записом на диктофон, друга людина дзвонить з іншого телефону на вузол зв`язку, а потім у поліцію за телефоном 102 для термінового затримання того, хто телефонував;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напишіть заяву начальнику відділення поліції, на території якого ви проживаєте, для прийняття необхідних заходів;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поліція, за запитом на вузол зв`язку, отримає номер телефону, адресу, прізвище того, хто дзвонив, і буде вживати необхідних заходів.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ДІЇ У РАЗІ ПОЖЕЖІ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негайно повідомити про це за телефоном до найближчого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пожежно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-рятувального підрозділу (при цьому слід чітко назвати географічне місце об’єкта, місце виникнення пожежі, а також свою посаду та прізвище);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залучити систему оповіщення людей про пожежу; розпочати самому і залучити інших осіб до евакуації людей з будівлі до безпечного місця згідно з планом евакуації;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сповістити про пожежу керівника закладу та установи або особу, що його заміщує;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організувати зустріч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пожежно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-рятувальних підрозділів, вжити заходів щодо гасіння пожежі наявними в закладі та установі засобами пожежогасіння.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Керівник закладу та установи або особа, яка його заміщує, що прибув на місце пожежі, зобов’язаний: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перевірити, чи повідомлено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пожежно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-рятувальний підрозділ про виникнення пожежі;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здійснювати керівництво евакуацією людей та гасінням пожежі до прибуття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пожежно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-рятувальних підрозділів. У разі загрози для життя людей негайно організувати їх рятування, використовуючи для цього всі наявні сили та засоби;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організувати перевірку наявності всіх учасників навчально-виховного процесу, евакуйованих з будівлі, за списками та журналами обліку навчальних занять;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виділити для зустрічі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пожежно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-рятувальних підрозділів особу, яка добре знає розміщення під’їзних шляхів та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вододжерел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перевірити включення в роботу системи протипожежного захисту;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вилучити з небезпечної зони всіх працівників та інших осіб, не зайнятих евакуацією людей та ліквідацією пожежі;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у разі потреби викликати до місця пожежі медичну та інші служби;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припинити всі роботи, не пов’язані з заходами щодо ліквідації пожежі;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організувати відключення мереж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електро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 і газопостачання, систем вентиляції та кондиціонування повітря і здійснення інших заходів, що сприяють запобіганню поширенню пожежі;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організувати евакуацію матеріальних цінностей із небезпечної зони, визначити місця їх складування і забезпечити в разі потреби їх охорону;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ind w:left="1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Symbol" w:eastAsia="Times New Roman" w:hAnsi="Symbol" w:cs="Times New Roman"/>
          <w:color w:val="000000"/>
          <w:sz w:val="27"/>
          <w:szCs w:val="27"/>
          <w:lang w:eastAsia="uk-UA"/>
        </w:rPr>
        <w:t></w:t>
      </w: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інформувати керівника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пожежно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-рятувального підрозділу про наявність людей у будівлі.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У кожному закладі та установі наказом чи інструкцією встановлюється протипожежний режим, що містить порядок дій у разі виникнення пожежі: порядок і спосіб оповіщення учасників освітнього процесу, послідовність їх евакуації, виклику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пожежно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-рятувальних підрозділів, зупинки технологічного та навчального устаткування, вимкнення електроустановок, ліфтів, застосування засобів пожежогасіння тощо з урахуванням особливостей будівлі, її планування, розташування тощо.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ЩО ПОВИНЕН РОБИТИ КОЖЕН ГРОМАДЯНИН У ВИПАДКУ НАДЗВИЧАЙНОЇ СИТУАЦІЇ ТА ЯКІ ПРАВА ВІН МАЄ У СФЕРІ ЦИВІЛЬНОГО ЗАХИСТУ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 статті </w:t>
      </w:r>
      <w:hyperlink r:id="rId11" w:anchor="n397" w:tgtFrame="_top" w:history="1">
        <w:r w:rsidRPr="00AF0CA7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21 Кодексу  цивільного  захисту  України</w:t>
        </w:r>
      </w:hyperlink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зазначається, що громадяни України зобов’язані: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дотримуватися правил поведінки, безпеки та дій у надзвичайних ситуаціях;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дотримуватися заходів безпеки у побуті та повсякденній трудовій діяльності, не допускати порушень виробничої та технологічної дисципліни, вимог екологічної безпеки, охорони праці, що можуть призвести до надзвичайної ситуації;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3) вивчати способи захисту від надзвичайних ситуацій та дій у разі їх виникнення, надання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домедичної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допомоги постраждалим, правила користування засобами захисту;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4) повідомляти службі екстреної допомоги населенню про виникнення надзвичайних ситуацій;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5) у разі виникнення надзвичайної ситуації до прибуття аварійно-рятувальних підрозділів вживати заходів для рятування населення і майна;</w:t>
      </w:r>
    </w:p>
    <w:p w:rsidR="00AF0CA7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6) дотримуватися протиепідемічного, протиепізоотичного (епізоотія – інфекційні хвороби тварин) та </w:t>
      </w:r>
      <w:proofErr w:type="spellStart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протиепіфітотичного</w:t>
      </w:r>
      <w:proofErr w:type="spellEnd"/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(епіфітотія-інфекційні хвороби рослин) режимів, режимів радіаційного захисту;</w:t>
      </w:r>
    </w:p>
    <w:p w:rsidR="00D8116E" w:rsidRPr="00AF0CA7" w:rsidRDefault="00AF0CA7" w:rsidP="00AF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F0CA7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7) виконувати правила пожежної безпеки, забезпечувати будівлі, які їм належать на праві приватної власності, первинними засобами пожежогасіння, навчати дітей обережного поводження з вогнем.</w:t>
      </w:r>
    </w:p>
    <w:sectPr w:rsidR="00D8116E" w:rsidRPr="00AF0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498"/>
    <w:multiLevelType w:val="multilevel"/>
    <w:tmpl w:val="3634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A7"/>
    <w:rsid w:val="009A42F5"/>
    <w:rsid w:val="00AF0CA7"/>
    <w:rsid w:val="00D8116E"/>
    <w:rsid w:val="00F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5534"/>
  <w15:chartTrackingRefBased/>
  <w15:docId w15:val="{F34DA4BE-A3CB-4407-A480-6301906F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36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533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6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55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47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6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7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5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1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2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43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1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81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53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8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6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5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72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82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ns.gov.ua/uk/abetka-bezpeki-1/nebezpeki-socialnogo-xarakteru/diyi-v-razi-teroristicnogo-aktu-perestrilki-zaxoplennya-transport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ns.gov.ua/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wp-content/uploads/2022/01/Pravyla-evakuatsiyi-SHkilne-zhyttya.png" TargetMode="External"/><Relationship Id="rId11" Type="http://schemas.openxmlformats.org/officeDocument/2006/relationships/hyperlink" Target="https://zakon.rada.gov.ua/laws/show/5403-17" TargetMode="External"/><Relationship Id="rId5" Type="http://schemas.openxmlformats.org/officeDocument/2006/relationships/hyperlink" Target="https://zakon.rada.gov.ua/laws/show/z1229-16" TargetMode="External"/><Relationship Id="rId10" Type="http://schemas.openxmlformats.org/officeDocument/2006/relationships/hyperlink" Target="https://dsns.gov.ua/uk/abetka-bezpeki-1/nebezpeki-socialnogo-xarakteru/diyi-v-razi-teroristicnogo-aktu-perestrilki-zaxoplennya-transpor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ns.gov.ua/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9412</Words>
  <Characters>5365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2023-10-26T17:20:00Z</dcterms:created>
  <dcterms:modified xsi:type="dcterms:W3CDTF">2023-10-26T17:20:00Z</dcterms:modified>
</cp:coreProperties>
</file>