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8E" w:rsidRPr="00C02D8E" w:rsidRDefault="00C02D8E" w:rsidP="00C02D8E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313031"/>
          <w:kern w:val="36"/>
          <w:sz w:val="55"/>
          <w:szCs w:val="55"/>
        </w:rPr>
      </w:pPr>
      <w:r w:rsidRPr="00C02D8E">
        <w:rPr>
          <w:rFonts w:ascii="Arial" w:eastAsia="Times New Roman" w:hAnsi="Arial" w:cs="Arial"/>
          <w:color w:val="313031"/>
          <w:kern w:val="36"/>
          <w:sz w:val="55"/>
          <w:szCs w:val="55"/>
        </w:rPr>
        <w:t>Рекомендації вчителю під час дистанційного навчання</w:t>
      </w:r>
    </w:p>
    <w:p w:rsidR="00C02D8E" w:rsidRPr="00C02D8E" w:rsidRDefault="00C02D8E" w:rsidP="00C02D8E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>Сьогодення все частіше змушує нас звертатися до дистанційного навчання у школі. Незважаючи на те, рішення про таке навчання прийнято на всю країну чи для окремих закладів, весь педагогічний колектив постає перед питанням: як організувати уроки, щоб вони були максимально продуктивними?</w:t>
      </w:r>
    </w:p>
    <w:p w:rsidR="00C02D8E" w:rsidRPr="00C02D8E" w:rsidRDefault="00C02D8E" w:rsidP="00C02D8E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>Ми зібрали загальні рекомендації, які допоможуть вчителям зберегти високу продуктивність роботи під час дистанційного навчання з учнями.</w:t>
      </w:r>
    </w:p>
    <w:p w:rsidR="00C02D8E" w:rsidRPr="00C02D8E" w:rsidRDefault="00C02D8E" w:rsidP="00C02D8E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Arial" w:eastAsia="Times New Roman" w:hAnsi="Arial" w:cs="Arial"/>
          <w:b/>
          <w:bCs/>
          <w:color w:val="313031"/>
          <w:sz w:val="24"/>
          <w:szCs w:val="24"/>
        </w:rPr>
      </w:pPr>
      <w:r w:rsidRPr="00C02D8E">
        <w:rPr>
          <w:rFonts w:ascii="Arial" w:eastAsia="Times New Roman" w:hAnsi="Arial" w:cs="Arial"/>
          <w:b/>
          <w:bCs/>
          <w:color w:val="313031"/>
          <w:sz w:val="24"/>
          <w:szCs w:val="24"/>
        </w:rPr>
        <w:t>Розділяй і володарюй. Найкращий формат подачі навчального матеріалу.</w:t>
      </w:r>
    </w:p>
    <w:p w:rsidR="00C02D8E" w:rsidRPr="00C02D8E" w:rsidRDefault="00C02D8E" w:rsidP="00C02D8E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>Цей принцип є дієвим не лише в політиці, його також можна успішно застосувати і в освіті. Підготуйте для учнів стислі інформаційні блоки замість однієї довгої суцільної лекції. Короткі та зрозумілі пояснення діти запам’ятають набагато легше.</w:t>
      </w:r>
    </w:p>
    <w:p w:rsidR="00C02D8E" w:rsidRPr="00C02D8E" w:rsidRDefault="00C02D8E" w:rsidP="00C02D8E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Arial" w:eastAsia="Times New Roman" w:hAnsi="Arial" w:cs="Arial"/>
          <w:b/>
          <w:bCs/>
          <w:color w:val="313031"/>
          <w:sz w:val="24"/>
          <w:szCs w:val="24"/>
        </w:rPr>
      </w:pPr>
      <w:r w:rsidRPr="00C02D8E">
        <w:rPr>
          <w:rFonts w:ascii="Arial" w:eastAsia="Times New Roman" w:hAnsi="Arial" w:cs="Arial"/>
          <w:b/>
          <w:bCs/>
          <w:color w:val="313031"/>
          <w:sz w:val="24"/>
          <w:szCs w:val="24"/>
        </w:rPr>
        <w:t>Зосередьтеся на головному, створюючи матеріал для дистанційного навчання.</w:t>
      </w:r>
    </w:p>
    <w:p w:rsidR="00C02D8E" w:rsidRPr="00C02D8E" w:rsidRDefault="00C02D8E" w:rsidP="00C02D8E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>Відеоролик чи презентація зі слайдами має містити лише основні дані, без яких неможливе розуміння поточної теми. Видаляйте все зайве і залиште для опрацювання базового рівня концентрат інформації.</w:t>
      </w:r>
    </w:p>
    <w:p w:rsidR="00C02D8E" w:rsidRPr="00C02D8E" w:rsidRDefault="00C02D8E" w:rsidP="00C02D8E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Arial" w:eastAsia="Times New Roman" w:hAnsi="Arial" w:cs="Arial"/>
          <w:b/>
          <w:bCs/>
          <w:color w:val="313031"/>
          <w:sz w:val="24"/>
          <w:szCs w:val="24"/>
        </w:rPr>
      </w:pPr>
      <w:r w:rsidRPr="00C02D8E">
        <w:rPr>
          <w:rFonts w:ascii="Arial" w:eastAsia="Times New Roman" w:hAnsi="Arial" w:cs="Arial"/>
          <w:b/>
          <w:bCs/>
          <w:color w:val="313031"/>
          <w:sz w:val="24"/>
          <w:szCs w:val="24"/>
        </w:rPr>
        <w:t>Знання – це сила. Додаткові матеріали для учнів під час дистанційної освіти.</w:t>
      </w:r>
    </w:p>
    <w:p w:rsidR="00C02D8E" w:rsidRPr="00C02D8E" w:rsidRDefault="00C02D8E" w:rsidP="00C02D8E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>Звісно, не варто обмежуватися лише основними тезами при опрацюванні навчального матеріалу. Слід надати школярам і більш розширену інформацію, але у окремому блоці файлів. Для тих учнів, яких цікавить поглиблене вивчення предмету, цінними будуть ваші рекомендації додаткових джерел для опрацювання.</w:t>
      </w:r>
    </w:p>
    <w:p w:rsidR="00C02D8E" w:rsidRPr="00C02D8E" w:rsidRDefault="00C02D8E" w:rsidP="00C02D8E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Arial" w:eastAsia="Times New Roman" w:hAnsi="Arial" w:cs="Arial"/>
          <w:b/>
          <w:bCs/>
          <w:color w:val="313031"/>
          <w:sz w:val="24"/>
          <w:szCs w:val="24"/>
        </w:rPr>
      </w:pPr>
      <w:r w:rsidRPr="00C02D8E">
        <w:rPr>
          <w:rFonts w:ascii="Arial" w:eastAsia="Times New Roman" w:hAnsi="Arial" w:cs="Arial"/>
          <w:b/>
          <w:bCs/>
          <w:color w:val="313031"/>
          <w:sz w:val="24"/>
          <w:szCs w:val="24"/>
        </w:rPr>
        <w:t>Розставляйте акценти. Оформлення уроку для віддаленого навчання.</w:t>
      </w:r>
    </w:p>
    <w:p w:rsidR="00C02D8E" w:rsidRPr="00C02D8E" w:rsidRDefault="00C02D8E" w:rsidP="00C02D8E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 xml:space="preserve">Найбільш значиму інформацію виділяйте серед іншої жирним шрифтом чи контрастним кольором. Це допоможе зосередити увагу учнів на ключових моментах. Доречним буде також використання </w:t>
      </w:r>
      <w:proofErr w:type="spellStart"/>
      <w:r w:rsidRPr="00C02D8E">
        <w:rPr>
          <w:rFonts w:ascii="Arial" w:eastAsia="Times New Roman" w:hAnsi="Arial" w:cs="Arial"/>
          <w:color w:val="4F4F4F"/>
          <w:sz w:val="24"/>
          <w:szCs w:val="24"/>
        </w:rPr>
        <w:t>аудіо-</w:t>
      </w:r>
      <w:proofErr w:type="spellEnd"/>
      <w:r w:rsidRPr="00C02D8E">
        <w:rPr>
          <w:rFonts w:ascii="Arial" w:eastAsia="Times New Roman" w:hAnsi="Arial" w:cs="Arial"/>
          <w:color w:val="4F4F4F"/>
          <w:sz w:val="24"/>
          <w:szCs w:val="24"/>
        </w:rPr>
        <w:t xml:space="preserve"> чи </w:t>
      </w:r>
      <w:proofErr w:type="spellStart"/>
      <w:r w:rsidRPr="00C02D8E">
        <w:rPr>
          <w:rFonts w:ascii="Arial" w:eastAsia="Times New Roman" w:hAnsi="Arial" w:cs="Arial"/>
          <w:color w:val="4F4F4F"/>
          <w:sz w:val="24"/>
          <w:szCs w:val="24"/>
        </w:rPr>
        <w:t>відеоефектів</w:t>
      </w:r>
      <w:proofErr w:type="spellEnd"/>
      <w:r w:rsidRPr="00C02D8E">
        <w:rPr>
          <w:rFonts w:ascii="Arial" w:eastAsia="Times New Roman" w:hAnsi="Arial" w:cs="Arial"/>
          <w:color w:val="4F4F4F"/>
          <w:sz w:val="24"/>
          <w:szCs w:val="24"/>
        </w:rPr>
        <w:t>.</w:t>
      </w:r>
    </w:p>
    <w:p w:rsidR="00C02D8E" w:rsidRPr="00C02D8E" w:rsidRDefault="00C02D8E" w:rsidP="00C02D8E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Arial" w:eastAsia="Times New Roman" w:hAnsi="Arial" w:cs="Arial"/>
          <w:b/>
          <w:bCs/>
          <w:color w:val="313031"/>
          <w:sz w:val="24"/>
          <w:szCs w:val="24"/>
        </w:rPr>
      </w:pPr>
      <w:r w:rsidRPr="00C02D8E">
        <w:rPr>
          <w:rFonts w:ascii="Arial" w:eastAsia="Times New Roman" w:hAnsi="Arial" w:cs="Arial"/>
          <w:b/>
          <w:bCs/>
          <w:color w:val="313031"/>
          <w:sz w:val="24"/>
          <w:szCs w:val="24"/>
        </w:rPr>
        <w:t>Зручні навігація та зберігання інформації. Які сервіси використовуються для дистанційного навчання.</w:t>
      </w:r>
    </w:p>
    <w:p w:rsidR="00C02D8E" w:rsidRPr="00C02D8E" w:rsidRDefault="00C02D8E" w:rsidP="00C02D8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 xml:space="preserve">Вся інформація, яку ви надаєте учням, має бути постійно доступна для них та їхніх батьків. Важливо також організувати зручний пошук потрібного уроку, щоб за потреби </w:t>
      </w:r>
      <w:r w:rsidRPr="00C02D8E">
        <w:rPr>
          <w:rFonts w:ascii="Arial" w:eastAsia="Times New Roman" w:hAnsi="Arial" w:cs="Arial"/>
          <w:color w:val="4F4F4F"/>
          <w:sz w:val="24"/>
          <w:szCs w:val="24"/>
        </w:rPr>
        <w:lastRenderedPageBreak/>
        <w:t xml:space="preserve">діти могли знайти та повторити потрібний матеріал. Впорядкувати інформацію належним чином вам допоможуть відповідні сервіси, приміром, знайомий </w:t>
      </w:r>
      <w:proofErr w:type="spellStart"/>
      <w:r w:rsidRPr="00C02D8E">
        <w:rPr>
          <w:rFonts w:ascii="Arial" w:eastAsia="Times New Roman" w:hAnsi="Arial" w:cs="Arial"/>
          <w:color w:val="4F4F4F"/>
          <w:sz w:val="24"/>
          <w:szCs w:val="24"/>
        </w:rPr>
        <w:t>Google</w:t>
      </w:r>
      <w:proofErr w:type="spellEnd"/>
      <w:r w:rsidRPr="00C02D8E">
        <w:rPr>
          <w:rFonts w:ascii="Arial" w:eastAsia="Times New Roman" w:hAnsi="Arial" w:cs="Arial"/>
          <w:color w:val="4F4F4F"/>
          <w:sz w:val="24"/>
          <w:szCs w:val="24"/>
        </w:rPr>
        <w:t xml:space="preserve"> </w:t>
      </w:r>
      <w:proofErr w:type="spellStart"/>
      <w:r w:rsidRPr="00C02D8E">
        <w:rPr>
          <w:rFonts w:ascii="Arial" w:eastAsia="Times New Roman" w:hAnsi="Arial" w:cs="Arial"/>
          <w:color w:val="4F4F4F"/>
          <w:sz w:val="24"/>
          <w:szCs w:val="24"/>
        </w:rPr>
        <w:t>Classroom</w:t>
      </w:r>
      <w:proofErr w:type="spellEnd"/>
      <w:r w:rsidRPr="00C02D8E">
        <w:rPr>
          <w:rFonts w:ascii="Arial" w:eastAsia="Times New Roman" w:hAnsi="Arial" w:cs="Arial"/>
          <w:color w:val="4F4F4F"/>
          <w:sz w:val="24"/>
          <w:szCs w:val="24"/>
        </w:rPr>
        <w:t xml:space="preserve">, або </w:t>
      </w:r>
      <w:proofErr w:type="spellStart"/>
      <w:r w:rsidRPr="00C02D8E">
        <w:rPr>
          <w:rFonts w:ascii="Arial" w:eastAsia="Times New Roman" w:hAnsi="Arial" w:cs="Arial"/>
          <w:color w:val="4F4F4F"/>
          <w:sz w:val="24"/>
          <w:szCs w:val="24"/>
        </w:rPr>
        <w:t>зручний</w:t>
      </w:r>
      <w:r w:rsidRPr="00C02D8E">
        <w:rPr>
          <w:rFonts w:ascii="Arial" w:eastAsia="Times New Roman" w:hAnsi="Arial" w:cs="Arial"/>
          <w:color w:val="0000FF"/>
          <w:sz w:val="24"/>
          <w:szCs w:val="24"/>
        </w:rPr>
        <w:t> </w:t>
      </w:r>
      <w:hyperlink r:id="rId5" w:history="1">
        <w:r w:rsidRPr="00C02D8E">
          <w:rPr>
            <w:rFonts w:ascii="Arial" w:eastAsia="Times New Roman" w:hAnsi="Arial" w:cs="Arial"/>
            <w:color w:val="0000FF"/>
            <w:sz w:val="24"/>
            <w:szCs w:val="24"/>
          </w:rPr>
          <w:t>C</w:t>
        </w:r>
        <w:proofErr w:type="spellEnd"/>
        <w:r w:rsidRPr="00C02D8E">
          <w:rPr>
            <w:rFonts w:ascii="Arial" w:eastAsia="Times New Roman" w:hAnsi="Arial" w:cs="Arial"/>
            <w:color w:val="0000FF"/>
            <w:sz w:val="24"/>
            <w:szCs w:val="24"/>
          </w:rPr>
          <w:t>lassFlow</w:t>
        </w:r>
      </w:hyperlink>
      <w:r w:rsidRPr="00C02D8E">
        <w:rPr>
          <w:rFonts w:ascii="Arial" w:eastAsia="Times New Roman" w:hAnsi="Arial" w:cs="Arial"/>
          <w:color w:val="4F4F4F"/>
          <w:sz w:val="24"/>
          <w:szCs w:val="24"/>
        </w:rPr>
        <w:t>, в якому також є можливість навіть проводити оцінювання учнів шляхом інтерактивних завдань та тестувань.</w:t>
      </w:r>
    </w:p>
    <w:p w:rsidR="00C02D8E" w:rsidRPr="00C02D8E" w:rsidRDefault="00C02D8E" w:rsidP="00C02D8E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Arial" w:eastAsia="Times New Roman" w:hAnsi="Arial" w:cs="Arial"/>
          <w:b/>
          <w:bCs/>
          <w:color w:val="313031"/>
          <w:sz w:val="24"/>
          <w:szCs w:val="24"/>
        </w:rPr>
      </w:pPr>
      <w:r w:rsidRPr="00C02D8E">
        <w:rPr>
          <w:rFonts w:ascii="Arial" w:eastAsia="Times New Roman" w:hAnsi="Arial" w:cs="Arial"/>
          <w:b/>
          <w:bCs/>
          <w:color w:val="313031"/>
          <w:sz w:val="24"/>
          <w:szCs w:val="24"/>
        </w:rPr>
        <w:t>Універсальні формати для контенту уроку.</w:t>
      </w:r>
    </w:p>
    <w:p w:rsidR="00C02D8E" w:rsidRPr="00C02D8E" w:rsidRDefault="00C02D8E" w:rsidP="00C02D8E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 xml:space="preserve">Використовуйте для подачі навчальних матеріалів формати, які можна відтворити на будь-якому пристрої. Наприклад, це можуть бути PDF-файли. Середовище, в якому ви будете зберігати текстові, </w:t>
      </w:r>
      <w:proofErr w:type="spellStart"/>
      <w:r w:rsidRPr="00C02D8E">
        <w:rPr>
          <w:rFonts w:ascii="Arial" w:eastAsia="Times New Roman" w:hAnsi="Arial" w:cs="Arial"/>
          <w:color w:val="4F4F4F"/>
          <w:sz w:val="24"/>
          <w:szCs w:val="24"/>
        </w:rPr>
        <w:t>відео-</w:t>
      </w:r>
      <w:proofErr w:type="spellEnd"/>
      <w:r w:rsidRPr="00C02D8E">
        <w:rPr>
          <w:rFonts w:ascii="Arial" w:eastAsia="Times New Roman" w:hAnsi="Arial" w:cs="Arial"/>
          <w:color w:val="4F4F4F"/>
          <w:sz w:val="24"/>
          <w:szCs w:val="24"/>
        </w:rPr>
        <w:t xml:space="preserve"> та </w:t>
      </w:r>
      <w:proofErr w:type="spellStart"/>
      <w:r w:rsidRPr="00C02D8E">
        <w:rPr>
          <w:rFonts w:ascii="Arial" w:eastAsia="Times New Roman" w:hAnsi="Arial" w:cs="Arial"/>
          <w:color w:val="4F4F4F"/>
          <w:sz w:val="24"/>
          <w:szCs w:val="24"/>
        </w:rPr>
        <w:t>аудіофайли</w:t>
      </w:r>
      <w:proofErr w:type="spellEnd"/>
      <w:r w:rsidRPr="00C02D8E">
        <w:rPr>
          <w:rFonts w:ascii="Arial" w:eastAsia="Times New Roman" w:hAnsi="Arial" w:cs="Arial"/>
          <w:color w:val="4F4F4F"/>
          <w:sz w:val="24"/>
          <w:szCs w:val="24"/>
        </w:rPr>
        <w:t>, повинно бути простим у користуванні та легко відкривати всі потрібні формати.</w:t>
      </w:r>
    </w:p>
    <w:p w:rsidR="00C02D8E" w:rsidRPr="00C02D8E" w:rsidRDefault="00C02D8E" w:rsidP="00C02D8E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Arial" w:eastAsia="Times New Roman" w:hAnsi="Arial" w:cs="Arial"/>
          <w:b/>
          <w:bCs/>
          <w:color w:val="313031"/>
          <w:sz w:val="24"/>
          <w:szCs w:val="24"/>
        </w:rPr>
      </w:pPr>
      <w:r w:rsidRPr="00C02D8E">
        <w:rPr>
          <w:rFonts w:ascii="Arial" w:eastAsia="Times New Roman" w:hAnsi="Arial" w:cs="Arial"/>
          <w:b/>
          <w:bCs/>
          <w:color w:val="313031"/>
          <w:sz w:val="24"/>
          <w:szCs w:val="24"/>
        </w:rPr>
        <w:t>Структурованість і дизайн подачі навчальних матеріалів</w:t>
      </w:r>
    </w:p>
    <w:p w:rsidR="00C02D8E" w:rsidRPr="00C02D8E" w:rsidRDefault="00C02D8E" w:rsidP="00C02D8E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 xml:space="preserve">Навчальні файли мають бути однаково зручними для сприйняття інформації з будь-якого носія: комп’ютера, планшета чи </w:t>
      </w:r>
      <w:proofErr w:type="spellStart"/>
      <w:r w:rsidRPr="00C02D8E">
        <w:rPr>
          <w:rFonts w:ascii="Arial" w:eastAsia="Times New Roman" w:hAnsi="Arial" w:cs="Arial"/>
          <w:color w:val="4F4F4F"/>
          <w:sz w:val="24"/>
          <w:szCs w:val="24"/>
        </w:rPr>
        <w:t>смартфона</w:t>
      </w:r>
      <w:proofErr w:type="spellEnd"/>
      <w:r w:rsidRPr="00C02D8E">
        <w:rPr>
          <w:rFonts w:ascii="Arial" w:eastAsia="Times New Roman" w:hAnsi="Arial" w:cs="Arial"/>
          <w:color w:val="4F4F4F"/>
          <w:sz w:val="24"/>
          <w:szCs w:val="24"/>
        </w:rPr>
        <w:t>. Урок, де кожен блок інформації подається окремою сторінкою, засвоїти значно простіше. Шрифт повинен бути достатньо великим та легко читатися.</w:t>
      </w:r>
    </w:p>
    <w:p w:rsidR="00C02D8E" w:rsidRPr="00C02D8E" w:rsidRDefault="00C02D8E" w:rsidP="00C02D8E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Arial" w:eastAsia="Times New Roman" w:hAnsi="Arial" w:cs="Arial"/>
          <w:b/>
          <w:bCs/>
          <w:color w:val="313031"/>
          <w:sz w:val="24"/>
          <w:szCs w:val="24"/>
        </w:rPr>
      </w:pPr>
      <w:r w:rsidRPr="00C02D8E">
        <w:rPr>
          <w:rFonts w:ascii="Arial" w:eastAsia="Times New Roman" w:hAnsi="Arial" w:cs="Arial"/>
          <w:b/>
          <w:bCs/>
          <w:color w:val="313031"/>
          <w:sz w:val="24"/>
          <w:szCs w:val="24"/>
        </w:rPr>
        <w:t>Будьте на зв’язку з учнями</w:t>
      </w:r>
    </w:p>
    <w:p w:rsidR="00C02D8E" w:rsidRPr="00C02D8E" w:rsidRDefault="00C02D8E" w:rsidP="00C02D8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 xml:space="preserve">Під час </w:t>
      </w:r>
      <w:proofErr w:type="spellStart"/>
      <w:r w:rsidRPr="00C02D8E">
        <w:rPr>
          <w:rFonts w:ascii="Arial" w:eastAsia="Times New Roman" w:hAnsi="Arial" w:cs="Arial"/>
          <w:color w:val="4F4F4F"/>
          <w:sz w:val="24"/>
          <w:szCs w:val="24"/>
        </w:rPr>
        <w:t>онлайн</w:t>
      </w:r>
      <w:proofErr w:type="spellEnd"/>
      <w:r w:rsidRPr="00C02D8E">
        <w:rPr>
          <w:rFonts w:ascii="Arial" w:eastAsia="Times New Roman" w:hAnsi="Arial" w:cs="Arial"/>
          <w:color w:val="4F4F4F"/>
          <w:sz w:val="24"/>
          <w:szCs w:val="24"/>
        </w:rPr>
        <w:t xml:space="preserve"> навчання активно використовуйте текстові чи </w:t>
      </w:r>
      <w:proofErr w:type="spellStart"/>
      <w:r w:rsidRPr="00C02D8E">
        <w:rPr>
          <w:rFonts w:ascii="Arial" w:eastAsia="Times New Roman" w:hAnsi="Arial" w:cs="Arial"/>
          <w:color w:val="4F4F4F"/>
          <w:sz w:val="24"/>
          <w:szCs w:val="24"/>
        </w:rPr>
        <w:t>відеочати</w:t>
      </w:r>
      <w:proofErr w:type="spellEnd"/>
      <w:r w:rsidRPr="00C02D8E">
        <w:rPr>
          <w:rFonts w:ascii="Arial" w:eastAsia="Times New Roman" w:hAnsi="Arial" w:cs="Arial"/>
          <w:color w:val="4F4F4F"/>
          <w:sz w:val="24"/>
          <w:szCs w:val="24"/>
        </w:rPr>
        <w:t xml:space="preserve"> для спілкування. Широкі можливості для цього надає програмне </w:t>
      </w:r>
      <w:proofErr w:type="spellStart"/>
      <w:r w:rsidRPr="00C02D8E">
        <w:rPr>
          <w:rFonts w:ascii="Arial" w:eastAsia="Times New Roman" w:hAnsi="Arial" w:cs="Arial"/>
          <w:color w:val="4F4F4F"/>
          <w:sz w:val="24"/>
          <w:szCs w:val="24"/>
        </w:rPr>
        <w:t>забезпече</w:t>
      </w:r>
      <w:proofErr w:type="spellEnd"/>
      <w:r w:rsidRPr="00C02D8E">
        <w:rPr>
          <w:rFonts w:ascii="Arial" w:eastAsia="Times New Roman" w:hAnsi="Arial" w:cs="Arial"/>
          <w:color w:val="4F4F4F"/>
          <w:sz w:val="24"/>
          <w:szCs w:val="24"/>
        </w:rPr>
        <w:t>ння</w:t>
      </w:r>
      <w:r w:rsidRPr="00C02D8E">
        <w:rPr>
          <w:rFonts w:ascii="Arial" w:eastAsia="Times New Roman" w:hAnsi="Arial" w:cs="Arial"/>
          <w:color w:val="0000FF"/>
          <w:sz w:val="24"/>
          <w:szCs w:val="24"/>
        </w:rPr>
        <w:t> </w:t>
      </w:r>
      <w:hyperlink r:id="rId6" w:history="1">
        <w:r w:rsidRPr="00C02D8E">
          <w:rPr>
            <w:rFonts w:ascii="Arial" w:eastAsia="Times New Roman" w:hAnsi="Arial" w:cs="Arial"/>
            <w:color w:val="0000FF"/>
            <w:sz w:val="24"/>
            <w:szCs w:val="24"/>
          </w:rPr>
          <w:t>ClassFlow</w:t>
        </w:r>
      </w:hyperlink>
      <w:r w:rsidRPr="00C02D8E">
        <w:rPr>
          <w:rFonts w:ascii="Arial" w:eastAsia="Times New Roman" w:hAnsi="Arial" w:cs="Arial"/>
          <w:color w:val="4F4F4F"/>
          <w:sz w:val="24"/>
          <w:szCs w:val="24"/>
        </w:rPr>
        <w:t xml:space="preserve">. У випадках навчання не в режимі реального часу окресліть години, коли учні зможуть зв’язатися з вами, щоб поставити запитання та отримати на них відповіді. Дуже бажано, щоб такий розклад був стабільним, а спілкування регулярним. Це убезпечить ваших учнів від розгубленості, дасть відчуття стабільності та підтримки. Такий зв’язок можна й треба використовувати і для уточнень стосовно завдань чи нагадувань про терміни здачі </w:t>
      </w:r>
      <w:proofErr w:type="spellStart"/>
      <w:r w:rsidRPr="00C02D8E">
        <w:rPr>
          <w:rFonts w:ascii="Arial" w:eastAsia="Times New Roman" w:hAnsi="Arial" w:cs="Arial"/>
          <w:color w:val="4F4F4F"/>
          <w:sz w:val="24"/>
          <w:szCs w:val="24"/>
        </w:rPr>
        <w:t>проєктів</w:t>
      </w:r>
      <w:proofErr w:type="spellEnd"/>
      <w:r w:rsidRPr="00C02D8E">
        <w:rPr>
          <w:rFonts w:ascii="Arial" w:eastAsia="Times New Roman" w:hAnsi="Arial" w:cs="Arial"/>
          <w:color w:val="4F4F4F"/>
          <w:sz w:val="24"/>
          <w:szCs w:val="24"/>
        </w:rPr>
        <w:t>.</w:t>
      </w:r>
    </w:p>
    <w:p w:rsidR="00C02D8E" w:rsidRPr="00C02D8E" w:rsidRDefault="00C02D8E" w:rsidP="00C02D8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>У разі коли є можливість реалізовувати формат змішаного навчання це ще більше організовує учнів та сприяє створенню атмосфери для ефективного засвоєння матеріалу. Більше про модель змішаного навчання дивіться в статті </w:t>
      </w:r>
      <w:hyperlink r:id="rId7" w:history="1">
        <w:r w:rsidRPr="00C02D8E">
          <w:rPr>
            <w:rFonts w:ascii="Arial" w:eastAsia="Times New Roman" w:hAnsi="Arial" w:cs="Arial"/>
            <w:color w:val="0000FF"/>
            <w:sz w:val="24"/>
            <w:szCs w:val="24"/>
          </w:rPr>
          <w:t>«Організація змішаного навчання в школі»</w:t>
        </w:r>
      </w:hyperlink>
    </w:p>
    <w:p w:rsidR="00C02D8E" w:rsidRPr="00C02D8E" w:rsidRDefault="00C02D8E" w:rsidP="00C02D8E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Arial" w:eastAsia="Times New Roman" w:hAnsi="Arial" w:cs="Arial"/>
          <w:b/>
          <w:bCs/>
          <w:color w:val="313031"/>
          <w:sz w:val="24"/>
          <w:szCs w:val="24"/>
        </w:rPr>
      </w:pPr>
      <w:r w:rsidRPr="00C02D8E">
        <w:rPr>
          <w:rFonts w:ascii="Arial" w:eastAsia="Times New Roman" w:hAnsi="Arial" w:cs="Arial"/>
          <w:b/>
          <w:bCs/>
          <w:color w:val="313031"/>
          <w:sz w:val="24"/>
          <w:szCs w:val="24"/>
        </w:rPr>
        <w:t>Заохочення та мотивація учнів</w:t>
      </w:r>
    </w:p>
    <w:p w:rsidR="00C02D8E" w:rsidRPr="00C02D8E" w:rsidRDefault="00C02D8E" w:rsidP="00C02D8E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>Відзначайте роботу активних учнів. Це можуть бути певні значки чи наліпки у різних номінаціях. Як-от, найшвидше впорався із задачею, виконав декілька останніх завдань без помилок, запропонував цікаву тему для дослідження і т.п. Подібні заходи мають стимулювати школярів вчитися і робити це добре.</w:t>
      </w:r>
    </w:p>
    <w:p w:rsidR="00C02D8E" w:rsidRPr="00C02D8E" w:rsidRDefault="00C02D8E" w:rsidP="00C02D8E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Arial" w:eastAsia="Times New Roman" w:hAnsi="Arial" w:cs="Arial"/>
          <w:b/>
          <w:bCs/>
          <w:color w:val="313031"/>
          <w:sz w:val="24"/>
          <w:szCs w:val="24"/>
        </w:rPr>
      </w:pPr>
      <w:r w:rsidRPr="00C02D8E">
        <w:rPr>
          <w:rFonts w:ascii="Arial" w:eastAsia="Times New Roman" w:hAnsi="Arial" w:cs="Arial"/>
          <w:b/>
          <w:bCs/>
          <w:color w:val="313031"/>
          <w:sz w:val="24"/>
          <w:szCs w:val="24"/>
        </w:rPr>
        <w:lastRenderedPageBreak/>
        <w:t>Оцінювання під час дистанційного навчання</w:t>
      </w:r>
    </w:p>
    <w:p w:rsidR="00C02D8E" w:rsidRPr="00C02D8E" w:rsidRDefault="00C02D8E" w:rsidP="00C02D8E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>Систематично давайте дітям завдання та повідомляйте їх про результат. Оперативне інформування учнів та їхніх батьків про успіхи у навчанні дозволить їм бачити реальну картину. Відповідно, вони зможуть коригувати навчальний процес і впливати на рівень знань. Завдяки такій співпраці ви уникнете неприємних запитань наприкінці семестру чи навчального року: «Чому ж ви нам раніше не сказали?»</w:t>
      </w:r>
    </w:p>
    <w:p w:rsidR="00C02D8E" w:rsidRPr="00C02D8E" w:rsidRDefault="00C02D8E" w:rsidP="00C02D8E">
      <w:pPr>
        <w:shd w:val="clear" w:color="auto" w:fill="FFFFFF"/>
        <w:spacing w:before="100" w:beforeAutospacing="1" w:after="100" w:afterAutospacing="1" w:line="390" w:lineRule="atLeast"/>
        <w:outlineLvl w:val="3"/>
        <w:rPr>
          <w:rFonts w:ascii="Arial" w:eastAsia="Times New Roman" w:hAnsi="Arial" w:cs="Arial"/>
          <w:b/>
          <w:bCs/>
          <w:color w:val="313031"/>
          <w:sz w:val="24"/>
          <w:szCs w:val="24"/>
        </w:rPr>
      </w:pPr>
      <w:r w:rsidRPr="00C02D8E">
        <w:rPr>
          <w:rFonts w:ascii="Arial" w:eastAsia="Times New Roman" w:hAnsi="Arial" w:cs="Arial"/>
          <w:b/>
          <w:bCs/>
          <w:color w:val="313031"/>
          <w:sz w:val="24"/>
          <w:szCs w:val="24"/>
        </w:rPr>
        <w:t>Прозорість в освітньому процесі</w:t>
      </w:r>
    </w:p>
    <w:p w:rsidR="00C02D8E" w:rsidRPr="00C02D8E" w:rsidRDefault="00C02D8E" w:rsidP="00C02D8E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>Методи оцінювання мають бути загальнозрозумілими. Роботи учнів та їхні навчальні результати варто зберігати у хмарному середовищі чи відповідному сервісі, аби була змога пересвідчитися у справедливості отриманих балів.</w:t>
      </w:r>
    </w:p>
    <w:p w:rsidR="00C02D8E" w:rsidRPr="00C02D8E" w:rsidRDefault="00C02D8E" w:rsidP="00C02D8E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>Дотримуючись цих простих порад, кожен вчитель зможе зробити дистанційне навчання зручним і ефективним.</w:t>
      </w:r>
    </w:p>
    <w:p w:rsidR="00C02D8E" w:rsidRPr="00C02D8E" w:rsidRDefault="00C02D8E" w:rsidP="00C02D8E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4F4F4F"/>
          <w:sz w:val="24"/>
          <w:szCs w:val="24"/>
        </w:rPr>
      </w:pPr>
      <w:r w:rsidRPr="00C02D8E">
        <w:rPr>
          <w:rFonts w:ascii="Arial" w:eastAsia="Times New Roman" w:hAnsi="Arial" w:cs="Arial"/>
          <w:color w:val="4F4F4F"/>
          <w:sz w:val="24"/>
          <w:szCs w:val="24"/>
        </w:rPr>
        <w:t xml:space="preserve">Ще більше розкрити потенціал та прагнення вчителя допоможе відповідне технічне та програмне забезпечення процесу – це і окреме обладнання і готові рішення для організації дистанційного та змішаного навчання від бренду </w:t>
      </w:r>
      <w:proofErr w:type="spellStart"/>
      <w:r w:rsidRPr="00C02D8E">
        <w:rPr>
          <w:rFonts w:ascii="Arial" w:eastAsia="Times New Roman" w:hAnsi="Arial" w:cs="Arial"/>
          <w:color w:val="4F4F4F"/>
          <w:sz w:val="24"/>
          <w:szCs w:val="24"/>
        </w:rPr>
        <w:t>Promethean</w:t>
      </w:r>
      <w:proofErr w:type="spellEnd"/>
      <w:r w:rsidRPr="00C02D8E">
        <w:rPr>
          <w:rFonts w:ascii="Arial" w:eastAsia="Times New Roman" w:hAnsi="Arial" w:cs="Arial"/>
          <w:color w:val="4F4F4F"/>
          <w:sz w:val="24"/>
          <w:szCs w:val="24"/>
        </w:rPr>
        <w:t xml:space="preserve"> – одного зі світових лідерів забезпечення освіти.</w:t>
      </w:r>
    </w:p>
    <w:p w:rsidR="00292A71" w:rsidRDefault="00292A71">
      <w:bookmarkStart w:id="0" w:name="_GoBack"/>
      <w:bookmarkEnd w:id="0"/>
    </w:p>
    <w:sectPr w:rsidR="00292A71" w:rsidSect="008A69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8E"/>
    <w:rsid w:val="0004415B"/>
    <w:rsid w:val="00051DB7"/>
    <w:rsid w:val="000636F4"/>
    <w:rsid w:val="000A6EFE"/>
    <w:rsid w:val="001F5813"/>
    <w:rsid w:val="00235C39"/>
    <w:rsid w:val="00285ED0"/>
    <w:rsid w:val="00292A71"/>
    <w:rsid w:val="002F28B5"/>
    <w:rsid w:val="003030F1"/>
    <w:rsid w:val="003442E7"/>
    <w:rsid w:val="0034481B"/>
    <w:rsid w:val="004047BD"/>
    <w:rsid w:val="004072F5"/>
    <w:rsid w:val="00483BF2"/>
    <w:rsid w:val="00536B49"/>
    <w:rsid w:val="00544F25"/>
    <w:rsid w:val="005C6B39"/>
    <w:rsid w:val="006770F5"/>
    <w:rsid w:val="007A3616"/>
    <w:rsid w:val="008342FA"/>
    <w:rsid w:val="00844098"/>
    <w:rsid w:val="008A69BB"/>
    <w:rsid w:val="008B00F4"/>
    <w:rsid w:val="008C2A4D"/>
    <w:rsid w:val="008E566E"/>
    <w:rsid w:val="0099539B"/>
    <w:rsid w:val="009E3763"/>
    <w:rsid w:val="00B702CA"/>
    <w:rsid w:val="00BE66ED"/>
    <w:rsid w:val="00BF3664"/>
    <w:rsid w:val="00C02D8E"/>
    <w:rsid w:val="00C12E38"/>
    <w:rsid w:val="00D12F22"/>
    <w:rsid w:val="00D16293"/>
    <w:rsid w:val="00D837A7"/>
    <w:rsid w:val="00E063C7"/>
    <w:rsid w:val="00E64E05"/>
    <w:rsid w:val="00F048D3"/>
    <w:rsid w:val="00F87876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02D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D8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C02D8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C0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2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02D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D8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C02D8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C0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2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metheanworld.com.ua/organizatsiya-zmishanogo-navchannya-v-shkol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metheanworld.com.ua/shop/classflow-2/" TargetMode="External"/><Relationship Id="rId5" Type="http://schemas.openxmlformats.org/officeDocument/2006/relationships/hyperlink" Target="https://prometheanworld.com.ua/shop/classflow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3438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2020-12-24T09:30:00Z</dcterms:created>
  <dcterms:modified xsi:type="dcterms:W3CDTF">2020-12-24T09:31:00Z</dcterms:modified>
</cp:coreProperties>
</file>