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81" w:rsidRDefault="008B7981" w:rsidP="008B7981">
      <w:pPr>
        <w:ind w:right="9"/>
        <w:jc w:val="center"/>
        <w:rPr>
          <w:b/>
          <w:bCs/>
          <w:sz w:val="24"/>
          <w:szCs w:val="24"/>
          <w:lang w:val="uk-UA" w:eastAsia="uk-UA"/>
        </w:rPr>
      </w:pPr>
      <w:r w:rsidRPr="001C1170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7DAC940" wp14:editId="5F676CCC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33070" cy="609600"/>
            <wp:effectExtent l="0" t="0" r="5080" b="0"/>
            <wp:wrapTight wrapText="bothSides">
              <wp:wrapPolygon edited="0">
                <wp:start x="0" y="0"/>
                <wp:lineTo x="0" y="20925"/>
                <wp:lineTo x="20903" y="20925"/>
                <wp:lineTo x="20903" y="0"/>
                <wp:lineTo x="0" y="0"/>
              </wp:wrapPolygon>
            </wp:wrapTight>
            <wp:docPr id="1" name="Рисунок 1" descr="108081_html_296df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8081_html_296df8d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981" w:rsidRDefault="008B7981" w:rsidP="008B7981">
      <w:pPr>
        <w:ind w:right="9"/>
        <w:jc w:val="center"/>
        <w:rPr>
          <w:b/>
          <w:bCs/>
          <w:sz w:val="24"/>
          <w:szCs w:val="24"/>
          <w:lang w:val="uk-UA" w:eastAsia="uk-UA"/>
        </w:rPr>
      </w:pPr>
    </w:p>
    <w:p w:rsidR="008B7981" w:rsidRDefault="008B7981" w:rsidP="008B7981">
      <w:pPr>
        <w:ind w:right="9"/>
        <w:jc w:val="center"/>
        <w:rPr>
          <w:b/>
          <w:bCs/>
          <w:sz w:val="24"/>
          <w:szCs w:val="24"/>
          <w:lang w:val="uk-UA" w:eastAsia="uk-UA"/>
        </w:rPr>
      </w:pPr>
    </w:p>
    <w:p w:rsidR="008B7981" w:rsidRDefault="008B7981" w:rsidP="008B7981">
      <w:pPr>
        <w:ind w:right="9"/>
        <w:jc w:val="center"/>
        <w:rPr>
          <w:b/>
          <w:bCs/>
          <w:sz w:val="24"/>
          <w:szCs w:val="24"/>
          <w:lang w:val="uk-UA" w:eastAsia="uk-UA"/>
        </w:rPr>
      </w:pPr>
    </w:p>
    <w:p w:rsidR="008B7981" w:rsidRPr="008B7981" w:rsidRDefault="008B7981" w:rsidP="008B7981">
      <w:pPr>
        <w:ind w:right="9"/>
        <w:jc w:val="center"/>
        <w:rPr>
          <w:b/>
          <w:bCs/>
          <w:sz w:val="24"/>
          <w:szCs w:val="24"/>
          <w:lang w:val="uk-UA" w:eastAsia="uk-UA"/>
        </w:rPr>
      </w:pPr>
      <w:r w:rsidRPr="008B7981">
        <w:rPr>
          <w:b/>
          <w:bCs/>
          <w:sz w:val="24"/>
          <w:szCs w:val="24"/>
          <w:lang w:val="uk-UA" w:eastAsia="uk-UA"/>
        </w:rPr>
        <w:t>ПІДВОЛОЧИСЬКА СЕЛИЩНА РАДА     ТЕРНОПІЛЬСЬКОЇ ОБЛАСТІ</w:t>
      </w:r>
    </w:p>
    <w:p w:rsidR="008B7981" w:rsidRPr="008B7981" w:rsidRDefault="008B7981" w:rsidP="008B7981">
      <w:pPr>
        <w:pBdr>
          <w:bottom w:val="single" w:sz="6" w:space="9" w:color="auto"/>
        </w:pBdr>
        <w:ind w:left="-426"/>
        <w:jc w:val="center"/>
        <w:rPr>
          <w:b/>
          <w:color w:val="000000"/>
          <w:sz w:val="24"/>
          <w:szCs w:val="24"/>
          <w:lang w:val="uk-UA" w:eastAsia="uk-UA"/>
        </w:rPr>
      </w:pPr>
      <w:r w:rsidRPr="008B7981">
        <w:rPr>
          <w:b/>
          <w:sz w:val="24"/>
          <w:szCs w:val="24"/>
          <w:lang w:val="uk-UA" w:eastAsia="uk-UA"/>
        </w:rPr>
        <w:t>КАМ</w:t>
      </w:r>
      <w:r w:rsidRPr="008B7981">
        <w:rPr>
          <w:b/>
          <w:color w:val="000000"/>
          <w:sz w:val="24"/>
          <w:szCs w:val="24"/>
          <w:lang w:val="uk-UA" w:eastAsia="uk-UA"/>
        </w:rPr>
        <w:t>’ЯНКІВСЬКИЙ ЛІЦЕЙ</w:t>
      </w:r>
    </w:p>
    <w:p w:rsidR="008B7981" w:rsidRPr="008B7981" w:rsidRDefault="008B7981" w:rsidP="008B7981">
      <w:pPr>
        <w:pBdr>
          <w:bottom w:val="single" w:sz="6" w:space="9" w:color="auto"/>
        </w:pBdr>
        <w:ind w:left="-426"/>
        <w:jc w:val="center"/>
        <w:rPr>
          <w:b/>
          <w:sz w:val="24"/>
          <w:szCs w:val="24"/>
          <w:lang w:val="uk-UA" w:eastAsia="uk-UA"/>
        </w:rPr>
      </w:pPr>
      <w:r w:rsidRPr="008B7981">
        <w:rPr>
          <w:b/>
          <w:sz w:val="24"/>
          <w:szCs w:val="24"/>
          <w:lang w:val="uk-UA" w:eastAsia="uk-UA"/>
        </w:rPr>
        <w:t>ПІДВОЛОЧИСЬКОЇ СЕЛИЩНОЇ РАДИ   ТЕРНОПІЛЬСЬКОЇ ОБЛАСТІ</w:t>
      </w:r>
    </w:p>
    <w:p w:rsidR="008B7981" w:rsidRPr="008B7981" w:rsidRDefault="008B7981" w:rsidP="008B7981">
      <w:pPr>
        <w:jc w:val="right"/>
        <w:rPr>
          <w:rFonts w:eastAsia="Calibri"/>
          <w:sz w:val="22"/>
          <w:szCs w:val="22"/>
          <w:lang w:val="uk-UA" w:eastAsia="en-US"/>
        </w:rPr>
      </w:pPr>
      <w:r w:rsidRPr="008B7981"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</w:t>
      </w:r>
      <w:hyperlink r:id="rId6" w:history="1">
        <w:r w:rsidRPr="008B7981">
          <w:rPr>
            <w:sz w:val="22"/>
            <w:szCs w:val="22"/>
            <w:lang w:val="uk-UA" w:eastAsia="uk-UA"/>
          </w:rPr>
          <w:t xml:space="preserve">   Код</w:t>
        </w:r>
      </w:hyperlink>
      <w:r w:rsidRPr="008B7981">
        <w:rPr>
          <w:sz w:val="22"/>
          <w:szCs w:val="22"/>
          <w:lang w:val="uk-UA" w:eastAsia="uk-UA"/>
        </w:rPr>
        <w:t xml:space="preserve"> ЄДРПОУ 24619744</w:t>
      </w:r>
    </w:p>
    <w:p w:rsidR="008B7981" w:rsidRPr="008B7981" w:rsidRDefault="008B7981" w:rsidP="008B7981">
      <w:pPr>
        <w:rPr>
          <w:rFonts w:eastAsia="Calibri"/>
          <w:sz w:val="22"/>
          <w:szCs w:val="22"/>
          <w:lang w:val="uk-UA" w:eastAsia="uk-UA"/>
        </w:rPr>
      </w:pPr>
      <w:r w:rsidRPr="008B7981">
        <w:rPr>
          <w:rFonts w:eastAsia="Calibri"/>
          <w:sz w:val="22"/>
          <w:szCs w:val="22"/>
          <w:lang w:val="uk-UA" w:eastAsia="uk-UA"/>
        </w:rPr>
        <w:tab/>
        <w:t xml:space="preserve"> </w:t>
      </w:r>
    </w:p>
    <w:p w:rsidR="00363848" w:rsidRPr="008B7981" w:rsidRDefault="00363848" w:rsidP="00363848">
      <w:pPr>
        <w:spacing w:after="200" w:line="276" w:lineRule="auto"/>
        <w:rPr>
          <w:rFonts w:ascii="Calibri" w:hAnsi="Calibri"/>
          <w:sz w:val="22"/>
          <w:szCs w:val="22"/>
          <w:u w:val="single"/>
          <w:lang w:val="uk-UA"/>
        </w:rPr>
      </w:pPr>
      <w:r w:rsidRPr="008B7981">
        <w:rPr>
          <w:rFonts w:ascii="Calibri" w:hAnsi="Calibri"/>
          <w:sz w:val="22"/>
          <w:szCs w:val="22"/>
          <w:lang w:val="uk-UA"/>
        </w:rPr>
        <w:tab/>
      </w:r>
    </w:p>
    <w:p w:rsidR="00363848" w:rsidRPr="0047442F" w:rsidRDefault="00363848" w:rsidP="00363848">
      <w:pPr>
        <w:jc w:val="center"/>
        <w:rPr>
          <w:b/>
          <w:sz w:val="36"/>
          <w:szCs w:val="36"/>
        </w:rPr>
      </w:pPr>
      <w:r w:rsidRPr="0047442F">
        <w:rPr>
          <w:b/>
          <w:sz w:val="36"/>
          <w:szCs w:val="36"/>
        </w:rPr>
        <w:t>НАКАЗ</w:t>
      </w:r>
    </w:p>
    <w:p w:rsidR="00363848" w:rsidRPr="0047442F" w:rsidRDefault="00363848" w:rsidP="00363848">
      <w:pPr>
        <w:jc w:val="both"/>
        <w:rPr>
          <w:b/>
          <w:i/>
          <w:sz w:val="28"/>
          <w:szCs w:val="28"/>
          <w:lang w:val="uk-UA"/>
        </w:rPr>
      </w:pPr>
    </w:p>
    <w:p w:rsidR="00363848" w:rsidRPr="00C579C5" w:rsidRDefault="00991844" w:rsidP="00363848">
      <w:p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09</w:t>
      </w:r>
      <w:r w:rsidR="00F3282F">
        <w:rPr>
          <w:b/>
          <w:i/>
          <w:sz w:val="28"/>
          <w:szCs w:val="28"/>
          <w:lang w:val="uk-UA"/>
        </w:rPr>
        <w:t xml:space="preserve"> </w:t>
      </w:r>
      <w:r w:rsidR="00363848" w:rsidRPr="0047442F">
        <w:rPr>
          <w:b/>
          <w:i/>
          <w:sz w:val="28"/>
          <w:szCs w:val="28"/>
          <w:lang w:val="uk-UA"/>
        </w:rPr>
        <w:t>в</w:t>
      </w:r>
      <w:r w:rsidR="00363848">
        <w:rPr>
          <w:b/>
          <w:i/>
          <w:sz w:val="28"/>
          <w:szCs w:val="28"/>
          <w:lang w:val="uk-UA"/>
        </w:rPr>
        <w:t>ерес</w:t>
      </w:r>
      <w:r w:rsidR="00363848" w:rsidRPr="0047442F">
        <w:rPr>
          <w:b/>
          <w:i/>
          <w:sz w:val="28"/>
          <w:szCs w:val="28"/>
          <w:lang w:val="uk-UA"/>
        </w:rPr>
        <w:t>ня</w:t>
      </w:r>
      <w:r w:rsidR="00363848" w:rsidRPr="00C579C5">
        <w:rPr>
          <w:b/>
          <w:i/>
          <w:sz w:val="28"/>
          <w:szCs w:val="28"/>
          <w:lang w:val="uk-UA"/>
        </w:rPr>
        <w:t xml:space="preserve">   20</w:t>
      </w:r>
      <w:r w:rsidR="00363848" w:rsidRPr="0047442F">
        <w:rPr>
          <w:b/>
          <w:i/>
          <w:sz w:val="28"/>
          <w:szCs w:val="28"/>
          <w:lang w:val="uk-UA"/>
        </w:rPr>
        <w:t>2</w:t>
      </w:r>
      <w:r w:rsidR="008B7981" w:rsidRPr="00C579C5">
        <w:rPr>
          <w:b/>
          <w:i/>
          <w:sz w:val="28"/>
          <w:szCs w:val="28"/>
          <w:lang w:val="uk-UA"/>
        </w:rPr>
        <w:t>4</w:t>
      </w:r>
      <w:r w:rsidR="00363848" w:rsidRPr="00C579C5">
        <w:rPr>
          <w:b/>
          <w:i/>
          <w:sz w:val="28"/>
          <w:szCs w:val="28"/>
          <w:lang w:val="uk-UA"/>
        </w:rPr>
        <w:t xml:space="preserve">  року                 </w:t>
      </w:r>
      <w:r w:rsidR="00363848" w:rsidRPr="0047442F">
        <w:rPr>
          <w:b/>
          <w:i/>
          <w:sz w:val="28"/>
          <w:szCs w:val="28"/>
          <w:lang w:val="uk-UA"/>
        </w:rPr>
        <w:t xml:space="preserve">         </w:t>
      </w:r>
      <w:r w:rsidR="00C579C5">
        <w:rPr>
          <w:b/>
          <w:i/>
          <w:sz w:val="28"/>
          <w:szCs w:val="28"/>
          <w:lang w:val="en-US"/>
        </w:rPr>
        <w:t>c</w:t>
      </w:r>
      <w:r w:rsidR="00C579C5">
        <w:rPr>
          <w:b/>
          <w:i/>
          <w:sz w:val="28"/>
          <w:szCs w:val="28"/>
          <w:lang w:val="uk-UA"/>
        </w:rPr>
        <w:t>.</w:t>
      </w:r>
      <w:r w:rsidR="00C579C5" w:rsidRPr="00991844">
        <w:rPr>
          <w:b/>
          <w:i/>
          <w:sz w:val="28"/>
          <w:szCs w:val="28"/>
          <w:lang w:val="uk-UA"/>
        </w:rPr>
        <w:t>Кам’янки</w:t>
      </w:r>
      <w:r w:rsidR="00363848" w:rsidRPr="00991844">
        <w:rPr>
          <w:b/>
          <w:i/>
          <w:sz w:val="28"/>
          <w:szCs w:val="28"/>
          <w:lang w:val="uk-UA"/>
        </w:rPr>
        <w:t xml:space="preserve">                                №</w:t>
      </w:r>
      <w:r w:rsidRPr="00991844">
        <w:rPr>
          <w:b/>
          <w:i/>
          <w:sz w:val="28"/>
          <w:szCs w:val="28"/>
          <w:lang w:val="uk-UA"/>
        </w:rPr>
        <w:t>188</w:t>
      </w:r>
      <w:r w:rsidR="00363848" w:rsidRPr="00991844">
        <w:rPr>
          <w:b/>
          <w:i/>
          <w:sz w:val="28"/>
          <w:szCs w:val="28"/>
          <w:lang w:val="uk-UA"/>
        </w:rPr>
        <w:t xml:space="preserve"> - од  </w:t>
      </w:r>
    </w:p>
    <w:p w:rsidR="00363848" w:rsidRPr="00C579C5" w:rsidRDefault="00363848" w:rsidP="00363848">
      <w:pPr>
        <w:jc w:val="both"/>
        <w:rPr>
          <w:b/>
          <w:i/>
          <w:sz w:val="28"/>
          <w:szCs w:val="28"/>
          <w:lang w:val="uk-UA"/>
        </w:rPr>
      </w:pPr>
    </w:p>
    <w:p w:rsidR="00363848" w:rsidRDefault="00363848" w:rsidP="00363848">
      <w:pPr>
        <w:pStyle w:val="a3"/>
        <w:jc w:val="left"/>
        <w:rPr>
          <w:b/>
          <w:bCs/>
          <w:i/>
          <w:sz w:val="28"/>
          <w:szCs w:val="28"/>
        </w:rPr>
      </w:pPr>
      <w:r w:rsidRPr="00AF796B">
        <w:rPr>
          <w:b/>
          <w:bCs/>
          <w:i/>
          <w:sz w:val="28"/>
          <w:szCs w:val="28"/>
        </w:rPr>
        <w:t xml:space="preserve">Про </w:t>
      </w:r>
      <w:r w:rsidRPr="00C579C5">
        <w:rPr>
          <w:b/>
          <w:bCs/>
          <w:i/>
          <w:sz w:val="28"/>
          <w:szCs w:val="28"/>
        </w:rPr>
        <w:t xml:space="preserve">організацію методичної </w:t>
      </w:r>
    </w:p>
    <w:p w:rsidR="00363848" w:rsidRDefault="00363848" w:rsidP="00363848">
      <w:pPr>
        <w:pStyle w:val="a3"/>
        <w:jc w:val="lef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роботи</w:t>
      </w:r>
      <w:r w:rsidRPr="00C579C5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педагогічних працівників </w:t>
      </w:r>
    </w:p>
    <w:p w:rsidR="00363848" w:rsidRPr="00AF796B" w:rsidRDefault="00645829" w:rsidP="00363848">
      <w:pPr>
        <w:pStyle w:val="a3"/>
        <w:jc w:val="left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Кам</w:t>
      </w:r>
      <w:r w:rsidRPr="00C2358B">
        <w:rPr>
          <w:b/>
          <w:bCs/>
          <w:i/>
          <w:sz w:val="28"/>
          <w:szCs w:val="28"/>
        </w:rPr>
        <w:t>’</w:t>
      </w:r>
      <w:r>
        <w:rPr>
          <w:b/>
          <w:bCs/>
          <w:i/>
          <w:sz w:val="28"/>
          <w:szCs w:val="28"/>
        </w:rPr>
        <w:t>янківського</w:t>
      </w:r>
      <w:proofErr w:type="spellEnd"/>
      <w:r>
        <w:rPr>
          <w:b/>
          <w:bCs/>
          <w:i/>
          <w:sz w:val="28"/>
          <w:szCs w:val="28"/>
        </w:rPr>
        <w:t xml:space="preserve"> ліцею</w:t>
      </w:r>
      <w:r w:rsidR="00363848">
        <w:rPr>
          <w:b/>
          <w:bCs/>
          <w:i/>
          <w:sz w:val="28"/>
          <w:szCs w:val="28"/>
        </w:rPr>
        <w:t xml:space="preserve"> на</w:t>
      </w:r>
      <w:r w:rsidR="00363848" w:rsidRPr="00AF796B">
        <w:rPr>
          <w:b/>
          <w:bCs/>
          <w:i/>
          <w:sz w:val="28"/>
          <w:szCs w:val="28"/>
        </w:rPr>
        <w:t xml:space="preserve"> 20</w:t>
      </w:r>
      <w:r w:rsidR="00363848">
        <w:rPr>
          <w:b/>
          <w:bCs/>
          <w:i/>
          <w:sz w:val="28"/>
          <w:szCs w:val="28"/>
        </w:rPr>
        <w:t>2</w:t>
      </w:r>
      <w:r w:rsidR="008B7981" w:rsidRPr="00C579C5">
        <w:rPr>
          <w:b/>
          <w:bCs/>
          <w:i/>
          <w:sz w:val="28"/>
          <w:szCs w:val="28"/>
        </w:rPr>
        <w:t>4</w:t>
      </w:r>
      <w:r w:rsidR="00363848">
        <w:rPr>
          <w:b/>
          <w:bCs/>
          <w:i/>
          <w:sz w:val="28"/>
          <w:szCs w:val="28"/>
        </w:rPr>
        <w:t>-202</w:t>
      </w:r>
      <w:r w:rsidR="008B7981" w:rsidRPr="00C579C5">
        <w:rPr>
          <w:b/>
          <w:bCs/>
          <w:i/>
          <w:sz w:val="28"/>
          <w:szCs w:val="28"/>
        </w:rPr>
        <w:t>5</w:t>
      </w:r>
      <w:r w:rsidR="00363848" w:rsidRPr="00AF796B">
        <w:rPr>
          <w:b/>
          <w:bCs/>
          <w:i/>
          <w:sz w:val="28"/>
          <w:szCs w:val="28"/>
        </w:rPr>
        <w:t xml:space="preserve"> </w:t>
      </w:r>
      <w:r w:rsidR="00F3282F">
        <w:rPr>
          <w:b/>
          <w:bCs/>
          <w:i/>
          <w:sz w:val="28"/>
          <w:szCs w:val="28"/>
        </w:rPr>
        <w:t>навчальний рік</w:t>
      </w:r>
    </w:p>
    <w:p w:rsidR="00363848" w:rsidRDefault="00363848" w:rsidP="00363848">
      <w:pPr>
        <w:pStyle w:val="a3"/>
        <w:rPr>
          <w:b/>
          <w:bCs/>
          <w:sz w:val="16"/>
          <w:szCs w:val="16"/>
        </w:rPr>
      </w:pPr>
    </w:p>
    <w:p w:rsidR="00363848" w:rsidRDefault="00363848" w:rsidP="00363848">
      <w:pPr>
        <w:pStyle w:val="a3"/>
        <w:rPr>
          <w:b/>
          <w:bCs/>
          <w:sz w:val="16"/>
          <w:szCs w:val="16"/>
        </w:rPr>
      </w:pPr>
    </w:p>
    <w:p w:rsidR="004E3050" w:rsidRPr="004E3050" w:rsidRDefault="004E3050" w:rsidP="004E3050">
      <w:pPr>
        <w:ind w:right="9"/>
        <w:jc w:val="both"/>
        <w:rPr>
          <w:sz w:val="28"/>
          <w:szCs w:val="28"/>
          <w:lang w:val="uk-UA"/>
        </w:rPr>
      </w:pPr>
      <w:r w:rsidRPr="004E3050">
        <w:rPr>
          <w:sz w:val="28"/>
          <w:szCs w:val="28"/>
          <w:lang w:val="uk-UA"/>
        </w:rPr>
        <w:t xml:space="preserve">            </w:t>
      </w:r>
      <w:r w:rsidR="00363848" w:rsidRPr="004E3050">
        <w:rPr>
          <w:sz w:val="28"/>
          <w:szCs w:val="28"/>
          <w:lang w:val="uk-UA"/>
        </w:rPr>
        <w:t xml:space="preserve">З метою виконання Законів України «Про освіту», «Про загальну середню освіту», </w:t>
      </w:r>
      <w:r w:rsidRPr="004E3050">
        <w:rPr>
          <w:sz w:val="28"/>
          <w:szCs w:val="28"/>
          <w:lang w:val="uk-UA"/>
        </w:rPr>
        <w:t xml:space="preserve">відповідно до указів Президента України від 24 лютого 2022 року № 64/2022 «Про введення воєнного стану в Україні» та від </w:t>
      </w:r>
      <w:r w:rsidR="00634FAE" w:rsidRPr="00634FAE">
        <w:rPr>
          <w:sz w:val="28"/>
          <w:szCs w:val="28"/>
          <w:lang w:val="uk-UA"/>
        </w:rPr>
        <w:t>2</w:t>
      </w:r>
      <w:r w:rsidR="00C533F6" w:rsidRPr="00C533F6">
        <w:rPr>
          <w:sz w:val="28"/>
          <w:szCs w:val="28"/>
          <w:lang w:val="uk-UA"/>
        </w:rPr>
        <w:t>3</w:t>
      </w:r>
      <w:r w:rsidR="00634FAE">
        <w:rPr>
          <w:sz w:val="28"/>
          <w:szCs w:val="28"/>
          <w:lang w:val="uk-UA"/>
        </w:rPr>
        <w:t xml:space="preserve"> ли</w:t>
      </w:r>
      <w:r w:rsidRPr="004E3050">
        <w:rPr>
          <w:sz w:val="28"/>
          <w:szCs w:val="28"/>
          <w:lang w:val="uk-UA"/>
        </w:rPr>
        <w:t>пня 202</w:t>
      </w:r>
      <w:r w:rsidR="00C533F6" w:rsidRPr="00C533F6">
        <w:rPr>
          <w:sz w:val="28"/>
          <w:szCs w:val="28"/>
          <w:lang w:val="uk-UA"/>
        </w:rPr>
        <w:t>4</w:t>
      </w:r>
      <w:r w:rsidRPr="004E3050">
        <w:rPr>
          <w:sz w:val="28"/>
          <w:szCs w:val="28"/>
          <w:lang w:val="uk-UA"/>
        </w:rPr>
        <w:t xml:space="preserve"> року № </w:t>
      </w:r>
      <w:r w:rsidR="00634FAE">
        <w:rPr>
          <w:sz w:val="28"/>
          <w:szCs w:val="28"/>
          <w:lang w:val="uk-UA"/>
        </w:rPr>
        <w:t>4</w:t>
      </w:r>
      <w:r w:rsidR="00C533F6" w:rsidRPr="00C533F6">
        <w:rPr>
          <w:sz w:val="28"/>
          <w:szCs w:val="28"/>
          <w:lang w:val="uk-UA"/>
        </w:rPr>
        <w:t>69</w:t>
      </w:r>
      <w:r w:rsidRPr="004E3050">
        <w:rPr>
          <w:sz w:val="28"/>
          <w:szCs w:val="28"/>
          <w:lang w:val="uk-UA"/>
        </w:rPr>
        <w:t>/202</w:t>
      </w:r>
      <w:r w:rsidR="00C533F6">
        <w:rPr>
          <w:sz w:val="28"/>
          <w:szCs w:val="28"/>
          <w:lang w:val="uk-UA"/>
        </w:rPr>
        <w:t>4</w:t>
      </w:r>
      <w:r w:rsidRPr="004E3050">
        <w:rPr>
          <w:sz w:val="28"/>
          <w:szCs w:val="28"/>
          <w:lang w:val="uk-UA"/>
        </w:rPr>
        <w:t xml:space="preserve"> «Про продовження строку дії воєнного стану в Україні»,   головним завданням педагогічного колективу є  створення безпечних умов праці та навчання  учасників освітнього процесу, забезпечення стабільно</w:t>
      </w:r>
      <w:r w:rsidR="00634FAE">
        <w:rPr>
          <w:sz w:val="28"/>
          <w:szCs w:val="28"/>
          <w:lang w:val="uk-UA"/>
        </w:rPr>
        <w:t xml:space="preserve">ї діяльності </w:t>
      </w:r>
      <w:proofErr w:type="spellStart"/>
      <w:r w:rsidR="00634FAE">
        <w:rPr>
          <w:sz w:val="28"/>
          <w:szCs w:val="28"/>
          <w:lang w:val="uk-UA"/>
        </w:rPr>
        <w:t>Кам’янкіському</w:t>
      </w:r>
      <w:proofErr w:type="spellEnd"/>
      <w:r w:rsidR="00634FAE">
        <w:rPr>
          <w:sz w:val="28"/>
          <w:szCs w:val="28"/>
          <w:lang w:val="uk-UA"/>
        </w:rPr>
        <w:t xml:space="preserve"> ліцеї</w:t>
      </w:r>
      <w:r w:rsidRPr="004E3050">
        <w:rPr>
          <w:sz w:val="28"/>
          <w:szCs w:val="28"/>
          <w:lang w:val="uk-UA"/>
        </w:rPr>
        <w:t xml:space="preserve">  у 202</w:t>
      </w:r>
      <w:r w:rsidR="008B7981" w:rsidRPr="008B7981">
        <w:rPr>
          <w:sz w:val="28"/>
          <w:szCs w:val="28"/>
          <w:lang w:val="uk-UA"/>
        </w:rPr>
        <w:t>4</w:t>
      </w:r>
      <w:r w:rsidRPr="004E3050">
        <w:rPr>
          <w:sz w:val="28"/>
          <w:szCs w:val="28"/>
          <w:lang w:val="uk-UA"/>
        </w:rPr>
        <w:t>/202</w:t>
      </w:r>
      <w:r w:rsidR="008B7981" w:rsidRPr="008B7981">
        <w:rPr>
          <w:sz w:val="28"/>
          <w:szCs w:val="28"/>
          <w:lang w:val="uk-UA"/>
        </w:rPr>
        <w:t>5</w:t>
      </w:r>
      <w:r w:rsidRPr="004E3050">
        <w:rPr>
          <w:sz w:val="28"/>
          <w:szCs w:val="28"/>
          <w:lang w:val="uk-UA"/>
        </w:rPr>
        <w:t xml:space="preserve"> навчальному році.</w:t>
      </w:r>
    </w:p>
    <w:p w:rsidR="00363848" w:rsidRPr="004E3050" w:rsidRDefault="004E3050" w:rsidP="00363848">
      <w:pPr>
        <w:pStyle w:val="2"/>
        <w:ind w:firstLine="708"/>
        <w:jc w:val="both"/>
        <w:rPr>
          <w:b w:val="0"/>
          <w:szCs w:val="28"/>
        </w:rPr>
      </w:pPr>
      <w:r w:rsidRPr="004E3050">
        <w:rPr>
          <w:b w:val="0"/>
          <w:color w:val="000000"/>
          <w:szCs w:val="28"/>
        </w:rPr>
        <w:t>З</w:t>
      </w:r>
      <w:r w:rsidR="00363848" w:rsidRPr="004E3050">
        <w:rPr>
          <w:b w:val="0"/>
          <w:color w:val="000000"/>
          <w:szCs w:val="28"/>
        </w:rPr>
        <w:t xml:space="preserve"> метою </w:t>
      </w:r>
      <w:r w:rsidR="00363848" w:rsidRPr="004E3050">
        <w:rPr>
          <w:b w:val="0"/>
          <w:szCs w:val="28"/>
        </w:rPr>
        <w:t xml:space="preserve">якісної реалізації </w:t>
      </w:r>
      <w:r w:rsidR="00601CF2" w:rsidRPr="00601CF2">
        <w:rPr>
          <w:b w:val="0"/>
          <w:kern w:val="36"/>
          <w:szCs w:val="28"/>
          <w:lang w:eastAsia="uk-UA"/>
        </w:rPr>
        <w:t>Стратегі</w:t>
      </w:r>
      <w:r w:rsidR="00634FAE">
        <w:rPr>
          <w:b w:val="0"/>
          <w:kern w:val="36"/>
          <w:szCs w:val="28"/>
          <w:lang w:eastAsia="uk-UA"/>
        </w:rPr>
        <w:t>ї</w:t>
      </w:r>
      <w:r w:rsidR="00601CF2" w:rsidRPr="00601CF2">
        <w:rPr>
          <w:b w:val="0"/>
          <w:kern w:val="36"/>
          <w:szCs w:val="28"/>
          <w:lang w:eastAsia="uk-UA"/>
        </w:rPr>
        <w:t xml:space="preserve"> розвитку </w:t>
      </w:r>
      <w:proofErr w:type="spellStart"/>
      <w:r w:rsidR="00634FAE">
        <w:rPr>
          <w:b w:val="0"/>
          <w:szCs w:val="28"/>
          <w:lang w:eastAsia="uk-UA"/>
        </w:rPr>
        <w:t>Кам’янківського</w:t>
      </w:r>
      <w:proofErr w:type="spellEnd"/>
      <w:r w:rsidR="00634FAE">
        <w:rPr>
          <w:b w:val="0"/>
          <w:szCs w:val="28"/>
          <w:lang w:eastAsia="uk-UA"/>
        </w:rPr>
        <w:t xml:space="preserve"> ліцею</w:t>
      </w:r>
      <w:r w:rsidR="00601CF2" w:rsidRPr="00601CF2">
        <w:rPr>
          <w:b w:val="0"/>
          <w:szCs w:val="28"/>
          <w:lang w:eastAsia="uk-UA"/>
        </w:rPr>
        <w:t xml:space="preserve">  </w:t>
      </w:r>
      <w:proofErr w:type="spellStart"/>
      <w:r w:rsidR="00601CF2" w:rsidRPr="00601CF2">
        <w:rPr>
          <w:b w:val="0"/>
          <w:szCs w:val="28"/>
          <w:lang w:eastAsia="uk-UA"/>
        </w:rPr>
        <w:t>Підволочиської</w:t>
      </w:r>
      <w:proofErr w:type="spellEnd"/>
      <w:r w:rsidR="00601CF2" w:rsidRPr="00601CF2">
        <w:rPr>
          <w:b w:val="0"/>
          <w:szCs w:val="28"/>
          <w:lang w:eastAsia="uk-UA"/>
        </w:rPr>
        <w:t xml:space="preserve"> селищної ради  Тернопільської області</w:t>
      </w:r>
      <w:r w:rsidR="00363848" w:rsidRPr="004E3050">
        <w:rPr>
          <w:b w:val="0"/>
          <w:szCs w:val="28"/>
        </w:rPr>
        <w:t>, створення необхідних умов для вдосконалення професійного та методичного рівня педагогів, розробки та поширення нових освітніх технологій, передового педагогічного досвіду, системного підходу до самоосвіти вчителів</w:t>
      </w:r>
    </w:p>
    <w:p w:rsidR="00363848" w:rsidRPr="004E3050" w:rsidRDefault="00363848" w:rsidP="00363848">
      <w:pPr>
        <w:pStyle w:val="a3"/>
        <w:jc w:val="left"/>
        <w:rPr>
          <w:sz w:val="28"/>
          <w:szCs w:val="28"/>
        </w:rPr>
      </w:pPr>
    </w:p>
    <w:p w:rsidR="00363848" w:rsidRPr="00F3282F" w:rsidRDefault="00363848" w:rsidP="00363848">
      <w:pPr>
        <w:pStyle w:val="a3"/>
        <w:jc w:val="left"/>
        <w:rPr>
          <w:sz w:val="32"/>
          <w:szCs w:val="32"/>
        </w:rPr>
      </w:pPr>
      <w:r w:rsidRPr="00F3282F">
        <w:rPr>
          <w:sz w:val="32"/>
          <w:szCs w:val="32"/>
        </w:rPr>
        <w:t>НАКАЗУЮ:</w:t>
      </w:r>
    </w:p>
    <w:p w:rsidR="00363848" w:rsidRPr="0017157B" w:rsidRDefault="00363848" w:rsidP="00363848">
      <w:pPr>
        <w:pStyle w:val="a3"/>
        <w:rPr>
          <w:sz w:val="16"/>
          <w:szCs w:val="16"/>
        </w:rPr>
      </w:pPr>
    </w:p>
    <w:p w:rsidR="00363848" w:rsidRPr="007859C1" w:rsidRDefault="00363848" w:rsidP="00363848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sz w:val="28"/>
          <w:szCs w:val="28"/>
          <w:lang w:val="uk-UA"/>
        </w:rPr>
      </w:pPr>
      <w:r w:rsidRPr="00A75AB5">
        <w:rPr>
          <w:sz w:val="28"/>
          <w:szCs w:val="28"/>
          <w:lang w:val="uk-UA"/>
        </w:rPr>
        <w:t xml:space="preserve">Спрямувати  діяльність методичної </w:t>
      </w:r>
      <w:r w:rsidR="00634FAE">
        <w:rPr>
          <w:sz w:val="28"/>
          <w:szCs w:val="28"/>
          <w:lang w:val="uk-UA"/>
        </w:rPr>
        <w:t>роботи ліцею</w:t>
      </w:r>
      <w:r w:rsidRPr="00A75AB5">
        <w:rPr>
          <w:sz w:val="28"/>
          <w:szCs w:val="28"/>
          <w:lang w:val="uk-UA"/>
        </w:rPr>
        <w:t xml:space="preserve">  на реалізацію методичної проблеми</w:t>
      </w:r>
      <w:r>
        <w:rPr>
          <w:sz w:val="28"/>
          <w:szCs w:val="28"/>
          <w:lang w:val="uk-UA"/>
        </w:rPr>
        <w:t xml:space="preserve"> центру педагогічного розвитку педагогічних працівників відділу освіти </w:t>
      </w:r>
      <w:proofErr w:type="spellStart"/>
      <w:r>
        <w:rPr>
          <w:sz w:val="28"/>
          <w:szCs w:val="28"/>
          <w:lang w:val="uk-UA"/>
        </w:rPr>
        <w:t>Підволочиської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A75AB5">
        <w:rPr>
          <w:sz w:val="28"/>
          <w:szCs w:val="28"/>
          <w:lang w:val="uk-UA"/>
        </w:rPr>
        <w:t xml:space="preserve">: </w:t>
      </w:r>
      <w:r w:rsidRPr="00A75AB5">
        <w:rPr>
          <w:i/>
          <w:iCs/>
          <w:sz w:val="28"/>
          <w:szCs w:val="28"/>
          <w:lang w:val="uk-UA"/>
        </w:rPr>
        <w:t>«</w:t>
      </w:r>
      <w:r>
        <w:rPr>
          <w:bCs/>
          <w:i/>
          <w:iCs/>
          <w:sz w:val="28"/>
          <w:szCs w:val="28"/>
          <w:lang w:val="uk-UA"/>
        </w:rPr>
        <w:t xml:space="preserve">Забезпечення академічної свободи у реалізації Державних стандартів освіти на засадах </w:t>
      </w:r>
      <w:proofErr w:type="spellStart"/>
      <w:r>
        <w:rPr>
          <w:bCs/>
          <w:i/>
          <w:iCs/>
          <w:sz w:val="28"/>
          <w:szCs w:val="28"/>
          <w:lang w:val="uk-UA"/>
        </w:rPr>
        <w:t>партисипативного</w:t>
      </w:r>
      <w:proofErr w:type="spellEnd"/>
      <w:r>
        <w:rPr>
          <w:bCs/>
          <w:i/>
          <w:iCs/>
          <w:sz w:val="28"/>
          <w:szCs w:val="28"/>
          <w:lang w:val="uk-UA"/>
        </w:rPr>
        <w:t xml:space="preserve"> управління та педагогіки співробітництва. Національно-патріотичне виховання учнів на засадах полікультурних, історичних цінностей, традицій і звичаїв народу в умовах європейської цінності</w:t>
      </w:r>
      <w:r w:rsidRPr="00A75AB5">
        <w:rPr>
          <w:i/>
          <w:iCs/>
          <w:sz w:val="28"/>
          <w:szCs w:val="28"/>
          <w:lang w:val="uk-UA"/>
        </w:rPr>
        <w:t>».</w:t>
      </w:r>
    </w:p>
    <w:p w:rsidR="00363848" w:rsidRPr="00852B19" w:rsidRDefault="00363848" w:rsidP="00363848">
      <w:pPr>
        <w:ind w:firstLine="567"/>
        <w:jc w:val="both"/>
        <w:rPr>
          <w:sz w:val="28"/>
          <w:szCs w:val="24"/>
        </w:rPr>
      </w:pPr>
      <w:r w:rsidRPr="00601C88">
        <w:rPr>
          <w:color w:val="000000"/>
          <w:sz w:val="28"/>
          <w:szCs w:val="28"/>
        </w:rPr>
        <w:t>У 20</w:t>
      </w:r>
      <w:r>
        <w:rPr>
          <w:color w:val="000000"/>
          <w:sz w:val="28"/>
          <w:szCs w:val="28"/>
          <w:lang w:val="uk-UA"/>
        </w:rPr>
        <w:t>2</w:t>
      </w:r>
      <w:r w:rsidR="008B7981" w:rsidRPr="008B798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8B7981" w:rsidRPr="008B7981">
        <w:rPr>
          <w:color w:val="000000"/>
          <w:sz w:val="28"/>
          <w:szCs w:val="28"/>
        </w:rPr>
        <w:t>5</w:t>
      </w:r>
      <w:r w:rsidRPr="00601C88">
        <w:rPr>
          <w:color w:val="000000"/>
          <w:sz w:val="28"/>
          <w:szCs w:val="28"/>
        </w:rPr>
        <w:t xml:space="preserve"> </w:t>
      </w:r>
      <w:proofErr w:type="spellStart"/>
      <w:r w:rsidRPr="00601C88">
        <w:rPr>
          <w:color w:val="000000"/>
          <w:sz w:val="28"/>
          <w:szCs w:val="28"/>
        </w:rPr>
        <w:t>навчальному</w:t>
      </w:r>
      <w:proofErr w:type="spellEnd"/>
      <w:r w:rsidRPr="00601C88">
        <w:rPr>
          <w:color w:val="000000"/>
          <w:sz w:val="28"/>
          <w:szCs w:val="28"/>
        </w:rPr>
        <w:t xml:space="preserve"> </w:t>
      </w:r>
      <w:proofErr w:type="spellStart"/>
      <w:r w:rsidRPr="00601C88">
        <w:rPr>
          <w:color w:val="000000"/>
          <w:sz w:val="28"/>
          <w:szCs w:val="28"/>
        </w:rPr>
        <w:t>році</w:t>
      </w:r>
      <w:proofErr w:type="spellEnd"/>
      <w:r w:rsidRPr="00601C88">
        <w:rPr>
          <w:color w:val="000000"/>
          <w:sz w:val="28"/>
          <w:szCs w:val="28"/>
        </w:rPr>
        <w:t xml:space="preserve"> </w:t>
      </w:r>
      <w:proofErr w:type="spellStart"/>
      <w:r w:rsidRPr="00601C88">
        <w:rPr>
          <w:color w:val="000000"/>
          <w:sz w:val="28"/>
          <w:szCs w:val="28"/>
        </w:rPr>
        <w:t>педагогічному</w:t>
      </w:r>
      <w:proofErr w:type="spellEnd"/>
      <w:r w:rsidRPr="00601C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коллективу</w:t>
      </w:r>
      <w:r>
        <w:rPr>
          <w:color w:val="000000"/>
          <w:sz w:val="28"/>
          <w:szCs w:val="28"/>
          <w:lang w:val="uk-UA"/>
        </w:rPr>
        <w:t xml:space="preserve"> продовжити</w:t>
      </w:r>
      <w:r w:rsidR="00645829">
        <w:rPr>
          <w:color w:val="000000"/>
          <w:sz w:val="28"/>
          <w:szCs w:val="28"/>
        </w:rPr>
        <w:t xml:space="preserve"> роботу над </w:t>
      </w:r>
      <w:r w:rsidRPr="00601C88">
        <w:rPr>
          <w:color w:val="000000"/>
          <w:sz w:val="28"/>
          <w:szCs w:val="28"/>
        </w:rPr>
        <w:t>методичною проблемою закладу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852B19">
        <w:rPr>
          <w:sz w:val="28"/>
          <w:szCs w:val="24"/>
        </w:rPr>
        <w:t>«</w:t>
      </w:r>
      <w:r w:rsidR="00C2358B">
        <w:rPr>
          <w:sz w:val="28"/>
          <w:szCs w:val="24"/>
          <w:lang w:val="uk-UA"/>
        </w:rPr>
        <w:t xml:space="preserve">Формування освітнього середовища на основі педагогіки партнерства в умовах реалізації </w:t>
      </w:r>
      <w:proofErr w:type="spellStart"/>
      <w:r w:rsidR="00C2358B">
        <w:rPr>
          <w:sz w:val="28"/>
          <w:szCs w:val="24"/>
          <w:lang w:val="uk-UA"/>
        </w:rPr>
        <w:t>компетентнісного</w:t>
      </w:r>
      <w:proofErr w:type="spellEnd"/>
      <w:r w:rsidR="00C2358B">
        <w:rPr>
          <w:sz w:val="28"/>
          <w:szCs w:val="24"/>
          <w:lang w:val="uk-UA"/>
        </w:rPr>
        <w:t xml:space="preserve"> підходу та принципу </w:t>
      </w:r>
      <w:proofErr w:type="spellStart"/>
      <w:r w:rsidR="00C2358B">
        <w:rPr>
          <w:sz w:val="28"/>
          <w:szCs w:val="24"/>
          <w:lang w:val="uk-UA"/>
        </w:rPr>
        <w:t>дитиноцентризму</w:t>
      </w:r>
      <w:proofErr w:type="spellEnd"/>
      <w:r w:rsidRPr="00852B19">
        <w:rPr>
          <w:sz w:val="28"/>
          <w:szCs w:val="24"/>
        </w:rPr>
        <w:t>».</w:t>
      </w:r>
    </w:p>
    <w:p w:rsidR="00363848" w:rsidRPr="00852B19" w:rsidRDefault="00363848" w:rsidP="00363848">
      <w:pPr>
        <w:ind w:firstLine="567"/>
        <w:jc w:val="both"/>
        <w:rPr>
          <w:sz w:val="28"/>
          <w:szCs w:val="24"/>
          <w:lang w:val="uk-UA"/>
        </w:rPr>
      </w:pPr>
      <w:r w:rsidRPr="00852B19">
        <w:rPr>
          <w:sz w:val="28"/>
          <w:szCs w:val="24"/>
          <w:lang w:val="uk-UA"/>
        </w:rPr>
        <w:t xml:space="preserve">Основним завданням окреслити забезпечення оптимальних умов для якісного та ефективного освітнього простору з метою формування життєвих (ключових) </w:t>
      </w:r>
      <w:proofErr w:type="spellStart"/>
      <w:r w:rsidRPr="00852B19">
        <w:rPr>
          <w:sz w:val="28"/>
          <w:szCs w:val="24"/>
          <w:lang w:val="uk-UA"/>
        </w:rPr>
        <w:lastRenderedPageBreak/>
        <w:t>компетентностей</w:t>
      </w:r>
      <w:proofErr w:type="spellEnd"/>
      <w:r w:rsidRPr="00852B19">
        <w:rPr>
          <w:sz w:val="28"/>
          <w:szCs w:val="24"/>
          <w:lang w:val="uk-UA"/>
        </w:rPr>
        <w:t xml:space="preserve"> учнів закладу освіти; інтелектуального та духовного потенціалу особистості як найвищої цінності нації.</w:t>
      </w:r>
    </w:p>
    <w:p w:rsidR="00363848" w:rsidRPr="00F31773" w:rsidRDefault="00363848" w:rsidP="00363848">
      <w:pPr>
        <w:ind w:firstLine="708"/>
        <w:jc w:val="both"/>
        <w:rPr>
          <w:sz w:val="28"/>
          <w:szCs w:val="28"/>
          <w:lang w:val="uk-UA"/>
        </w:rPr>
      </w:pPr>
      <w:r w:rsidRPr="00F31773">
        <w:rPr>
          <w:sz w:val="28"/>
          <w:szCs w:val="28"/>
          <w:lang w:val="uk-UA"/>
        </w:rPr>
        <w:t>Методичну роботу 20</w:t>
      </w:r>
      <w:r>
        <w:rPr>
          <w:sz w:val="28"/>
          <w:szCs w:val="28"/>
          <w:lang w:val="uk-UA"/>
        </w:rPr>
        <w:t>2</w:t>
      </w:r>
      <w:r w:rsidR="00BE168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BE1686">
        <w:rPr>
          <w:sz w:val="28"/>
          <w:szCs w:val="28"/>
          <w:lang w:val="uk-UA"/>
        </w:rPr>
        <w:t>5</w:t>
      </w:r>
      <w:r w:rsidRPr="00F31773">
        <w:rPr>
          <w:sz w:val="28"/>
          <w:szCs w:val="28"/>
          <w:lang w:val="uk-UA"/>
        </w:rPr>
        <w:t xml:space="preserve"> </w:t>
      </w:r>
      <w:proofErr w:type="spellStart"/>
      <w:r w:rsidRPr="00F31773">
        <w:rPr>
          <w:sz w:val="28"/>
          <w:szCs w:val="28"/>
          <w:lang w:val="uk-UA"/>
        </w:rPr>
        <w:t>н.р</w:t>
      </w:r>
      <w:proofErr w:type="spellEnd"/>
      <w:r w:rsidRPr="00DD2EC6">
        <w:rPr>
          <w:sz w:val="28"/>
          <w:szCs w:val="28"/>
        </w:rPr>
        <w:t>.</w:t>
      </w:r>
      <w:r w:rsidRPr="00F31773">
        <w:rPr>
          <w:sz w:val="28"/>
          <w:szCs w:val="28"/>
          <w:lang w:val="uk-UA"/>
        </w:rPr>
        <w:t xml:space="preserve"> організувати в таких формах:</w:t>
      </w:r>
    </w:p>
    <w:p w:rsidR="00363848" w:rsidRPr="00F31773" w:rsidRDefault="00363848" w:rsidP="00363848">
      <w:pPr>
        <w:pStyle w:val="a6"/>
        <w:ind w:left="0" w:firstLine="720"/>
        <w:jc w:val="both"/>
        <w:rPr>
          <w:sz w:val="28"/>
          <w:szCs w:val="28"/>
          <w:lang w:val="uk-UA"/>
        </w:rPr>
      </w:pPr>
      <w:r w:rsidRPr="00F31773">
        <w:rPr>
          <w:sz w:val="28"/>
          <w:szCs w:val="28"/>
          <w:lang w:val="uk-UA"/>
        </w:rPr>
        <w:t>- колективні форми (педагогічна рада, психолого-педагогіч</w:t>
      </w:r>
      <w:r w:rsidR="00645829">
        <w:rPr>
          <w:sz w:val="28"/>
          <w:szCs w:val="28"/>
          <w:lang w:val="uk-UA"/>
        </w:rPr>
        <w:t>ний семінар</w:t>
      </w:r>
      <w:r w:rsidRPr="00F31773">
        <w:rPr>
          <w:sz w:val="28"/>
          <w:szCs w:val="28"/>
          <w:lang w:val="uk-UA"/>
        </w:rPr>
        <w:t>);</w:t>
      </w:r>
    </w:p>
    <w:p w:rsidR="00363848" w:rsidRPr="00F31773" w:rsidRDefault="00363848" w:rsidP="00363848">
      <w:pPr>
        <w:pStyle w:val="a6"/>
        <w:ind w:left="0" w:firstLine="720"/>
        <w:jc w:val="both"/>
        <w:rPr>
          <w:sz w:val="28"/>
          <w:szCs w:val="28"/>
          <w:lang w:val="uk-UA"/>
        </w:rPr>
      </w:pPr>
      <w:r w:rsidRPr="00F31773">
        <w:rPr>
          <w:sz w:val="28"/>
          <w:szCs w:val="28"/>
          <w:lang w:val="uk-UA"/>
        </w:rPr>
        <w:t>- групові форми роботи (г</w:t>
      </w:r>
      <w:r w:rsidR="00645829">
        <w:rPr>
          <w:sz w:val="28"/>
          <w:szCs w:val="28"/>
          <w:lang w:val="uk-UA"/>
        </w:rPr>
        <w:t>рупові консультації, методичні локації</w:t>
      </w:r>
      <w:r w:rsidRPr="00F31773">
        <w:rPr>
          <w:sz w:val="28"/>
          <w:szCs w:val="28"/>
          <w:lang w:val="uk-UA"/>
        </w:rPr>
        <w:t>, творчі, ініціативні, робочі, динамічні групи,  круглі столи);</w:t>
      </w:r>
    </w:p>
    <w:p w:rsidR="00363848" w:rsidRPr="00F31773" w:rsidRDefault="00363848" w:rsidP="00363848">
      <w:pPr>
        <w:pStyle w:val="a6"/>
        <w:ind w:left="142" w:firstLine="578"/>
        <w:jc w:val="both"/>
        <w:rPr>
          <w:sz w:val="28"/>
          <w:szCs w:val="28"/>
          <w:lang w:val="uk-UA"/>
        </w:rPr>
      </w:pPr>
      <w:r w:rsidRPr="00F31773">
        <w:rPr>
          <w:sz w:val="28"/>
          <w:szCs w:val="28"/>
          <w:lang w:val="uk-UA"/>
        </w:rPr>
        <w:t xml:space="preserve">- індивідуальні форми роботи (індивідуальні консультації, робота над </w:t>
      </w:r>
      <w:r>
        <w:rPr>
          <w:sz w:val="28"/>
          <w:szCs w:val="28"/>
          <w:lang w:val="uk-UA"/>
        </w:rPr>
        <w:t>самоосвітньою темою</w:t>
      </w:r>
      <w:r w:rsidRPr="00F31773">
        <w:rPr>
          <w:sz w:val="28"/>
          <w:szCs w:val="28"/>
          <w:lang w:val="uk-UA"/>
        </w:rPr>
        <w:t>, співбесіди, аналіз уроків, самоосвіта).</w:t>
      </w:r>
    </w:p>
    <w:p w:rsidR="00363848" w:rsidRPr="00F31773" w:rsidRDefault="00363848" w:rsidP="00363848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31773">
        <w:rPr>
          <w:sz w:val="28"/>
          <w:szCs w:val="28"/>
          <w:lang w:val="uk-UA"/>
        </w:rPr>
        <w:t xml:space="preserve">Зобов’язати кожного члена </w:t>
      </w:r>
      <w:r w:rsidR="00634FAE">
        <w:rPr>
          <w:sz w:val="28"/>
          <w:szCs w:val="28"/>
          <w:lang w:val="uk-UA"/>
        </w:rPr>
        <w:t xml:space="preserve">педагогічного </w:t>
      </w:r>
      <w:r w:rsidRPr="00F31773">
        <w:rPr>
          <w:sz w:val="28"/>
          <w:szCs w:val="28"/>
          <w:lang w:val="uk-UA"/>
        </w:rPr>
        <w:t xml:space="preserve">колективу взяти найактивнішу участь у методичній роботі </w:t>
      </w:r>
    </w:p>
    <w:p w:rsidR="00363848" w:rsidRPr="00601C88" w:rsidRDefault="00363848" w:rsidP="003638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spellStart"/>
      <w:r w:rsidRPr="00601C88">
        <w:rPr>
          <w:color w:val="000000"/>
          <w:sz w:val="28"/>
          <w:szCs w:val="28"/>
        </w:rPr>
        <w:t>Затвердити</w:t>
      </w:r>
      <w:proofErr w:type="spellEnd"/>
      <w:r w:rsidRPr="00601C88">
        <w:rPr>
          <w:color w:val="000000"/>
          <w:sz w:val="28"/>
          <w:szCs w:val="28"/>
        </w:rPr>
        <w:t xml:space="preserve"> </w:t>
      </w:r>
      <w:proofErr w:type="spellStart"/>
      <w:r w:rsidRPr="00601C88">
        <w:rPr>
          <w:color w:val="000000"/>
          <w:sz w:val="28"/>
          <w:szCs w:val="28"/>
        </w:rPr>
        <w:t>таку</w:t>
      </w:r>
      <w:proofErr w:type="spellEnd"/>
      <w:r w:rsidRPr="00601C88">
        <w:rPr>
          <w:color w:val="000000"/>
          <w:sz w:val="28"/>
          <w:szCs w:val="28"/>
        </w:rPr>
        <w:t xml:space="preserve"> структуру </w:t>
      </w:r>
      <w:proofErr w:type="spellStart"/>
      <w:r w:rsidRPr="00601C88">
        <w:rPr>
          <w:color w:val="000000"/>
          <w:sz w:val="28"/>
          <w:szCs w:val="28"/>
        </w:rPr>
        <w:t>методичної</w:t>
      </w:r>
      <w:proofErr w:type="spellEnd"/>
      <w:r w:rsidRPr="00601C88">
        <w:rPr>
          <w:color w:val="000000"/>
          <w:sz w:val="28"/>
          <w:szCs w:val="28"/>
        </w:rPr>
        <w:t xml:space="preserve"> </w:t>
      </w:r>
      <w:proofErr w:type="spellStart"/>
      <w:r w:rsidRPr="00601C88">
        <w:rPr>
          <w:color w:val="000000"/>
          <w:sz w:val="28"/>
          <w:szCs w:val="28"/>
        </w:rPr>
        <w:t>роботи</w:t>
      </w:r>
      <w:proofErr w:type="spellEnd"/>
      <w:r w:rsidRPr="00601C88">
        <w:rPr>
          <w:color w:val="000000"/>
          <w:sz w:val="28"/>
          <w:szCs w:val="28"/>
        </w:rPr>
        <w:t xml:space="preserve"> </w:t>
      </w:r>
      <w:r w:rsidR="00634FAE">
        <w:rPr>
          <w:color w:val="000000"/>
          <w:sz w:val="28"/>
          <w:szCs w:val="28"/>
          <w:lang w:val="uk-UA"/>
        </w:rPr>
        <w:t>ліцею</w:t>
      </w:r>
      <w:r w:rsidRPr="00601C88">
        <w:rPr>
          <w:color w:val="000000"/>
          <w:sz w:val="28"/>
          <w:szCs w:val="28"/>
        </w:rPr>
        <w:t>:</w:t>
      </w:r>
    </w:p>
    <w:p w:rsidR="00363848" w:rsidRPr="00601C88" w:rsidRDefault="00363848" w:rsidP="003638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601C88">
        <w:rPr>
          <w:color w:val="000000"/>
          <w:sz w:val="28"/>
          <w:szCs w:val="28"/>
        </w:rPr>
        <w:t xml:space="preserve">методична рада </w:t>
      </w:r>
      <w:r w:rsidR="00634FAE">
        <w:rPr>
          <w:color w:val="000000"/>
          <w:sz w:val="28"/>
          <w:szCs w:val="28"/>
          <w:lang w:val="uk-UA"/>
        </w:rPr>
        <w:t>ліцею</w:t>
      </w:r>
      <w:r w:rsidRPr="00601C88">
        <w:rPr>
          <w:color w:val="000000"/>
          <w:sz w:val="28"/>
          <w:szCs w:val="28"/>
        </w:rPr>
        <w:t xml:space="preserve">; </w:t>
      </w:r>
    </w:p>
    <w:p w:rsidR="00363848" w:rsidRPr="00601C88" w:rsidRDefault="00363848" w:rsidP="003638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360"/>
        <w:rPr>
          <w:sz w:val="28"/>
          <w:szCs w:val="28"/>
        </w:rPr>
      </w:pPr>
      <w:proofErr w:type="spellStart"/>
      <w:r w:rsidRPr="00601C88">
        <w:rPr>
          <w:color w:val="000000"/>
          <w:sz w:val="28"/>
          <w:szCs w:val="28"/>
        </w:rPr>
        <w:t>методичні</w:t>
      </w:r>
      <w:proofErr w:type="spellEnd"/>
      <w:r w:rsidRPr="00601C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локації</w:t>
      </w:r>
      <w:r w:rsidRPr="00601C88">
        <w:rPr>
          <w:color w:val="000000"/>
          <w:sz w:val="28"/>
          <w:szCs w:val="28"/>
        </w:rPr>
        <w:t xml:space="preserve"> та </w:t>
      </w:r>
      <w:proofErr w:type="spellStart"/>
      <w:r w:rsidRPr="00601C88">
        <w:rPr>
          <w:color w:val="000000"/>
          <w:sz w:val="28"/>
          <w:szCs w:val="28"/>
        </w:rPr>
        <w:t>їх</w:t>
      </w:r>
      <w:proofErr w:type="spellEnd"/>
      <w:r w:rsidRPr="00601C88">
        <w:rPr>
          <w:color w:val="000000"/>
          <w:sz w:val="28"/>
          <w:szCs w:val="28"/>
        </w:rPr>
        <w:t xml:space="preserve"> </w:t>
      </w:r>
      <w:proofErr w:type="spellStart"/>
      <w:r w:rsidRPr="00601C88">
        <w:rPr>
          <w:color w:val="000000"/>
          <w:sz w:val="28"/>
          <w:szCs w:val="28"/>
        </w:rPr>
        <w:t>керівники</w:t>
      </w:r>
      <w:proofErr w:type="spellEnd"/>
      <w:r w:rsidRPr="00601C88">
        <w:rPr>
          <w:color w:val="000000"/>
          <w:sz w:val="28"/>
          <w:szCs w:val="28"/>
        </w:rPr>
        <w:t>:</w:t>
      </w:r>
    </w:p>
    <w:p w:rsidR="00363848" w:rsidRPr="00567FC0" w:rsidRDefault="00363848" w:rsidP="00363848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67FC0">
        <w:rPr>
          <w:b/>
          <w:color w:val="000000"/>
          <w:sz w:val="28"/>
          <w:szCs w:val="28"/>
        </w:rPr>
        <w:t xml:space="preserve">-  </w:t>
      </w:r>
      <w:r w:rsidRPr="00567FC0">
        <w:rPr>
          <w:color w:val="000000"/>
          <w:sz w:val="28"/>
          <w:szCs w:val="28"/>
        </w:rPr>
        <w:t xml:space="preserve">  </w:t>
      </w:r>
      <w:proofErr w:type="spellStart"/>
      <w:r w:rsidRPr="00567FC0">
        <w:rPr>
          <w:color w:val="000000"/>
          <w:sz w:val="28"/>
          <w:szCs w:val="28"/>
        </w:rPr>
        <w:t>вчителів</w:t>
      </w:r>
      <w:proofErr w:type="spellEnd"/>
      <w:r w:rsidRPr="00567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proofErr w:type="spellStart"/>
      <w:r>
        <w:rPr>
          <w:color w:val="000000"/>
          <w:sz w:val="28"/>
          <w:szCs w:val="28"/>
          <w:lang w:val="uk-UA"/>
        </w:rPr>
        <w:t>гуманітарно</w:t>
      </w:r>
      <w:proofErr w:type="spellEnd"/>
      <w:r>
        <w:rPr>
          <w:color w:val="000000"/>
          <w:sz w:val="28"/>
          <w:szCs w:val="28"/>
          <w:lang w:val="uk-UA"/>
        </w:rPr>
        <w:t>-естетичного циклу</w:t>
      </w:r>
      <w:r w:rsidRPr="00567FC0">
        <w:rPr>
          <w:color w:val="000000"/>
          <w:sz w:val="28"/>
          <w:szCs w:val="28"/>
        </w:rPr>
        <w:t xml:space="preserve"> (</w:t>
      </w:r>
      <w:proofErr w:type="spellStart"/>
      <w:r w:rsidRPr="00567FC0">
        <w:rPr>
          <w:bCs/>
          <w:i/>
          <w:iCs/>
          <w:color w:val="000000"/>
          <w:sz w:val="28"/>
          <w:szCs w:val="28"/>
        </w:rPr>
        <w:t>керівник</w:t>
      </w:r>
      <w:proofErr w:type="spellEnd"/>
      <w:r w:rsidRPr="00567FC0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k-UA"/>
        </w:rPr>
        <w:t>Демчук Н.В</w:t>
      </w:r>
      <w:r w:rsidRPr="00567FC0">
        <w:rPr>
          <w:bCs/>
          <w:i/>
          <w:iCs/>
          <w:color w:val="000000"/>
          <w:sz w:val="28"/>
          <w:szCs w:val="28"/>
        </w:rPr>
        <w:t>.),</w:t>
      </w:r>
    </w:p>
    <w:p w:rsidR="00363848" w:rsidRPr="00567FC0" w:rsidRDefault="00363848" w:rsidP="00363848">
      <w:pPr>
        <w:shd w:val="clear" w:color="auto" w:fill="FFFFFF"/>
        <w:autoSpaceDE w:val="0"/>
        <w:autoSpaceDN w:val="0"/>
        <w:adjustRightInd w:val="0"/>
        <w:ind w:left="284"/>
        <w:jc w:val="both"/>
        <w:rPr>
          <w:i/>
          <w:iCs/>
          <w:color w:val="000000"/>
          <w:sz w:val="28"/>
          <w:szCs w:val="28"/>
          <w:lang w:val="uk-UA"/>
        </w:rPr>
      </w:pPr>
      <w:r w:rsidRPr="00567FC0">
        <w:rPr>
          <w:i/>
          <w:iCs/>
          <w:color w:val="000000"/>
          <w:sz w:val="28"/>
          <w:szCs w:val="28"/>
        </w:rPr>
        <w:t xml:space="preserve">-    </w:t>
      </w:r>
      <w:proofErr w:type="spellStart"/>
      <w:r w:rsidRPr="00567FC0">
        <w:rPr>
          <w:color w:val="000000"/>
          <w:sz w:val="28"/>
          <w:szCs w:val="28"/>
        </w:rPr>
        <w:t>вчителів</w:t>
      </w:r>
      <w:proofErr w:type="spellEnd"/>
      <w:r w:rsidRPr="00567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природничо-математичного циклу</w:t>
      </w:r>
      <w:r w:rsidRPr="00567FC0">
        <w:rPr>
          <w:color w:val="000000"/>
          <w:sz w:val="28"/>
          <w:szCs w:val="28"/>
        </w:rPr>
        <w:t xml:space="preserve"> </w:t>
      </w:r>
      <w:r w:rsidRPr="00567FC0">
        <w:rPr>
          <w:bCs/>
          <w:i/>
          <w:iCs/>
          <w:color w:val="000000"/>
          <w:sz w:val="28"/>
          <w:szCs w:val="28"/>
        </w:rPr>
        <w:t>(</w:t>
      </w:r>
      <w:proofErr w:type="spellStart"/>
      <w:r w:rsidRPr="00567FC0">
        <w:rPr>
          <w:bCs/>
          <w:i/>
          <w:iCs/>
          <w:color w:val="000000"/>
          <w:sz w:val="28"/>
          <w:szCs w:val="28"/>
        </w:rPr>
        <w:t>керівник</w:t>
      </w:r>
      <w:proofErr w:type="spellEnd"/>
      <w:r w:rsidRPr="00567FC0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  <w:lang w:val="uk-UA"/>
        </w:rPr>
        <w:t>Патрило</w:t>
      </w:r>
      <w:proofErr w:type="spellEnd"/>
      <w:r>
        <w:rPr>
          <w:bCs/>
          <w:i/>
          <w:iCs/>
          <w:color w:val="000000"/>
          <w:sz w:val="28"/>
          <w:szCs w:val="28"/>
          <w:lang w:val="uk-UA"/>
        </w:rPr>
        <w:t xml:space="preserve"> Н.Б.</w:t>
      </w:r>
      <w:r w:rsidRPr="00567FC0">
        <w:rPr>
          <w:bCs/>
          <w:i/>
          <w:iCs/>
          <w:color w:val="000000"/>
          <w:sz w:val="28"/>
          <w:szCs w:val="28"/>
        </w:rPr>
        <w:t>),</w:t>
      </w:r>
    </w:p>
    <w:p w:rsidR="00363848" w:rsidRPr="00567FC0" w:rsidRDefault="00363848" w:rsidP="00363848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67FC0">
        <w:rPr>
          <w:i/>
          <w:iCs/>
          <w:color w:val="000000"/>
          <w:sz w:val="28"/>
          <w:szCs w:val="28"/>
        </w:rPr>
        <w:t xml:space="preserve">-    </w:t>
      </w:r>
      <w:proofErr w:type="spellStart"/>
      <w:r w:rsidRPr="00567FC0">
        <w:rPr>
          <w:color w:val="000000"/>
          <w:sz w:val="28"/>
          <w:szCs w:val="28"/>
        </w:rPr>
        <w:t>вчителів</w:t>
      </w:r>
      <w:proofErr w:type="spellEnd"/>
      <w:r w:rsidRPr="00567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початкових класів та вихователів ГПД</w:t>
      </w:r>
      <w:r w:rsidRPr="00567FC0">
        <w:rPr>
          <w:color w:val="000000"/>
          <w:sz w:val="28"/>
          <w:szCs w:val="28"/>
        </w:rPr>
        <w:t xml:space="preserve"> </w:t>
      </w:r>
      <w:r w:rsidRPr="00567FC0">
        <w:rPr>
          <w:bCs/>
          <w:i/>
          <w:iCs/>
          <w:color w:val="000000"/>
          <w:sz w:val="28"/>
          <w:szCs w:val="28"/>
        </w:rPr>
        <w:t>(</w:t>
      </w:r>
      <w:proofErr w:type="spellStart"/>
      <w:r w:rsidRPr="00567FC0">
        <w:rPr>
          <w:bCs/>
          <w:i/>
          <w:iCs/>
          <w:color w:val="000000"/>
          <w:sz w:val="28"/>
          <w:szCs w:val="28"/>
        </w:rPr>
        <w:t>керівник</w:t>
      </w:r>
      <w:proofErr w:type="spellEnd"/>
      <w:r w:rsidRPr="00567FC0">
        <w:rPr>
          <w:bCs/>
          <w:i/>
          <w:iCs/>
          <w:color w:val="000000"/>
          <w:sz w:val="28"/>
          <w:szCs w:val="28"/>
        </w:rPr>
        <w:t xml:space="preserve"> </w:t>
      </w:r>
      <w:r w:rsidR="00634FAE">
        <w:rPr>
          <w:bCs/>
          <w:i/>
          <w:iCs/>
          <w:color w:val="000000"/>
          <w:sz w:val="28"/>
          <w:szCs w:val="28"/>
          <w:lang w:val="uk-UA"/>
        </w:rPr>
        <w:t>Окопна М.М</w:t>
      </w:r>
      <w:r w:rsidRPr="00567FC0">
        <w:rPr>
          <w:bCs/>
          <w:i/>
          <w:iCs/>
          <w:color w:val="000000"/>
          <w:sz w:val="28"/>
          <w:szCs w:val="28"/>
          <w:lang w:val="uk-UA"/>
        </w:rPr>
        <w:t>.</w:t>
      </w:r>
      <w:r w:rsidRPr="00567FC0">
        <w:rPr>
          <w:bCs/>
          <w:i/>
          <w:iCs/>
          <w:color w:val="000000"/>
          <w:sz w:val="28"/>
          <w:szCs w:val="28"/>
        </w:rPr>
        <w:t>);</w:t>
      </w:r>
    </w:p>
    <w:p w:rsidR="00363848" w:rsidRDefault="00363848" w:rsidP="00363848">
      <w:pPr>
        <w:shd w:val="clear" w:color="auto" w:fill="FFFFFF"/>
        <w:autoSpaceDE w:val="0"/>
        <w:autoSpaceDN w:val="0"/>
        <w:adjustRightInd w:val="0"/>
        <w:ind w:left="284"/>
        <w:jc w:val="both"/>
        <w:rPr>
          <w:bCs/>
          <w:i/>
          <w:iCs/>
          <w:sz w:val="28"/>
          <w:szCs w:val="28"/>
        </w:rPr>
      </w:pPr>
      <w:r w:rsidRPr="00567FC0">
        <w:rPr>
          <w:i/>
          <w:iCs/>
          <w:color w:val="000000"/>
          <w:sz w:val="28"/>
          <w:szCs w:val="28"/>
        </w:rPr>
        <w:t xml:space="preserve">-    </w:t>
      </w:r>
      <w:proofErr w:type="spellStart"/>
      <w:r w:rsidRPr="00567FC0">
        <w:rPr>
          <w:color w:val="000000"/>
          <w:sz w:val="28"/>
          <w:szCs w:val="28"/>
        </w:rPr>
        <w:t>класних</w:t>
      </w:r>
      <w:proofErr w:type="spellEnd"/>
      <w:r w:rsidRPr="00567FC0">
        <w:rPr>
          <w:color w:val="000000"/>
          <w:sz w:val="28"/>
          <w:szCs w:val="28"/>
        </w:rPr>
        <w:t xml:space="preserve"> </w:t>
      </w:r>
      <w:proofErr w:type="spellStart"/>
      <w:r w:rsidRPr="00567FC0">
        <w:rPr>
          <w:color w:val="000000"/>
          <w:sz w:val="28"/>
          <w:szCs w:val="28"/>
        </w:rPr>
        <w:t>керівників</w:t>
      </w:r>
      <w:proofErr w:type="spellEnd"/>
      <w:r w:rsidRPr="00567FC0">
        <w:rPr>
          <w:color w:val="000000"/>
          <w:sz w:val="28"/>
          <w:szCs w:val="28"/>
        </w:rPr>
        <w:t xml:space="preserve"> 5-11 </w:t>
      </w:r>
      <w:proofErr w:type="spellStart"/>
      <w:r w:rsidRPr="00567FC0">
        <w:rPr>
          <w:color w:val="000000"/>
          <w:sz w:val="28"/>
          <w:szCs w:val="28"/>
        </w:rPr>
        <w:t>класів</w:t>
      </w:r>
      <w:proofErr w:type="spellEnd"/>
      <w:r w:rsidRPr="00567FC0">
        <w:rPr>
          <w:color w:val="000000"/>
          <w:sz w:val="28"/>
          <w:szCs w:val="28"/>
        </w:rPr>
        <w:t xml:space="preserve"> </w:t>
      </w:r>
      <w:r w:rsidRPr="00567FC0">
        <w:rPr>
          <w:bCs/>
          <w:i/>
          <w:iCs/>
          <w:sz w:val="28"/>
          <w:szCs w:val="28"/>
        </w:rPr>
        <w:t>(</w:t>
      </w:r>
      <w:proofErr w:type="spellStart"/>
      <w:r w:rsidRPr="00567FC0">
        <w:rPr>
          <w:bCs/>
          <w:i/>
          <w:iCs/>
          <w:sz w:val="28"/>
          <w:szCs w:val="28"/>
        </w:rPr>
        <w:t>керівник</w:t>
      </w:r>
      <w:proofErr w:type="spellEnd"/>
      <w:r w:rsidRPr="00567FC0">
        <w:rPr>
          <w:bCs/>
          <w:i/>
          <w:iCs/>
          <w:sz w:val="28"/>
          <w:szCs w:val="28"/>
        </w:rPr>
        <w:t xml:space="preserve"> </w:t>
      </w:r>
      <w:proofErr w:type="gramStart"/>
      <w:r>
        <w:rPr>
          <w:bCs/>
          <w:i/>
          <w:iCs/>
          <w:sz w:val="28"/>
          <w:szCs w:val="28"/>
          <w:lang w:val="uk-UA"/>
        </w:rPr>
        <w:t>Курило</w:t>
      </w:r>
      <w:proofErr w:type="gramEnd"/>
      <w:r>
        <w:rPr>
          <w:bCs/>
          <w:i/>
          <w:iCs/>
          <w:sz w:val="28"/>
          <w:szCs w:val="28"/>
          <w:lang w:val="uk-UA"/>
        </w:rPr>
        <w:t xml:space="preserve"> І</w:t>
      </w:r>
      <w:r>
        <w:rPr>
          <w:bCs/>
          <w:i/>
          <w:iCs/>
          <w:sz w:val="28"/>
          <w:szCs w:val="28"/>
        </w:rPr>
        <w:t>.П</w:t>
      </w:r>
      <w:r w:rsidRPr="00567FC0">
        <w:rPr>
          <w:bCs/>
          <w:i/>
          <w:iCs/>
          <w:sz w:val="28"/>
          <w:szCs w:val="28"/>
        </w:rPr>
        <w:t>.).</w:t>
      </w:r>
    </w:p>
    <w:p w:rsidR="00634FAE" w:rsidRPr="00634FAE" w:rsidRDefault="00634FAE" w:rsidP="00363848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FF0000"/>
          <w:sz w:val="28"/>
          <w:szCs w:val="28"/>
          <w:lang w:val="uk-UA"/>
        </w:rPr>
      </w:pPr>
      <w:r w:rsidRPr="00634FAE">
        <w:rPr>
          <w:iCs/>
          <w:color w:val="000000"/>
          <w:sz w:val="28"/>
          <w:szCs w:val="28"/>
          <w:lang w:val="uk-UA"/>
        </w:rPr>
        <w:t>4. Затвердити план роботи методичної ради ліцею (додаток 1).</w:t>
      </w:r>
    </w:p>
    <w:p w:rsidR="00363848" w:rsidRDefault="00363848" w:rsidP="0036384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Створити методичну раду </w:t>
      </w:r>
      <w:r w:rsidRPr="00DD2EC6">
        <w:rPr>
          <w:sz w:val="28"/>
          <w:szCs w:val="28"/>
        </w:rPr>
        <w:t xml:space="preserve">закладу </w:t>
      </w:r>
      <w:r>
        <w:rPr>
          <w:sz w:val="28"/>
          <w:szCs w:val="28"/>
          <w:lang w:val="uk-UA"/>
        </w:rPr>
        <w:t xml:space="preserve">у такому складі: </w:t>
      </w:r>
    </w:p>
    <w:p w:rsidR="00363848" w:rsidRDefault="00363848" w:rsidP="00363848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Кучеравенко</w:t>
      </w:r>
      <w:proofErr w:type="spellEnd"/>
      <w:r>
        <w:rPr>
          <w:sz w:val="28"/>
          <w:szCs w:val="28"/>
          <w:lang w:val="uk-UA"/>
        </w:rPr>
        <w:t xml:space="preserve"> О.П. – голова методичної ради;</w:t>
      </w:r>
    </w:p>
    <w:p w:rsidR="00363848" w:rsidRDefault="00363848" w:rsidP="00363848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Капеняк</w:t>
      </w:r>
      <w:proofErr w:type="spellEnd"/>
      <w:r>
        <w:rPr>
          <w:sz w:val="28"/>
          <w:szCs w:val="28"/>
          <w:lang w:val="uk-UA"/>
        </w:rPr>
        <w:t xml:space="preserve"> С.В. – заступник голови методичної ради; </w:t>
      </w:r>
    </w:p>
    <w:p w:rsidR="00363848" w:rsidRDefault="00363848" w:rsidP="00363848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Міхневич</w:t>
      </w:r>
      <w:proofErr w:type="spellEnd"/>
      <w:r>
        <w:rPr>
          <w:sz w:val="28"/>
          <w:szCs w:val="28"/>
          <w:lang w:val="uk-UA"/>
        </w:rPr>
        <w:t xml:space="preserve"> А.Л. – секретар методичної ради;</w:t>
      </w:r>
    </w:p>
    <w:p w:rsidR="00363848" w:rsidRPr="000E167B" w:rsidRDefault="00363848" w:rsidP="00363848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ради:  </w:t>
      </w:r>
      <w:proofErr w:type="spellStart"/>
      <w:r>
        <w:rPr>
          <w:sz w:val="28"/>
          <w:szCs w:val="28"/>
          <w:lang w:val="uk-UA"/>
        </w:rPr>
        <w:t>Гавриляк</w:t>
      </w:r>
      <w:proofErr w:type="spellEnd"/>
      <w:r>
        <w:rPr>
          <w:sz w:val="28"/>
          <w:szCs w:val="28"/>
          <w:lang w:val="uk-UA"/>
        </w:rPr>
        <w:t xml:space="preserve"> О. В., </w:t>
      </w:r>
      <w:proofErr w:type="spellStart"/>
      <w:r>
        <w:rPr>
          <w:sz w:val="28"/>
          <w:szCs w:val="28"/>
          <w:lang w:val="uk-UA"/>
        </w:rPr>
        <w:t>Теренда</w:t>
      </w:r>
      <w:proofErr w:type="spellEnd"/>
      <w:r>
        <w:rPr>
          <w:sz w:val="28"/>
          <w:szCs w:val="28"/>
          <w:lang w:val="uk-UA"/>
        </w:rPr>
        <w:t xml:space="preserve"> В.І., Крупа Т.П.; </w:t>
      </w:r>
      <w:proofErr w:type="spellStart"/>
      <w:r>
        <w:rPr>
          <w:sz w:val="28"/>
          <w:szCs w:val="28"/>
          <w:lang w:val="uk-UA"/>
        </w:rPr>
        <w:t>Гринюк</w:t>
      </w:r>
      <w:proofErr w:type="spellEnd"/>
      <w:r>
        <w:rPr>
          <w:sz w:val="28"/>
          <w:szCs w:val="28"/>
          <w:lang w:val="uk-UA"/>
        </w:rPr>
        <w:t xml:space="preserve">  Л.І.</w:t>
      </w:r>
    </w:p>
    <w:p w:rsidR="00363848" w:rsidRPr="00844722" w:rsidRDefault="00363848" w:rsidP="00363848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 </w:t>
      </w:r>
      <w:r w:rsidRPr="00844722">
        <w:rPr>
          <w:color w:val="000000"/>
          <w:sz w:val="28"/>
          <w:szCs w:val="28"/>
        </w:rPr>
        <w:t xml:space="preserve">На засіданнях методичної ради </w:t>
      </w:r>
      <w:r w:rsidR="00634FAE">
        <w:rPr>
          <w:color w:val="000000"/>
          <w:sz w:val="28"/>
          <w:szCs w:val="28"/>
        </w:rPr>
        <w:t>ліцею</w:t>
      </w:r>
      <w:r w:rsidRPr="00844722">
        <w:rPr>
          <w:color w:val="000000"/>
          <w:sz w:val="28"/>
          <w:szCs w:val="28"/>
        </w:rPr>
        <w:t xml:space="preserve"> розглянути основні питання роботи:</w:t>
      </w:r>
    </w:p>
    <w:p w:rsidR="00363848" w:rsidRPr="00844722" w:rsidRDefault="00363848" w:rsidP="003638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722">
        <w:rPr>
          <w:color w:val="000000"/>
          <w:sz w:val="28"/>
          <w:szCs w:val="28"/>
        </w:rPr>
        <w:t xml:space="preserve">-  план </w:t>
      </w:r>
      <w:proofErr w:type="spellStart"/>
      <w:r w:rsidRPr="00844722">
        <w:rPr>
          <w:color w:val="000000"/>
          <w:sz w:val="28"/>
          <w:szCs w:val="28"/>
        </w:rPr>
        <w:t>роботи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методичної</w:t>
      </w:r>
      <w:proofErr w:type="spellEnd"/>
      <w:r w:rsidRPr="00844722">
        <w:rPr>
          <w:color w:val="000000"/>
          <w:sz w:val="28"/>
          <w:szCs w:val="28"/>
        </w:rPr>
        <w:t xml:space="preserve"> ради на 20</w:t>
      </w:r>
      <w:r>
        <w:rPr>
          <w:color w:val="000000"/>
          <w:sz w:val="28"/>
          <w:szCs w:val="28"/>
          <w:lang w:val="uk-UA"/>
        </w:rPr>
        <w:t>2</w:t>
      </w:r>
      <w:r w:rsidR="00BE1686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-202</w:t>
      </w:r>
      <w:r w:rsidR="00BE1686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;</w:t>
      </w:r>
    </w:p>
    <w:p w:rsidR="00363848" w:rsidRDefault="00363848" w:rsidP="0036384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44722">
        <w:rPr>
          <w:color w:val="000000"/>
          <w:sz w:val="28"/>
          <w:szCs w:val="28"/>
        </w:rPr>
        <w:t xml:space="preserve">- </w:t>
      </w:r>
      <w:proofErr w:type="spellStart"/>
      <w:r w:rsidRPr="00844722">
        <w:rPr>
          <w:color w:val="000000"/>
          <w:sz w:val="28"/>
          <w:szCs w:val="28"/>
        </w:rPr>
        <w:t>інструктивно-методичні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рекомендації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Міністерства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освіти</w:t>
      </w:r>
      <w:proofErr w:type="spellEnd"/>
      <w:r w:rsidRPr="00844722">
        <w:rPr>
          <w:color w:val="000000"/>
          <w:sz w:val="28"/>
          <w:szCs w:val="28"/>
        </w:rPr>
        <w:t xml:space="preserve"> і науки </w:t>
      </w:r>
      <w:proofErr w:type="spellStart"/>
      <w:r w:rsidRPr="00844722"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  <w:lang w:val="uk-UA"/>
        </w:rPr>
        <w:t xml:space="preserve"> «Щ</w:t>
      </w:r>
      <w:proofErr w:type="spellStart"/>
      <w:r w:rsidRPr="00844722">
        <w:rPr>
          <w:color w:val="000000"/>
          <w:sz w:val="28"/>
          <w:szCs w:val="28"/>
        </w:rPr>
        <w:t>одо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викладання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навчальних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предметів у загальноосвітніх навчальних закладах</w:t>
      </w:r>
      <w:r w:rsidRPr="00844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</w:t>
      </w:r>
      <w:r w:rsidRPr="0084472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  <w:lang w:val="uk-UA"/>
        </w:rPr>
        <w:t>2</w:t>
      </w:r>
      <w:r w:rsidR="00F538C2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-202</w:t>
      </w:r>
      <w:r w:rsidR="00F538C2">
        <w:rPr>
          <w:color w:val="000000"/>
          <w:sz w:val="28"/>
          <w:szCs w:val="28"/>
          <w:lang w:val="uk-UA"/>
        </w:rPr>
        <w:t>5</w:t>
      </w:r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навчальному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844722">
        <w:rPr>
          <w:color w:val="000000"/>
          <w:sz w:val="28"/>
          <w:szCs w:val="28"/>
        </w:rPr>
        <w:t>;</w:t>
      </w:r>
    </w:p>
    <w:p w:rsidR="00363848" w:rsidRPr="00844722" w:rsidRDefault="00363848" w:rsidP="00363848">
      <w:pPr>
        <w:ind w:firstLine="709"/>
        <w:jc w:val="both"/>
        <w:rPr>
          <w:color w:val="000000"/>
          <w:sz w:val="28"/>
          <w:szCs w:val="28"/>
        </w:rPr>
      </w:pPr>
      <w:r w:rsidRPr="00844722">
        <w:rPr>
          <w:color w:val="000000"/>
          <w:sz w:val="28"/>
          <w:szCs w:val="28"/>
        </w:rPr>
        <w:t xml:space="preserve">-    </w:t>
      </w:r>
      <w:proofErr w:type="spellStart"/>
      <w:r w:rsidRPr="00844722">
        <w:rPr>
          <w:color w:val="000000"/>
          <w:sz w:val="28"/>
          <w:szCs w:val="28"/>
        </w:rPr>
        <w:t>планування</w:t>
      </w:r>
      <w:proofErr w:type="spellEnd"/>
      <w:r w:rsidRPr="00844722">
        <w:rPr>
          <w:color w:val="000000"/>
          <w:sz w:val="28"/>
          <w:szCs w:val="28"/>
        </w:rPr>
        <w:t xml:space="preserve">    </w:t>
      </w:r>
      <w:proofErr w:type="spellStart"/>
      <w:r w:rsidRPr="00844722">
        <w:rPr>
          <w:color w:val="000000"/>
          <w:sz w:val="28"/>
          <w:szCs w:val="28"/>
        </w:rPr>
        <w:t>роботи</w:t>
      </w:r>
      <w:proofErr w:type="spellEnd"/>
      <w:r w:rsidRPr="00844722">
        <w:rPr>
          <w:color w:val="000000"/>
          <w:sz w:val="28"/>
          <w:szCs w:val="28"/>
        </w:rPr>
        <w:t xml:space="preserve">    </w:t>
      </w:r>
      <w:proofErr w:type="spellStart"/>
      <w:r w:rsidRPr="0084472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етодичних</w:t>
      </w:r>
      <w:proofErr w:type="spellEnd"/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uk-UA"/>
        </w:rPr>
        <w:t>локацій</w:t>
      </w:r>
      <w:r w:rsidRPr="00844722">
        <w:rPr>
          <w:color w:val="000000"/>
          <w:sz w:val="28"/>
          <w:szCs w:val="28"/>
        </w:rPr>
        <w:t xml:space="preserve">; </w:t>
      </w:r>
    </w:p>
    <w:p w:rsidR="00363848" w:rsidRPr="00844722" w:rsidRDefault="00363848" w:rsidP="003638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722">
        <w:rPr>
          <w:color w:val="000000"/>
          <w:sz w:val="28"/>
          <w:szCs w:val="28"/>
        </w:rPr>
        <w:t xml:space="preserve">-    </w:t>
      </w:r>
      <w:proofErr w:type="spellStart"/>
      <w:r w:rsidRPr="00844722">
        <w:rPr>
          <w:color w:val="000000"/>
          <w:sz w:val="28"/>
          <w:szCs w:val="28"/>
        </w:rPr>
        <w:t>підготовки</w:t>
      </w:r>
      <w:proofErr w:type="spellEnd"/>
      <w:r w:rsidRPr="00844722">
        <w:rPr>
          <w:color w:val="000000"/>
          <w:sz w:val="28"/>
          <w:szCs w:val="28"/>
        </w:rPr>
        <w:t xml:space="preserve"> та </w:t>
      </w:r>
      <w:proofErr w:type="spellStart"/>
      <w:r w:rsidRPr="00844722">
        <w:rPr>
          <w:color w:val="000000"/>
          <w:sz w:val="28"/>
          <w:szCs w:val="28"/>
        </w:rPr>
        <w:t>проведення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r w:rsidR="00634FAE">
        <w:rPr>
          <w:color w:val="000000"/>
          <w:sz w:val="28"/>
          <w:szCs w:val="28"/>
          <w:lang w:val="uk-UA"/>
        </w:rPr>
        <w:t xml:space="preserve">предметних </w:t>
      </w:r>
      <w:proofErr w:type="spellStart"/>
      <w:r w:rsidRPr="00844722">
        <w:rPr>
          <w:color w:val="000000"/>
          <w:sz w:val="28"/>
          <w:szCs w:val="28"/>
        </w:rPr>
        <w:t>олімпіад</w:t>
      </w:r>
      <w:proofErr w:type="spellEnd"/>
      <w:r w:rsidRPr="00844722">
        <w:rPr>
          <w:color w:val="000000"/>
          <w:sz w:val="28"/>
          <w:szCs w:val="28"/>
        </w:rPr>
        <w:t>;</w:t>
      </w:r>
    </w:p>
    <w:p w:rsidR="00363848" w:rsidRPr="00844722" w:rsidRDefault="00363848" w:rsidP="003638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722">
        <w:rPr>
          <w:color w:val="000000"/>
          <w:sz w:val="28"/>
          <w:szCs w:val="28"/>
        </w:rPr>
        <w:t xml:space="preserve">-    ходу </w:t>
      </w:r>
      <w:proofErr w:type="spellStart"/>
      <w:r w:rsidRPr="00844722">
        <w:rPr>
          <w:color w:val="000000"/>
          <w:sz w:val="28"/>
          <w:szCs w:val="28"/>
        </w:rPr>
        <w:t>атестаці</w:t>
      </w:r>
      <w:r w:rsidR="00645829">
        <w:rPr>
          <w:color w:val="000000"/>
          <w:sz w:val="28"/>
          <w:szCs w:val="28"/>
        </w:rPr>
        <w:t>ї</w:t>
      </w:r>
      <w:proofErr w:type="spellEnd"/>
      <w:r w:rsidR="00645829">
        <w:rPr>
          <w:color w:val="000000"/>
          <w:sz w:val="28"/>
          <w:szCs w:val="28"/>
        </w:rPr>
        <w:t xml:space="preserve"> </w:t>
      </w:r>
      <w:proofErr w:type="spellStart"/>
      <w:r w:rsidR="00645829">
        <w:rPr>
          <w:color w:val="000000"/>
          <w:sz w:val="28"/>
          <w:szCs w:val="28"/>
        </w:rPr>
        <w:t>педагогічних</w:t>
      </w:r>
      <w:proofErr w:type="spellEnd"/>
      <w:r w:rsidR="00645829">
        <w:rPr>
          <w:color w:val="000000"/>
          <w:sz w:val="28"/>
          <w:szCs w:val="28"/>
        </w:rPr>
        <w:t xml:space="preserve"> </w:t>
      </w:r>
      <w:proofErr w:type="spellStart"/>
      <w:r w:rsidR="00645829">
        <w:rPr>
          <w:color w:val="000000"/>
          <w:sz w:val="28"/>
          <w:szCs w:val="28"/>
        </w:rPr>
        <w:t>працівників</w:t>
      </w:r>
      <w:proofErr w:type="spellEnd"/>
      <w:r w:rsidR="00645829">
        <w:rPr>
          <w:color w:val="000000"/>
          <w:sz w:val="28"/>
          <w:szCs w:val="28"/>
        </w:rPr>
        <w:t xml:space="preserve"> </w:t>
      </w:r>
      <w:proofErr w:type="spellStart"/>
      <w:r w:rsidR="00645829">
        <w:rPr>
          <w:color w:val="000000"/>
          <w:sz w:val="28"/>
          <w:szCs w:val="28"/>
        </w:rPr>
        <w:t>ліцею</w:t>
      </w:r>
      <w:proofErr w:type="spellEnd"/>
      <w:r w:rsidRPr="00844722">
        <w:rPr>
          <w:color w:val="000000"/>
          <w:sz w:val="28"/>
          <w:szCs w:val="28"/>
        </w:rPr>
        <w:t>;</w:t>
      </w:r>
    </w:p>
    <w:p w:rsidR="00363848" w:rsidRPr="00844722" w:rsidRDefault="00363848" w:rsidP="0036384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4722">
        <w:rPr>
          <w:color w:val="000000"/>
          <w:sz w:val="28"/>
          <w:szCs w:val="28"/>
        </w:rPr>
        <w:t>підсумків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роботи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вчителів</w:t>
      </w:r>
      <w:proofErr w:type="spellEnd"/>
      <w:r w:rsidRPr="00844722">
        <w:rPr>
          <w:color w:val="000000"/>
          <w:sz w:val="28"/>
          <w:szCs w:val="28"/>
        </w:rPr>
        <w:t xml:space="preserve"> з </w:t>
      </w:r>
      <w:proofErr w:type="spellStart"/>
      <w:r w:rsidRPr="00844722">
        <w:rPr>
          <w:color w:val="000000"/>
          <w:sz w:val="28"/>
          <w:szCs w:val="28"/>
        </w:rPr>
        <w:t>обдарованими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учнями</w:t>
      </w:r>
      <w:r w:rsidRPr="00844722">
        <w:rPr>
          <w:color w:val="000000"/>
          <w:sz w:val="28"/>
          <w:szCs w:val="28"/>
        </w:rPr>
        <w:t xml:space="preserve"> (</w:t>
      </w:r>
      <w:proofErr w:type="spellStart"/>
      <w:r w:rsidRPr="00844722">
        <w:rPr>
          <w:color w:val="000000"/>
          <w:sz w:val="28"/>
          <w:szCs w:val="28"/>
        </w:rPr>
        <w:t>звіти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вчителів</w:t>
      </w:r>
      <w:proofErr w:type="spellEnd"/>
      <w:r w:rsidRPr="00844722">
        <w:rPr>
          <w:color w:val="000000"/>
          <w:sz w:val="28"/>
          <w:szCs w:val="28"/>
        </w:rPr>
        <w:t xml:space="preserve">, </w:t>
      </w:r>
      <w:proofErr w:type="spellStart"/>
      <w:r w:rsidRPr="00844722">
        <w:rPr>
          <w:color w:val="000000"/>
          <w:sz w:val="28"/>
          <w:szCs w:val="28"/>
        </w:rPr>
        <w:t>які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готували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учнів</w:t>
      </w:r>
      <w:proofErr w:type="spellEnd"/>
      <w:r w:rsidRPr="00844722">
        <w:rPr>
          <w:color w:val="000000"/>
          <w:sz w:val="28"/>
          <w:szCs w:val="28"/>
        </w:rPr>
        <w:t xml:space="preserve"> до </w:t>
      </w:r>
      <w:proofErr w:type="spellStart"/>
      <w:r w:rsidRPr="00844722">
        <w:rPr>
          <w:color w:val="000000"/>
          <w:sz w:val="28"/>
          <w:szCs w:val="28"/>
        </w:rPr>
        <w:t>олімпіади</w:t>
      </w:r>
      <w:proofErr w:type="spellEnd"/>
      <w:r w:rsidRPr="00844722">
        <w:rPr>
          <w:color w:val="000000"/>
          <w:sz w:val="28"/>
          <w:szCs w:val="28"/>
        </w:rPr>
        <w:t>);</w:t>
      </w:r>
    </w:p>
    <w:p w:rsidR="00363848" w:rsidRPr="00844722" w:rsidRDefault="00363848" w:rsidP="003638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722">
        <w:rPr>
          <w:color w:val="000000"/>
          <w:sz w:val="28"/>
          <w:szCs w:val="28"/>
        </w:rPr>
        <w:t xml:space="preserve">-    </w:t>
      </w:r>
      <w:proofErr w:type="spellStart"/>
      <w:r w:rsidRPr="00844722">
        <w:rPr>
          <w:color w:val="000000"/>
          <w:sz w:val="28"/>
          <w:szCs w:val="28"/>
        </w:rPr>
        <w:t>підготовка</w:t>
      </w:r>
      <w:proofErr w:type="spellEnd"/>
      <w:r w:rsidRPr="00844722">
        <w:rPr>
          <w:color w:val="000000"/>
          <w:sz w:val="28"/>
          <w:szCs w:val="28"/>
        </w:rPr>
        <w:t xml:space="preserve"> та </w:t>
      </w:r>
      <w:proofErr w:type="spellStart"/>
      <w:r w:rsidRPr="00844722">
        <w:rPr>
          <w:color w:val="000000"/>
          <w:sz w:val="28"/>
          <w:szCs w:val="28"/>
        </w:rPr>
        <w:t>проведення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засідань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педагогічної</w:t>
      </w:r>
      <w:proofErr w:type="spellEnd"/>
      <w:r w:rsidRPr="00844722">
        <w:rPr>
          <w:color w:val="000000"/>
          <w:sz w:val="28"/>
          <w:szCs w:val="28"/>
        </w:rPr>
        <w:t xml:space="preserve"> ради;</w:t>
      </w:r>
    </w:p>
    <w:p w:rsidR="00363848" w:rsidRPr="00844722" w:rsidRDefault="00363848" w:rsidP="003638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722">
        <w:rPr>
          <w:sz w:val="28"/>
          <w:szCs w:val="28"/>
        </w:rPr>
        <w:t xml:space="preserve">-    </w:t>
      </w:r>
      <w:proofErr w:type="spellStart"/>
      <w:r w:rsidRPr="00844722">
        <w:rPr>
          <w:color w:val="000000"/>
          <w:sz w:val="28"/>
          <w:szCs w:val="28"/>
        </w:rPr>
        <w:t>проведення</w:t>
      </w:r>
      <w:proofErr w:type="spellEnd"/>
      <w:r w:rsidRPr="00844722">
        <w:rPr>
          <w:color w:val="000000"/>
          <w:sz w:val="28"/>
          <w:szCs w:val="28"/>
        </w:rPr>
        <w:t xml:space="preserve"> ДПА в </w:t>
      </w:r>
      <w:r>
        <w:rPr>
          <w:color w:val="000000"/>
          <w:sz w:val="28"/>
          <w:szCs w:val="28"/>
          <w:lang w:val="uk-UA"/>
        </w:rPr>
        <w:t>4,</w:t>
      </w:r>
      <w:r w:rsidRPr="00844722">
        <w:rPr>
          <w:color w:val="000000"/>
          <w:sz w:val="28"/>
          <w:szCs w:val="28"/>
        </w:rPr>
        <w:t xml:space="preserve"> 9,11 </w:t>
      </w:r>
      <w:proofErr w:type="spellStart"/>
      <w:r w:rsidRPr="00844722">
        <w:rPr>
          <w:color w:val="000000"/>
          <w:sz w:val="28"/>
          <w:szCs w:val="28"/>
        </w:rPr>
        <w:t>класах</w:t>
      </w:r>
      <w:proofErr w:type="spellEnd"/>
      <w:r w:rsidRPr="00844722">
        <w:rPr>
          <w:color w:val="000000"/>
          <w:sz w:val="28"/>
          <w:szCs w:val="28"/>
        </w:rPr>
        <w:t xml:space="preserve"> (</w:t>
      </w:r>
      <w:proofErr w:type="spellStart"/>
      <w:r w:rsidRPr="00844722">
        <w:rPr>
          <w:color w:val="000000"/>
          <w:sz w:val="28"/>
          <w:szCs w:val="28"/>
        </w:rPr>
        <w:t>підготовка</w:t>
      </w:r>
      <w:proofErr w:type="spellEnd"/>
      <w:r w:rsidRPr="00844722">
        <w:rPr>
          <w:color w:val="000000"/>
          <w:sz w:val="28"/>
          <w:szCs w:val="28"/>
        </w:rPr>
        <w:t xml:space="preserve"> до </w:t>
      </w:r>
      <w:r w:rsidR="00A22FC5">
        <w:rPr>
          <w:color w:val="000000"/>
          <w:sz w:val="28"/>
          <w:szCs w:val="28"/>
          <w:lang w:val="uk-UA"/>
        </w:rPr>
        <w:t>НМТ</w:t>
      </w:r>
      <w:r w:rsidRPr="00844722">
        <w:rPr>
          <w:color w:val="000000"/>
          <w:sz w:val="28"/>
          <w:szCs w:val="28"/>
        </w:rPr>
        <w:t>);</w:t>
      </w:r>
    </w:p>
    <w:p w:rsidR="00363848" w:rsidRDefault="00363848" w:rsidP="003638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44722">
        <w:rPr>
          <w:color w:val="000000"/>
          <w:sz w:val="28"/>
          <w:szCs w:val="28"/>
        </w:rPr>
        <w:t xml:space="preserve">- </w:t>
      </w:r>
      <w:proofErr w:type="spellStart"/>
      <w:r w:rsidRPr="00844722">
        <w:rPr>
          <w:color w:val="000000"/>
          <w:sz w:val="28"/>
          <w:szCs w:val="28"/>
        </w:rPr>
        <w:t>звіти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керівників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структурних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підрозділів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методичної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роботи</w:t>
      </w:r>
      <w:proofErr w:type="spellEnd"/>
      <w:r w:rsidRPr="00844722">
        <w:rPr>
          <w:color w:val="000000"/>
          <w:sz w:val="28"/>
          <w:szCs w:val="28"/>
        </w:rPr>
        <w:t xml:space="preserve"> у </w:t>
      </w:r>
      <w:r w:rsidR="00634FAE">
        <w:rPr>
          <w:color w:val="000000"/>
          <w:sz w:val="28"/>
          <w:szCs w:val="28"/>
          <w:lang w:val="uk-UA"/>
        </w:rPr>
        <w:t>поточному році</w:t>
      </w:r>
      <w:r w:rsidRPr="00844722">
        <w:rPr>
          <w:color w:val="000000"/>
          <w:sz w:val="28"/>
          <w:szCs w:val="28"/>
        </w:rPr>
        <w:t xml:space="preserve"> та </w:t>
      </w:r>
      <w:proofErr w:type="spellStart"/>
      <w:r w:rsidRPr="00844722">
        <w:rPr>
          <w:color w:val="000000"/>
          <w:sz w:val="28"/>
          <w:szCs w:val="28"/>
        </w:rPr>
        <w:t>планування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роботи</w:t>
      </w:r>
      <w:proofErr w:type="spellEnd"/>
      <w:r w:rsidRPr="00844722">
        <w:rPr>
          <w:color w:val="000000"/>
          <w:sz w:val="28"/>
          <w:szCs w:val="28"/>
        </w:rPr>
        <w:t xml:space="preserve"> на </w:t>
      </w:r>
      <w:proofErr w:type="spellStart"/>
      <w:r w:rsidRPr="00844722">
        <w:rPr>
          <w:color w:val="000000"/>
          <w:sz w:val="28"/>
          <w:szCs w:val="28"/>
        </w:rPr>
        <w:t>новий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навчальний</w:t>
      </w:r>
      <w:proofErr w:type="spellEnd"/>
      <w:r w:rsidRPr="00844722">
        <w:rPr>
          <w:color w:val="000000"/>
          <w:sz w:val="28"/>
          <w:szCs w:val="28"/>
        </w:rPr>
        <w:t xml:space="preserve"> </w:t>
      </w:r>
      <w:proofErr w:type="spellStart"/>
      <w:r w:rsidRPr="00844722">
        <w:rPr>
          <w:color w:val="000000"/>
          <w:sz w:val="28"/>
          <w:szCs w:val="28"/>
        </w:rPr>
        <w:t>рік</w:t>
      </w:r>
      <w:proofErr w:type="spellEnd"/>
      <w:r w:rsidRPr="00844722">
        <w:rPr>
          <w:color w:val="000000"/>
          <w:sz w:val="28"/>
          <w:szCs w:val="28"/>
        </w:rPr>
        <w:t>.</w:t>
      </w:r>
    </w:p>
    <w:p w:rsidR="00363848" w:rsidRPr="00DD2EC6" w:rsidRDefault="00634FAE" w:rsidP="00CA57FD">
      <w:pPr>
        <w:pStyle w:val="a6"/>
        <w:shd w:val="clear" w:color="auto" w:fill="FFFFFF"/>
        <w:autoSpaceDE w:val="0"/>
        <w:autoSpaceDN w:val="0"/>
        <w:adjustRightInd w:val="0"/>
        <w:ind w:left="0" w:firstLine="35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363848">
        <w:rPr>
          <w:color w:val="000000"/>
          <w:sz w:val="28"/>
          <w:szCs w:val="28"/>
          <w:lang w:val="uk-UA"/>
        </w:rPr>
        <w:t xml:space="preserve">. </w:t>
      </w:r>
      <w:r w:rsidR="00363848" w:rsidRPr="00DD2EC6">
        <w:rPr>
          <w:color w:val="000000"/>
          <w:sz w:val="28"/>
          <w:szCs w:val="28"/>
          <w:lang w:val="uk-UA"/>
        </w:rPr>
        <w:t xml:space="preserve">Провести І етап Всеукраїнських предметних олімпіад </w:t>
      </w:r>
      <w:r w:rsidR="00363848" w:rsidRPr="00DD2EC6">
        <w:rPr>
          <w:i/>
          <w:iCs/>
          <w:color w:val="000000"/>
          <w:sz w:val="28"/>
          <w:szCs w:val="28"/>
          <w:lang w:val="uk-UA"/>
        </w:rPr>
        <w:t xml:space="preserve">(жовтень), </w:t>
      </w:r>
      <w:proofErr w:type="spellStart"/>
      <w:r w:rsidR="00CA57FD">
        <w:rPr>
          <w:color w:val="000000"/>
          <w:sz w:val="28"/>
          <w:szCs w:val="28"/>
          <w:lang w:val="uk-UA"/>
        </w:rPr>
        <w:t>підготува</w:t>
      </w:r>
      <w:proofErr w:type="spellEnd"/>
      <w:r w:rsidR="00CA57FD">
        <w:rPr>
          <w:color w:val="000000"/>
          <w:sz w:val="28"/>
          <w:szCs w:val="28"/>
          <w:lang w:val="uk-UA"/>
        </w:rPr>
        <w:t xml:space="preserve"> </w:t>
      </w:r>
      <w:r w:rsidR="00363848" w:rsidRPr="00DD2EC6">
        <w:rPr>
          <w:color w:val="000000"/>
          <w:sz w:val="28"/>
          <w:szCs w:val="28"/>
          <w:lang w:val="uk-UA"/>
        </w:rPr>
        <w:t xml:space="preserve">ти учнів до участі у </w:t>
      </w:r>
      <w:r w:rsidR="00363848" w:rsidRPr="00A17612">
        <w:rPr>
          <w:color w:val="000000"/>
          <w:sz w:val="28"/>
          <w:szCs w:val="28"/>
          <w:lang w:val="en-US"/>
        </w:rPr>
        <w:t>II</w:t>
      </w:r>
      <w:r w:rsidR="00363848" w:rsidRPr="00DD2EC6">
        <w:rPr>
          <w:color w:val="000000"/>
          <w:sz w:val="28"/>
          <w:szCs w:val="28"/>
          <w:lang w:val="uk-UA"/>
        </w:rPr>
        <w:t xml:space="preserve"> та </w:t>
      </w:r>
      <w:r w:rsidR="00363848" w:rsidRPr="00A17612">
        <w:rPr>
          <w:color w:val="000000"/>
          <w:sz w:val="28"/>
          <w:szCs w:val="28"/>
          <w:lang w:val="en-US"/>
        </w:rPr>
        <w:t>III</w:t>
      </w:r>
      <w:r w:rsidR="00363848" w:rsidRPr="00DD2EC6">
        <w:rPr>
          <w:color w:val="000000"/>
          <w:sz w:val="28"/>
          <w:szCs w:val="28"/>
          <w:lang w:val="uk-UA"/>
        </w:rPr>
        <w:t xml:space="preserve"> етапах Всеукраїнських предметних олімпіад </w:t>
      </w:r>
      <w:r w:rsidR="00363848" w:rsidRPr="00DD2EC6">
        <w:rPr>
          <w:i/>
          <w:iCs/>
          <w:color w:val="000000"/>
          <w:sz w:val="28"/>
          <w:szCs w:val="28"/>
          <w:lang w:val="uk-UA"/>
        </w:rPr>
        <w:t>(грудень-лютий).</w:t>
      </w:r>
    </w:p>
    <w:p w:rsidR="00363848" w:rsidRPr="00CA57FD" w:rsidRDefault="00242F4A" w:rsidP="00CA57F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363848" w:rsidRPr="00A17612">
        <w:rPr>
          <w:color w:val="000000"/>
          <w:sz w:val="28"/>
          <w:szCs w:val="28"/>
        </w:rPr>
        <w:t xml:space="preserve">.  </w:t>
      </w:r>
      <w:proofErr w:type="spellStart"/>
      <w:r w:rsidR="00363848" w:rsidRPr="00A17612">
        <w:rPr>
          <w:color w:val="000000"/>
          <w:sz w:val="28"/>
          <w:szCs w:val="28"/>
        </w:rPr>
        <w:t>Забезпечити</w:t>
      </w:r>
      <w:proofErr w:type="spellEnd"/>
      <w:r w:rsidR="00363848" w:rsidRPr="00A17612">
        <w:rPr>
          <w:color w:val="000000"/>
          <w:sz w:val="28"/>
          <w:szCs w:val="28"/>
        </w:rPr>
        <w:t xml:space="preserve"> участь </w:t>
      </w:r>
      <w:proofErr w:type="spellStart"/>
      <w:r w:rsidR="00363848" w:rsidRPr="00A17612">
        <w:rPr>
          <w:color w:val="000000"/>
          <w:sz w:val="28"/>
          <w:szCs w:val="28"/>
        </w:rPr>
        <w:t>учнів</w:t>
      </w:r>
      <w:proofErr w:type="spellEnd"/>
      <w:r w:rsidR="00363848" w:rsidRPr="00A17612">
        <w:rPr>
          <w:color w:val="000000"/>
          <w:sz w:val="28"/>
          <w:szCs w:val="28"/>
        </w:rPr>
        <w:t xml:space="preserve"> в </w:t>
      </w:r>
      <w:proofErr w:type="spellStart"/>
      <w:r w:rsidR="00363848" w:rsidRPr="00A17612">
        <w:rPr>
          <w:color w:val="000000"/>
          <w:sz w:val="28"/>
          <w:szCs w:val="28"/>
        </w:rPr>
        <w:t>інтерактивних</w:t>
      </w:r>
      <w:proofErr w:type="spellEnd"/>
      <w:r w:rsidR="00363848" w:rsidRPr="00A17612">
        <w:rPr>
          <w:color w:val="000000"/>
          <w:sz w:val="28"/>
          <w:szCs w:val="28"/>
        </w:rPr>
        <w:t xml:space="preserve"> та </w:t>
      </w:r>
      <w:proofErr w:type="spellStart"/>
      <w:r w:rsidR="00363848" w:rsidRPr="00A17612">
        <w:rPr>
          <w:color w:val="000000"/>
          <w:sz w:val="28"/>
          <w:szCs w:val="28"/>
        </w:rPr>
        <w:t>творчих</w:t>
      </w:r>
      <w:proofErr w:type="spellEnd"/>
      <w:r w:rsidR="00363848" w:rsidRPr="00A17612">
        <w:rPr>
          <w:color w:val="000000"/>
          <w:sz w:val="28"/>
          <w:szCs w:val="28"/>
        </w:rPr>
        <w:t xml:space="preserve"> конкурсах «Кенгуру», «Колосок», «</w:t>
      </w:r>
      <w:proofErr w:type="spellStart"/>
      <w:r w:rsidR="00363848" w:rsidRPr="00A17612">
        <w:rPr>
          <w:color w:val="000000"/>
          <w:sz w:val="28"/>
          <w:szCs w:val="28"/>
        </w:rPr>
        <w:t>Леве</w:t>
      </w:r>
      <w:r w:rsidR="00363848" w:rsidRPr="00A17612">
        <w:rPr>
          <w:color w:val="000000"/>
          <w:sz w:val="28"/>
          <w:szCs w:val="28"/>
        </w:rPr>
        <w:softHyphen/>
        <w:t>ня</w:t>
      </w:r>
      <w:proofErr w:type="spellEnd"/>
      <w:r w:rsidR="00363848" w:rsidRPr="00A17612">
        <w:rPr>
          <w:color w:val="000000"/>
          <w:sz w:val="28"/>
          <w:szCs w:val="28"/>
        </w:rPr>
        <w:t xml:space="preserve">», «Бобер», </w:t>
      </w:r>
      <w:proofErr w:type="spellStart"/>
      <w:r w:rsidR="00363848" w:rsidRPr="00A17612">
        <w:rPr>
          <w:color w:val="000000"/>
          <w:sz w:val="28"/>
          <w:szCs w:val="28"/>
        </w:rPr>
        <w:t>знавців</w:t>
      </w:r>
      <w:proofErr w:type="spellEnd"/>
      <w:r w:rsidR="00363848" w:rsidRPr="00A17612">
        <w:rPr>
          <w:color w:val="000000"/>
          <w:sz w:val="28"/>
          <w:szCs w:val="28"/>
        </w:rPr>
        <w:t xml:space="preserve"> </w:t>
      </w:r>
      <w:proofErr w:type="spellStart"/>
      <w:r w:rsidR="00363848" w:rsidRPr="00A17612">
        <w:rPr>
          <w:color w:val="000000"/>
          <w:sz w:val="28"/>
          <w:szCs w:val="28"/>
        </w:rPr>
        <w:t>української</w:t>
      </w:r>
      <w:proofErr w:type="spellEnd"/>
      <w:r w:rsidR="00363848" w:rsidRPr="00A17612">
        <w:rPr>
          <w:color w:val="000000"/>
          <w:sz w:val="28"/>
          <w:szCs w:val="28"/>
        </w:rPr>
        <w:t xml:space="preserve"> </w:t>
      </w:r>
      <w:proofErr w:type="spellStart"/>
      <w:r w:rsidR="00363848" w:rsidRPr="00A17612">
        <w:rPr>
          <w:color w:val="000000"/>
          <w:sz w:val="28"/>
          <w:szCs w:val="28"/>
        </w:rPr>
        <w:t>мови</w:t>
      </w:r>
      <w:proofErr w:type="spellEnd"/>
      <w:r w:rsidR="00363848" w:rsidRPr="00A1761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63848" w:rsidRPr="00A17612">
        <w:rPr>
          <w:color w:val="000000"/>
          <w:sz w:val="28"/>
          <w:szCs w:val="28"/>
        </w:rPr>
        <w:t>ім</w:t>
      </w:r>
      <w:proofErr w:type="spellEnd"/>
      <w:r w:rsidR="00363848" w:rsidRPr="00A17612">
        <w:rPr>
          <w:color w:val="000000"/>
          <w:sz w:val="28"/>
          <w:szCs w:val="28"/>
        </w:rPr>
        <w:t>..</w:t>
      </w:r>
      <w:proofErr w:type="gramEnd"/>
      <w:r w:rsidR="00363848" w:rsidRPr="00A17612">
        <w:rPr>
          <w:color w:val="000000"/>
          <w:sz w:val="28"/>
          <w:szCs w:val="28"/>
        </w:rPr>
        <w:t xml:space="preserve"> П.</w:t>
      </w:r>
      <w:r w:rsidR="0036384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3848" w:rsidRPr="00A17612">
        <w:rPr>
          <w:color w:val="000000"/>
          <w:sz w:val="28"/>
          <w:szCs w:val="28"/>
        </w:rPr>
        <w:t>Яцика</w:t>
      </w:r>
      <w:proofErr w:type="spellEnd"/>
      <w:r w:rsidR="00363848" w:rsidRPr="00A17612">
        <w:rPr>
          <w:color w:val="000000"/>
          <w:sz w:val="28"/>
          <w:szCs w:val="28"/>
        </w:rPr>
        <w:t>.</w:t>
      </w:r>
      <w:r w:rsidR="00CA57FD">
        <w:rPr>
          <w:color w:val="000000"/>
          <w:sz w:val="28"/>
          <w:szCs w:val="28"/>
          <w:lang w:val="uk-UA"/>
        </w:rPr>
        <w:t xml:space="preserve">, конкурсі </w:t>
      </w:r>
      <w:proofErr w:type="spellStart"/>
      <w:r w:rsidR="00CA57FD">
        <w:rPr>
          <w:color w:val="000000"/>
          <w:sz w:val="28"/>
          <w:szCs w:val="28"/>
          <w:lang w:val="uk-UA"/>
        </w:rPr>
        <w:t>ім.Т.Г</w:t>
      </w:r>
      <w:proofErr w:type="spellEnd"/>
      <w:r w:rsidR="00CA57FD">
        <w:rPr>
          <w:color w:val="000000"/>
          <w:sz w:val="28"/>
          <w:szCs w:val="28"/>
          <w:lang w:val="uk-UA"/>
        </w:rPr>
        <w:t>. Шевченка.</w:t>
      </w:r>
    </w:p>
    <w:p w:rsidR="00363848" w:rsidRPr="00111122" w:rsidRDefault="00242F4A" w:rsidP="0036384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</w:t>
      </w:r>
      <w:r w:rsidR="00363848" w:rsidRPr="00A17612">
        <w:rPr>
          <w:color w:val="000000"/>
          <w:sz w:val="28"/>
          <w:szCs w:val="28"/>
        </w:rPr>
        <w:t xml:space="preserve">.  </w:t>
      </w:r>
      <w:proofErr w:type="spellStart"/>
      <w:r w:rsidR="00363848" w:rsidRPr="00A17612">
        <w:rPr>
          <w:color w:val="000000"/>
          <w:sz w:val="28"/>
          <w:szCs w:val="28"/>
        </w:rPr>
        <w:t>Забезпечити</w:t>
      </w:r>
      <w:proofErr w:type="spellEnd"/>
      <w:r w:rsidR="00363848" w:rsidRPr="00A17612">
        <w:rPr>
          <w:color w:val="000000"/>
          <w:sz w:val="28"/>
          <w:szCs w:val="28"/>
        </w:rPr>
        <w:t xml:space="preserve"> </w:t>
      </w:r>
      <w:proofErr w:type="spellStart"/>
      <w:r w:rsidR="00363848" w:rsidRPr="00A17612">
        <w:rPr>
          <w:color w:val="000000"/>
          <w:sz w:val="28"/>
          <w:szCs w:val="28"/>
        </w:rPr>
        <w:t>результативну</w:t>
      </w:r>
      <w:proofErr w:type="spellEnd"/>
      <w:r w:rsidR="00363848" w:rsidRPr="00A17612">
        <w:rPr>
          <w:color w:val="000000"/>
          <w:sz w:val="28"/>
          <w:szCs w:val="28"/>
        </w:rPr>
        <w:t xml:space="preserve"> участь </w:t>
      </w:r>
      <w:proofErr w:type="spellStart"/>
      <w:r w:rsidR="00363848" w:rsidRPr="00A17612">
        <w:rPr>
          <w:color w:val="000000"/>
          <w:sz w:val="28"/>
          <w:szCs w:val="28"/>
        </w:rPr>
        <w:t>вчителів</w:t>
      </w:r>
      <w:proofErr w:type="spellEnd"/>
      <w:r w:rsidR="00363848" w:rsidRPr="00A17612">
        <w:rPr>
          <w:color w:val="000000"/>
          <w:sz w:val="28"/>
          <w:szCs w:val="28"/>
        </w:rPr>
        <w:t xml:space="preserve"> </w:t>
      </w:r>
      <w:proofErr w:type="gramStart"/>
      <w:r w:rsidR="00363848" w:rsidRPr="00A17612">
        <w:rPr>
          <w:color w:val="000000"/>
          <w:sz w:val="28"/>
          <w:szCs w:val="28"/>
        </w:rPr>
        <w:t>у конкурсах</w:t>
      </w:r>
      <w:proofErr w:type="gramEnd"/>
      <w:r w:rsidR="00363848" w:rsidRPr="00A17612">
        <w:rPr>
          <w:color w:val="000000"/>
          <w:sz w:val="28"/>
          <w:szCs w:val="28"/>
        </w:rPr>
        <w:t xml:space="preserve"> </w:t>
      </w:r>
      <w:proofErr w:type="spellStart"/>
      <w:r w:rsidR="00363848" w:rsidRPr="00A17612">
        <w:rPr>
          <w:color w:val="000000"/>
          <w:sz w:val="28"/>
          <w:szCs w:val="28"/>
        </w:rPr>
        <w:t>професійної</w:t>
      </w:r>
      <w:proofErr w:type="spellEnd"/>
      <w:r w:rsidR="00363848" w:rsidRPr="00A17612">
        <w:rPr>
          <w:color w:val="000000"/>
          <w:sz w:val="28"/>
          <w:szCs w:val="28"/>
        </w:rPr>
        <w:t xml:space="preserve"> </w:t>
      </w:r>
      <w:proofErr w:type="spellStart"/>
      <w:r w:rsidR="00363848" w:rsidRPr="00A17612">
        <w:rPr>
          <w:color w:val="000000"/>
          <w:sz w:val="28"/>
          <w:szCs w:val="28"/>
        </w:rPr>
        <w:t>майс</w:t>
      </w:r>
      <w:r w:rsidR="00363848" w:rsidRPr="00A17612">
        <w:rPr>
          <w:color w:val="000000"/>
          <w:sz w:val="28"/>
          <w:szCs w:val="28"/>
        </w:rPr>
        <w:softHyphen/>
        <w:t>терності</w:t>
      </w:r>
      <w:proofErr w:type="spellEnd"/>
      <w:r w:rsidR="00363848" w:rsidRPr="00A17612">
        <w:rPr>
          <w:color w:val="000000"/>
          <w:sz w:val="28"/>
          <w:szCs w:val="28"/>
        </w:rPr>
        <w:t xml:space="preserve"> </w:t>
      </w:r>
      <w:proofErr w:type="spellStart"/>
      <w:r w:rsidR="00363848" w:rsidRPr="00A17612">
        <w:rPr>
          <w:color w:val="000000"/>
          <w:sz w:val="28"/>
          <w:szCs w:val="28"/>
        </w:rPr>
        <w:t>різного</w:t>
      </w:r>
      <w:proofErr w:type="spellEnd"/>
      <w:r w:rsidR="00363848" w:rsidRPr="00A17612">
        <w:rPr>
          <w:color w:val="000000"/>
          <w:sz w:val="28"/>
          <w:szCs w:val="28"/>
        </w:rPr>
        <w:t xml:space="preserve"> </w:t>
      </w:r>
      <w:proofErr w:type="spellStart"/>
      <w:r w:rsidR="00363848" w:rsidRPr="00A17612">
        <w:rPr>
          <w:color w:val="000000"/>
          <w:sz w:val="28"/>
          <w:szCs w:val="28"/>
        </w:rPr>
        <w:t>рівня</w:t>
      </w:r>
      <w:proofErr w:type="spellEnd"/>
      <w:r w:rsidR="00363848" w:rsidRPr="00A17612">
        <w:rPr>
          <w:color w:val="000000"/>
          <w:sz w:val="28"/>
          <w:szCs w:val="28"/>
        </w:rPr>
        <w:t>:</w:t>
      </w:r>
      <w:r w:rsidR="00363848">
        <w:rPr>
          <w:color w:val="000000"/>
          <w:sz w:val="28"/>
          <w:szCs w:val="28"/>
          <w:lang w:val="uk-UA"/>
        </w:rPr>
        <w:t xml:space="preserve"> </w:t>
      </w:r>
      <w:r w:rsidR="00363848" w:rsidRPr="00974404">
        <w:rPr>
          <w:i/>
          <w:iCs/>
          <w:color w:val="000000"/>
          <w:sz w:val="28"/>
          <w:szCs w:val="28"/>
        </w:rPr>
        <w:t>«</w:t>
      </w:r>
      <w:proofErr w:type="spellStart"/>
      <w:r w:rsidR="00363848" w:rsidRPr="00974404">
        <w:rPr>
          <w:i/>
          <w:iCs/>
          <w:color w:val="000000"/>
          <w:sz w:val="28"/>
          <w:szCs w:val="28"/>
        </w:rPr>
        <w:t>Вчитель</w:t>
      </w:r>
      <w:proofErr w:type="spellEnd"/>
      <w:r w:rsidR="00363848" w:rsidRPr="00974404">
        <w:rPr>
          <w:i/>
          <w:iCs/>
          <w:color w:val="000000"/>
          <w:sz w:val="28"/>
          <w:szCs w:val="28"/>
        </w:rPr>
        <w:t xml:space="preserve"> року</w:t>
      </w:r>
      <w:r w:rsidR="00363848">
        <w:rPr>
          <w:i/>
          <w:iCs/>
          <w:color w:val="000000"/>
          <w:sz w:val="28"/>
          <w:szCs w:val="28"/>
          <w:lang w:val="uk-UA"/>
        </w:rPr>
        <w:t xml:space="preserve">», </w:t>
      </w:r>
      <w:r w:rsidR="00363848" w:rsidRPr="00242F4A">
        <w:rPr>
          <w:iCs/>
          <w:color w:val="000000"/>
          <w:sz w:val="28"/>
          <w:szCs w:val="28"/>
          <w:lang w:val="uk-UA"/>
        </w:rPr>
        <w:t xml:space="preserve">продовжувати роботу над </w:t>
      </w:r>
      <w:proofErr w:type="spellStart"/>
      <w:r w:rsidR="00363848" w:rsidRPr="00242F4A">
        <w:rPr>
          <w:iCs/>
          <w:color w:val="000000"/>
          <w:sz w:val="28"/>
          <w:szCs w:val="28"/>
          <w:lang w:val="uk-UA"/>
        </w:rPr>
        <w:t>проєктом</w:t>
      </w:r>
      <w:proofErr w:type="spellEnd"/>
      <w:r w:rsidR="00363848">
        <w:rPr>
          <w:i/>
          <w:iCs/>
          <w:color w:val="000000"/>
          <w:sz w:val="28"/>
          <w:szCs w:val="28"/>
          <w:lang w:val="uk-UA"/>
        </w:rPr>
        <w:t xml:space="preserve"> «Школа сприяння </w:t>
      </w:r>
      <w:proofErr w:type="spellStart"/>
      <w:r w:rsidR="00363848">
        <w:rPr>
          <w:i/>
          <w:iCs/>
          <w:color w:val="000000"/>
          <w:sz w:val="28"/>
          <w:szCs w:val="28"/>
          <w:lang w:val="uk-UA"/>
        </w:rPr>
        <w:t>здоров</w:t>
      </w:r>
      <w:proofErr w:type="spellEnd"/>
      <w:r w:rsidR="00363848" w:rsidRPr="00CC40FD">
        <w:rPr>
          <w:i/>
          <w:iCs/>
          <w:color w:val="000000"/>
          <w:sz w:val="28"/>
          <w:szCs w:val="28"/>
        </w:rPr>
        <w:t>’</w:t>
      </w:r>
      <w:r w:rsidR="00363848">
        <w:rPr>
          <w:i/>
          <w:iCs/>
          <w:color w:val="000000"/>
          <w:sz w:val="28"/>
          <w:szCs w:val="28"/>
          <w:lang w:val="uk-UA"/>
        </w:rPr>
        <w:t>ю».</w:t>
      </w:r>
    </w:p>
    <w:p w:rsidR="00363848" w:rsidRPr="00852B19" w:rsidRDefault="00242F4A" w:rsidP="003638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10</w:t>
      </w:r>
      <w:r w:rsidR="00363848">
        <w:rPr>
          <w:sz w:val="28"/>
          <w:szCs w:val="28"/>
          <w:lang w:val="uk-UA"/>
        </w:rPr>
        <w:t xml:space="preserve">. </w:t>
      </w:r>
      <w:proofErr w:type="spellStart"/>
      <w:r w:rsidR="00363848" w:rsidRPr="00974404">
        <w:rPr>
          <w:color w:val="000000"/>
          <w:sz w:val="28"/>
          <w:szCs w:val="28"/>
        </w:rPr>
        <w:t>Розміщувати</w:t>
      </w:r>
      <w:proofErr w:type="spellEnd"/>
      <w:r w:rsidR="00363848" w:rsidRPr="00974404">
        <w:rPr>
          <w:color w:val="000000"/>
          <w:sz w:val="28"/>
          <w:szCs w:val="28"/>
        </w:rPr>
        <w:t xml:space="preserve"> </w:t>
      </w:r>
      <w:proofErr w:type="spellStart"/>
      <w:r w:rsidR="00363848" w:rsidRPr="00974404">
        <w:rPr>
          <w:color w:val="000000"/>
          <w:sz w:val="28"/>
          <w:szCs w:val="28"/>
        </w:rPr>
        <w:t>матеріали</w:t>
      </w:r>
      <w:proofErr w:type="spellEnd"/>
      <w:r w:rsidR="00363848" w:rsidRPr="00974404">
        <w:rPr>
          <w:color w:val="000000"/>
          <w:sz w:val="28"/>
          <w:szCs w:val="28"/>
        </w:rPr>
        <w:t xml:space="preserve"> з </w:t>
      </w:r>
      <w:proofErr w:type="spellStart"/>
      <w:r w:rsidR="00363848" w:rsidRPr="00974404">
        <w:rPr>
          <w:color w:val="000000"/>
          <w:sz w:val="28"/>
          <w:szCs w:val="28"/>
        </w:rPr>
        <w:t>досвіду</w:t>
      </w:r>
      <w:proofErr w:type="spellEnd"/>
      <w:r w:rsidR="00363848" w:rsidRPr="00974404">
        <w:rPr>
          <w:color w:val="000000"/>
          <w:sz w:val="28"/>
          <w:szCs w:val="28"/>
        </w:rPr>
        <w:t xml:space="preserve"> </w:t>
      </w:r>
      <w:proofErr w:type="spellStart"/>
      <w:r w:rsidR="00363848" w:rsidRPr="00974404">
        <w:rPr>
          <w:color w:val="000000"/>
          <w:sz w:val="28"/>
          <w:szCs w:val="28"/>
        </w:rPr>
        <w:t>роботи</w:t>
      </w:r>
      <w:proofErr w:type="spellEnd"/>
      <w:r w:rsidR="00363848" w:rsidRPr="00974404">
        <w:rPr>
          <w:color w:val="000000"/>
          <w:sz w:val="28"/>
          <w:szCs w:val="28"/>
        </w:rPr>
        <w:t xml:space="preserve"> на </w:t>
      </w:r>
      <w:proofErr w:type="spellStart"/>
      <w:r w:rsidR="00363848" w:rsidRPr="00974404">
        <w:rPr>
          <w:color w:val="000000"/>
          <w:sz w:val="28"/>
          <w:szCs w:val="28"/>
        </w:rPr>
        <w:t>освітніх</w:t>
      </w:r>
      <w:proofErr w:type="spellEnd"/>
      <w:r w:rsidR="00363848" w:rsidRPr="00974404">
        <w:rPr>
          <w:color w:val="000000"/>
          <w:sz w:val="28"/>
          <w:szCs w:val="28"/>
        </w:rPr>
        <w:t xml:space="preserve"> </w:t>
      </w:r>
      <w:proofErr w:type="spellStart"/>
      <w:r w:rsidR="00363848" w:rsidRPr="00974404">
        <w:rPr>
          <w:color w:val="000000"/>
          <w:sz w:val="28"/>
          <w:szCs w:val="28"/>
        </w:rPr>
        <w:t>інтернет</w:t>
      </w:r>
      <w:proofErr w:type="spellEnd"/>
      <w:r w:rsidR="00363848" w:rsidRPr="00974404">
        <w:rPr>
          <w:color w:val="000000"/>
          <w:sz w:val="28"/>
          <w:szCs w:val="28"/>
        </w:rPr>
        <w:t xml:space="preserve"> порталах </w:t>
      </w:r>
      <w:r w:rsidR="00363848" w:rsidRPr="00974404">
        <w:rPr>
          <w:i/>
          <w:iCs/>
          <w:color w:val="000000"/>
          <w:sz w:val="28"/>
          <w:szCs w:val="28"/>
        </w:rPr>
        <w:t>«</w:t>
      </w:r>
      <w:proofErr w:type="spellStart"/>
      <w:r w:rsidR="00363848" w:rsidRPr="00974404">
        <w:rPr>
          <w:i/>
          <w:iCs/>
          <w:color w:val="000000"/>
          <w:sz w:val="28"/>
          <w:szCs w:val="28"/>
        </w:rPr>
        <w:t>Учительський</w:t>
      </w:r>
      <w:proofErr w:type="spellEnd"/>
      <w:r w:rsidR="00363848" w:rsidRPr="00974404">
        <w:rPr>
          <w:i/>
          <w:iCs/>
          <w:color w:val="000000"/>
          <w:sz w:val="28"/>
          <w:szCs w:val="28"/>
        </w:rPr>
        <w:t xml:space="preserve"> журнал оп-</w:t>
      </w:r>
      <w:r w:rsidR="00363848" w:rsidRPr="00974404">
        <w:rPr>
          <w:i/>
          <w:iCs/>
          <w:color w:val="000000"/>
          <w:sz w:val="28"/>
          <w:szCs w:val="28"/>
          <w:lang w:val="en-US"/>
        </w:rPr>
        <w:t>Lin</w:t>
      </w:r>
      <w:r w:rsidR="00363848" w:rsidRPr="00974404">
        <w:rPr>
          <w:i/>
          <w:iCs/>
          <w:color w:val="000000"/>
          <w:sz w:val="28"/>
          <w:szCs w:val="28"/>
        </w:rPr>
        <w:t>е», «</w:t>
      </w:r>
      <w:proofErr w:type="spellStart"/>
      <w:r w:rsidR="00363848" w:rsidRPr="00974404">
        <w:rPr>
          <w:i/>
          <w:iCs/>
          <w:color w:val="000000"/>
          <w:sz w:val="28"/>
          <w:szCs w:val="28"/>
        </w:rPr>
        <w:t>Методичний</w:t>
      </w:r>
      <w:proofErr w:type="spellEnd"/>
      <w:r w:rsidR="00363848" w:rsidRPr="00974404">
        <w:rPr>
          <w:i/>
          <w:iCs/>
          <w:color w:val="000000"/>
          <w:sz w:val="28"/>
          <w:szCs w:val="28"/>
        </w:rPr>
        <w:t xml:space="preserve"> портал»</w:t>
      </w:r>
      <w:r w:rsidR="00363848">
        <w:rPr>
          <w:i/>
          <w:iCs/>
          <w:color w:val="000000"/>
          <w:sz w:val="28"/>
          <w:szCs w:val="28"/>
        </w:rPr>
        <w:t xml:space="preserve">, </w:t>
      </w:r>
      <w:r w:rsidR="00363848" w:rsidRPr="00974404">
        <w:rPr>
          <w:i/>
          <w:iCs/>
          <w:color w:val="000000"/>
          <w:sz w:val="28"/>
          <w:szCs w:val="28"/>
        </w:rPr>
        <w:t>«</w:t>
      </w:r>
      <w:proofErr w:type="spellStart"/>
      <w:r w:rsidR="00363848" w:rsidRPr="00974404">
        <w:rPr>
          <w:i/>
          <w:iCs/>
          <w:color w:val="000000"/>
          <w:sz w:val="28"/>
          <w:szCs w:val="28"/>
        </w:rPr>
        <w:t>Творча</w:t>
      </w:r>
      <w:proofErr w:type="spellEnd"/>
      <w:r w:rsidR="00363848" w:rsidRPr="0097440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363848" w:rsidRPr="00974404">
        <w:rPr>
          <w:i/>
          <w:iCs/>
          <w:color w:val="000000"/>
          <w:sz w:val="28"/>
          <w:szCs w:val="28"/>
        </w:rPr>
        <w:t>майстерня</w:t>
      </w:r>
      <w:proofErr w:type="spellEnd"/>
      <w:r w:rsidR="00363848" w:rsidRPr="0097440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363848" w:rsidRPr="00974404">
        <w:rPr>
          <w:i/>
          <w:iCs/>
          <w:color w:val="000000"/>
          <w:sz w:val="28"/>
          <w:szCs w:val="28"/>
        </w:rPr>
        <w:t>вчи</w:t>
      </w:r>
      <w:r w:rsidR="00363848" w:rsidRPr="00974404">
        <w:rPr>
          <w:i/>
          <w:iCs/>
          <w:color w:val="000000"/>
          <w:sz w:val="28"/>
          <w:szCs w:val="28"/>
        </w:rPr>
        <w:softHyphen/>
        <w:t>теля</w:t>
      </w:r>
      <w:proofErr w:type="spellEnd"/>
      <w:r w:rsidR="00363848" w:rsidRPr="00974404">
        <w:rPr>
          <w:i/>
          <w:iCs/>
          <w:color w:val="000000"/>
          <w:sz w:val="28"/>
          <w:szCs w:val="28"/>
        </w:rPr>
        <w:t xml:space="preserve">» </w:t>
      </w:r>
      <w:r w:rsidR="00363848" w:rsidRPr="00974404">
        <w:rPr>
          <w:color w:val="000000"/>
          <w:sz w:val="28"/>
          <w:szCs w:val="28"/>
        </w:rPr>
        <w:t xml:space="preserve"> </w:t>
      </w:r>
      <w:r w:rsidR="00363848" w:rsidRPr="00974404">
        <w:rPr>
          <w:color w:val="000000"/>
          <w:sz w:val="28"/>
          <w:szCs w:val="28"/>
          <w:u w:val="single"/>
          <w:lang w:val="en-US"/>
        </w:rPr>
        <w:t>http</w:t>
      </w:r>
      <w:r w:rsidR="00363848" w:rsidRPr="00974404">
        <w:rPr>
          <w:color w:val="000000"/>
          <w:sz w:val="28"/>
          <w:szCs w:val="28"/>
          <w:u w:val="single"/>
        </w:rPr>
        <w:t xml:space="preserve">:// </w:t>
      </w:r>
      <w:proofErr w:type="spellStart"/>
      <w:r w:rsidR="00363848" w:rsidRPr="00974404">
        <w:rPr>
          <w:color w:val="000000"/>
          <w:sz w:val="28"/>
          <w:szCs w:val="28"/>
          <w:u w:val="single"/>
          <w:lang w:val="en-US"/>
        </w:rPr>
        <w:t>dorobok</w:t>
      </w:r>
      <w:proofErr w:type="spellEnd"/>
      <w:r w:rsidR="00363848" w:rsidRPr="00974404">
        <w:rPr>
          <w:color w:val="000000"/>
          <w:sz w:val="28"/>
          <w:szCs w:val="28"/>
          <w:u w:val="single"/>
        </w:rPr>
        <w:t>.</w:t>
      </w:r>
      <w:proofErr w:type="spellStart"/>
      <w:r w:rsidR="00363848" w:rsidRPr="00974404">
        <w:rPr>
          <w:color w:val="000000"/>
          <w:sz w:val="28"/>
          <w:szCs w:val="28"/>
          <w:u w:val="single"/>
          <w:lang w:val="en-US"/>
        </w:rPr>
        <w:t>edu</w:t>
      </w:r>
      <w:proofErr w:type="spellEnd"/>
      <w:r w:rsidR="00363848" w:rsidRPr="00974404">
        <w:rPr>
          <w:color w:val="000000"/>
          <w:sz w:val="28"/>
          <w:szCs w:val="28"/>
          <w:u w:val="single"/>
        </w:rPr>
        <w:t>.</w:t>
      </w:r>
      <w:proofErr w:type="spellStart"/>
      <w:r w:rsidR="00363848" w:rsidRPr="00974404">
        <w:rPr>
          <w:color w:val="000000"/>
          <w:sz w:val="28"/>
          <w:szCs w:val="28"/>
          <w:u w:val="single"/>
          <w:lang w:val="en-US"/>
        </w:rPr>
        <w:t>vn</w:t>
      </w:r>
      <w:proofErr w:type="spellEnd"/>
      <w:r w:rsidR="00363848" w:rsidRPr="00974404">
        <w:rPr>
          <w:color w:val="000000"/>
          <w:sz w:val="28"/>
          <w:szCs w:val="28"/>
          <w:u w:val="single"/>
        </w:rPr>
        <w:t>.</w:t>
      </w:r>
      <w:proofErr w:type="spellStart"/>
      <w:r w:rsidR="00363848" w:rsidRPr="00974404">
        <w:rPr>
          <w:color w:val="000000"/>
          <w:sz w:val="28"/>
          <w:szCs w:val="28"/>
          <w:u w:val="single"/>
          <w:lang w:val="en-US"/>
        </w:rPr>
        <w:t>ua</w:t>
      </w:r>
      <w:proofErr w:type="spellEnd"/>
      <w:r w:rsidR="00363848" w:rsidRPr="00974404">
        <w:rPr>
          <w:color w:val="000000"/>
          <w:sz w:val="28"/>
          <w:szCs w:val="28"/>
          <w:u w:val="single"/>
        </w:rPr>
        <w:t xml:space="preserve">/ </w:t>
      </w:r>
      <w:r w:rsidR="00363848" w:rsidRPr="00974404">
        <w:rPr>
          <w:color w:val="000000"/>
          <w:sz w:val="28"/>
          <w:szCs w:val="28"/>
        </w:rPr>
        <w:t xml:space="preserve"> </w:t>
      </w:r>
      <w:r w:rsidR="00363848">
        <w:rPr>
          <w:color w:val="000000"/>
          <w:sz w:val="28"/>
          <w:szCs w:val="28"/>
          <w:lang w:val="uk-UA"/>
        </w:rPr>
        <w:t xml:space="preserve">, сайті </w:t>
      </w:r>
      <w:r>
        <w:rPr>
          <w:color w:val="000000"/>
          <w:sz w:val="28"/>
          <w:szCs w:val="28"/>
          <w:lang w:val="uk-UA"/>
        </w:rPr>
        <w:t>ліцею</w:t>
      </w:r>
      <w:r w:rsidR="00363848">
        <w:rPr>
          <w:color w:val="000000"/>
          <w:sz w:val="28"/>
          <w:szCs w:val="28"/>
          <w:lang w:val="uk-UA"/>
        </w:rPr>
        <w:t xml:space="preserve"> </w:t>
      </w:r>
      <w:hyperlink r:id="rId7" w:history="1">
        <w:r w:rsidR="00363848" w:rsidRPr="00DC62DE">
          <w:rPr>
            <w:rStyle w:val="a5"/>
            <w:sz w:val="28"/>
            <w:szCs w:val="28"/>
            <w:lang w:val="uk-UA"/>
          </w:rPr>
          <w:t>https://kamyanky.e-schools.info/news</w:t>
        </w:r>
      </w:hyperlink>
      <w:r w:rsidR="00363848">
        <w:rPr>
          <w:color w:val="000000"/>
          <w:sz w:val="28"/>
          <w:szCs w:val="28"/>
          <w:lang w:val="uk-UA"/>
        </w:rPr>
        <w:t xml:space="preserve"> </w:t>
      </w:r>
      <w:r w:rsidR="00363848" w:rsidRPr="00852B19">
        <w:rPr>
          <w:sz w:val="28"/>
          <w:szCs w:val="28"/>
        </w:rPr>
        <w:t xml:space="preserve">з метою </w:t>
      </w:r>
      <w:proofErr w:type="spellStart"/>
      <w:r w:rsidR="00363848" w:rsidRPr="00852B19">
        <w:rPr>
          <w:sz w:val="28"/>
          <w:szCs w:val="28"/>
        </w:rPr>
        <w:t>інформування</w:t>
      </w:r>
      <w:proofErr w:type="spellEnd"/>
      <w:r w:rsidR="00363848" w:rsidRPr="00852B19">
        <w:rPr>
          <w:sz w:val="28"/>
          <w:szCs w:val="28"/>
        </w:rPr>
        <w:t xml:space="preserve"> </w:t>
      </w:r>
      <w:proofErr w:type="spellStart"/>
      <w:r w:rsidR="00363848" w:rsidRPr="00852B19">
        <w:rPr>
          <w:sz w:val="28"/>
          <w:szCs w:val="28"/>
        </w:rPr>
        <w:t>громадськості</w:t>
      </w:r>
      <w:proofErr w:type="spellEnd"/>
      <w:r w:rsidR="00363848" w:rsidRPr="00852B19">
        <w:rPr>
          <w:sz w:val="28"/>
          <w:szCs w:val="28"/>
        </w:rPr>
        <w:t xml:space="preserve"> за </w:t>
      </w:r>
      <w:proofErr w:type="spellStart"/>
      <w:r w:rsidR="00363848" w:rsidRPr="00852B19">
        <w:rPr>
          <w:sz w:val="28"/>
          <w:szCs w:val="28"/>
        </w:rPr>
        <w:t>різними</w:t>
      </w:r>
      <w:proofErr w:type="spellEnd"/>
      <w:r w:rsidR="00363848" w:rsidRPr="00852B19">
        <w:rPr>
          <w:sz w:val="28"/>
          <w:szCs w:val="28"/>
        </w:rPr>
        <w:t xml:space="preserve"> </w:t>
      </w:r>
      <w:proofErr w:type="spellStart"/>
      <w:r w:rsidR="00363848" w:rsidRPr="00852B19">
        <w:rPr>
          <w:sz w:val="28"/>
          <w:szCs w:val="28"/>
        </w:rPr>
        <w:t>напрямами</w:t>
      </w:r>
      <w:proofErr w:type="spellEnd"/>
      <w:r w:rsidR="00363848" w:rsidRPr="00852B19">
        <w:rPr>
          <w:sz w:val="28"/>
          <w:szCs w:val="28"/>
        </w:rPr>
        <w:t xml:space="preserve"> </w:t>
      </w:r>
      <w:proofErr w:type="spellStart"/>
      <w:r w:rsidR="00363848" w:rsidRPr="00852B19">
        <w:rPr>
          <w:sz w:val="28"/>
          <w:szCs w:val="28"/>
        </w:rPr>
        <w:t>діяльності</w:t>
      </w:r>
      <w:proofErr w:type="spellEnd"/>
      <w:r w:rsidR="00363848" w:rsidRPr="00852B19">
        <w:rPr>
          <w:sz w:val="28"/>
          <w:szCs w:val="28"/>
        </w:rPr>
        <w:t xml:space="preserve"> </w:t>
      </w:r>
      <w:proofErr w:type="spellStart"/>
      <w:r w:rsidR="00363848" w:rsidRPr="00852B19">
        <w:rPr>
          <w:sz w:val="28"/>
          <w:szCs w:val="28"/>
        </w:rPr>
        <w:t>відповідно</w:t>
      </w:r>
      <w:proofErr w:type="spellEnd"/>
      <w:r w:rsidR="00363848" w:rsidRPr="00852B19">
        <w:rPr>
          <w:sz w:val="28"/>
          <w:szCs w:val="28"/>
        </w:rPr>
        <w:t xml:space="preserve"> до ст. 30 Закону </w:t>
      </w:r>
      <w:proofErr w:type="spellStart"/>
      <w:r w:rsidR="00363848" w:rsidRPr="00852B19">
        <w:rPr>
          <w:sz w:val="28"/>
          <w:szCs w:val="28"/>
        </w:rPr>
        <w:t>України</w:t>
      </w:r>
      <w:proofErr w:type="spellEnd"/>
      <w:r w:rsidR="00363848" w:rsidRPr="00852B19">
        <w:rPr>
          <w:sz w:val="28"/>
          <w:szCs w:val="28"/>
        </w:rPr>
        <w:t xml:space="preserve"> «Про </w:t>
      </w:r>
      <w:proofErr w:type="spellStart"/>
      <w:r w:rsidR="00363848" w:rsidRPr="00852B19">
        <w:rPr>
          <w:sz w:val="28"/>
          <w:szCs w:val="28"/>
        </w:rPr>
        <w:t>освіту</w:t>
      </w:r>
      <w:proofErr w:type="spellEnd"/>
      <w:r w:rsidR="00363848" w:rsidRPr="00852B19">
        <w:rPr>
          <w:sz w:val="28"/>
          <w:szCs w:val="28"/>
        </w:rPr>
        <w:t>».</w:t>
      </w:r>
    </w:p>
    <w:p w:rsidR="00363848" w:rsidRPr="00852B19" w:rsidRDefault="00363848" w:rsidP="0036384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363848" w:rsidRPr="00974404" w:rsidRDefault="00363848" w:rsidP="0036384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 w:rsidR="00242F4A">
        <w:rPr>
          <w:color w:val="000000"/>
          <w:sz w:val="28"/>
          <w:szCs w:val="28"/>
          <w:lang w:val="uk-UA"/>
        </w:rPr>
        <w:t>1</w:t>
      </w:r>
      <w:r w:rsidRPr="00974404">
        <w:rPr>
          <w:color w:val="000000"/>
          <w:sz w:val="28"/>
          <w:szCs w:val="28"/>
        </w:rPr>
        <w:t xml:space="preserve">.   Систематично </w:t>
      </w:r>
      <w:proofErr w:type="spellStart"/>
      <w:r w:rsidRPr="00974404">
        <w:rPr>
          <w:color w:val="000000"/>
          <w:sz w:val="28"/>
          <w:szCs w:val="28"/>
        </w:rPr>
        <w:t>працювати</w:t>
      </w:r>
      <w:proofErr w:type="spellEnd"/>
      <w:r w:rsidRPr="00974404">
        <w:rPr>
          <w:color w:val="000000"/>
          <w:sz w:val="28"/>
          <w:szCs w:val="28"/>
        </w:rPr>
        <w:t xml:space="preserve"> з </w:t>
      </w:r>
      <w:proofErr w:type="spellStart"/>
      <w:r w:rsidRPr="00974404">
        <w:rPr>
          <w:color w:val="000000"/>
          <w:sz w:val="28"/>
          <w:szCs w:val="28"/>
        </w:rPr>
        <w:t>обдарованими</w:t>
      </w:r>
      <w:proofErr w:type="spellEnd"/>
      <w:r w:rsidRPr="00974404">
        <w:rPr>
          <w:color w:val="000000"/>
          <w:sz w:val="28"/>
          <w:szCs w:val="28"/>
        </w:rPr>
        <w:t xml:space="preserve"> </w:t>
      </w:r>
      <w:proofErr w:type="spellStart"/>
      <w:r w:rsidRPr="00974404">
        <w:rPr>
          <w:color w:val="000000"/>
          <w:sz w:val="28"/>
          <w:szCs w:val="28"/>
        </w:rPr>
        <w:t>дітьми</w:t>
      </w:r>
      <w:proofErr w:type="spellEnd"/>
      <w:r w:rsidRPr="00974404">
        <w:rPr>
          <w:color w:val="000000"/>
          <w:sz w:val="28"/>
          <w:szCs w:val="28"/>
        </w:rPr>
        <w:t xml:space="preserve">, на уроках </w:t>
      </w:r>
      <w:r>
        <w:rPr>
          <w:color w:val="000000"/>
          <w:sz w:val="28"/>
          <w:szCs w:val="28"/>
          <w:lang w:val="uk-UA"/>
        </w:rPr>
        <w:t xml:space="preserve">орієнтуватися </w:t>
      </w:r>
      <w:r w:rsidRPr="00974404">
        <w:rPr>
          <w:color w:val="000000"/>
          <w:sz w:val="28"/>
          <w:szCs w:val="28"/>
        </w:rPr>
        <w:t xml:space="preserve">на сильного </w:t>
      </w:r>
      <w:proofErr w:type="spellStart"/>
      <w:r w:rsidRPr="00974404">
        <w:rPr>
          <w:color w:val="000000"/>
          <w:sz w:val="28"/>
          <w:szCs w:val="28"/>
        </w:rPr>
        <w:t>уч</w:t>
      </w:r>
      <w:r w:rsidRPr="00974404">
        <w:rPr>
          <w:color w:val="000000"/>
          <w:sz w:val="28"/>
          <w:szCs w:val="28"/>
        </w:rPr>
        <w:softHyphen/>
        <w:t>ня</w:t>
      </w:r>
      <w:proofErr w:type="spellEnd"/>
      <w:r w:rsidRPr="00974404">
        <w:rPr>
          <w:color w:val="000000"/>
          <w:sz w:val="28"/>
          <w:szCs w:val="28"/>
        </w:rPr>
        <w:t xml:space="preserve">, </w:t>
      </w:r>
      <w:proofErr w:type="spellStart"/>
      <w:r w:rsidRPr="00974404">
        <w:rPr>
          <w:color w:val="000000"/>
          <w:sz w:val="28"/>
          <w:szCs w:val="28"/>
        </w:rPr>
        <w:t>готуючи</w:t>
      </w:r>
      <w:proofErr w:type="spellEnd"/>
      <w:r w:rsidRPr="00974404">
        <w:rPr>
          <w:color w:val="000000"/>
          <w:sz w:val="28"/>
          <w:szCs w:val="28"/>
        </w:rPr>
        <w:t xml:space="preserve"> </w:t>
      </w:r>
      <w:proofErr w:type="spellStart"/>
      <w:r w:rsidRPr="00974404">
        <w:rPr>
          <w:color w:val="000000"/>
          <w:sz w:val="28"/>
          <w:szCs w:val="28"/>
        </w:rPr>
        <w:t>дітей</w:t>
      </w:r>
      <w:proofErr w:type="spellEnd"/>
      <w:r w:rsidRPr="00974404">
        <w:rPr>
          <w:color w:val="000000"/>
          <w:sz w:val="28"/>
          <w:szCs w:val="28"/>
        </w:rPr>
        <w:t xml:space="preserve"> до </w:t>
      </w:r>
      <w:proofErr w:type="spellStart"/>
      <w:r w:rsidRPr="00974404">
        <w:rPr>
          <w:color w:val="000000"/>
          <w:sz w:val="28"/>
          <w:szCs w:val="28"/>
        </w:rPr>
        <w:t>олімпіад</w:t>
      </w:r>
      <w:proofErr w:type="spellEnd"/>
      <w:r w:rsidRPr="00974404">
        <w:rPr>
          <w:color w:val="000000"/>
          <w:sz w:val="28"/>
          <w:szCs w:val="28"/>
        </w:rPr>
        <w:t xml:space="preserve">, </w:t>
      </w:r>
      <w:proofErr w:type="spellStart"/>
      <w:r w:rsidRPr="00974404">
        <w:rPr>
          <w:color w:val="000000"/>
          <w:sz w:val="28"/>
          <w:szCs w:val="28"/>
        </w:rPr>
        <w:t>конкурсів</w:t>
      </w:r>
      <w:proofErr w:type="spellEnd"/>
      <w:r w:rsidRPr="00974404">
        <w:rPr>
          <w:color w:val="000000"/>
          <w:sz w:val="28"/>
          <w:szCs w:val="28"/>
        </w:rPr>
        <w:t xml:space="preserve">, </w:t>
      </w:r>
      <w:proofErr w:type="spellStart"/>
      <w:r w:rsidRPr="00974404">
        <w:rPr>
          <w:color w:val="000000"/>
          <w:sz w:val="28"/>
          <w:szCs w:val="28"/>
        </w:rPr>
        <w:t>змагань</w:t>
      </w:r>
      <w:proofErr w:type="spellEnd"/>
      <w:r w:rsidRPr="00974404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кер</w:t>
      </w:r>
      <w:proofErr w:type="spellEnd"/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вники</w:t>
      </w:r>
      <w:proofErr w:type="spellEnd"/>
      <w:r w:rsidRPr="00974404">
        <w:rPr>
          <w:color w:val="000000"/>
          <w:sz w:val="28"/>
          <w:szCs w:val="28"/>
        </w:rPr>
        <w:t xml:space="preserve"> м/о, </w:t>
      </w:r>
      <w:proofErr w:type="spellStart"/>
      <w:r w:rsidRPr="00974404">
        <w:rPr>
          <w:color w:val="000000"/>
          <w:sz w:val="28"/>
          <w:szCs w:val="28"/>
        </w:rPr>
        <w:t>учителі</w:t>
      </w:r>
      <w:proofErr w:type="spellEnd"/>
      <w:r w:rsidRPr="00974404">
        <w:rPr>
          <w:color w:val="000000"/>
          <w:sz w:val="28"/>
          <w:szCs w:val="28"/>
        </w:rPr>
        <w:t xml:space="preserve">, </w:t>
      </w:r>
      <w:proofErr w:type="spellStart"/>
      <w:r w:rsidRPr="00974404">
        <w:rPr>
          <w:color w:val="000000"/>
          <w:sz w:val="28"/>
          <w:szCs w:val="28"/>
        </w:rPr>
        <w:t>постійно</w:t>
      </w:r>
      <w:proofErr w:type="spellEnd"/>
      <w:r w:rsidRPr="00974404">
        <w:rPr>
          <w:color w:val="000000"/>
          <w:sz w:val="28"/>
          <w:szCs w:val="28"/>
        </w:rPr>
        <w:t>).</w:t>
      </w:r>
    </w:p>
    <w:p w:rsidR="00363848" w:rsidRPr="00974404" w:rsidRDefault="00363848" w:rsidP="00363848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 w:rsidR="00242F4A">
        <w:rPr>
          <w:color w:val="000000"/>
          <w:sz w:val="28"/>
          <w:szCs w:val="28"/>
          <w:lang w:val="uk-UA"/>
        </w:rPr>
        <w:t>2</w:t>
      </w:r>
      <w:r w:rsidRPr="009744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В рамках чергової атестації п</w:t>
      </w:r>
      <w:proofErr w:type="spellStart"/>
      <w:r w:rsidRPr="00974404">
        <w:rPr>
          <w:color w:val="000000"/>
          <w:sz w:val="28"/>
          <w:szCs w:val="28"/>
        </w:rPr>
        <w:t>роатестувати</w:t>
      </w:r>
      <w:proofErr w:type="spellEnd"/>
      <w:r w:rsidRPr="00974404">
        <w:rPr>
          <w:color w:val="000000"/>
          <w:sz w:val="28"/>
          <w:szCs w:val="28"/>
        </w:rPr>
        <w:t xml:space="preserve"> таких </w:t>
      </w:r>
      <w:proofErr w:type="spellStart"/>
      <w:r w:rsidRPr="00974404">
        <w:rPr>
          <w:color w:val="000000"/>
          <w:sz w:val="28"/>
          <w:szCs w:val="28"/>
        </w:rPr>
        <w:t>вчителів</w:t>
      </w:r>
      <w:proofErr w:type="spellEnd"/>
      <w:r w:rsidRPr="00974404">
        <w:rPr>
          <w:color w:val="000000"/>
          <w:sz w:val="28"/>
          <w:szCs w:val="28"/>
        </w:rPr>
        <w:t xml:space="preserve">:  </w:t>
      </w:r>
    </w:p>
    <w:p w:rsidR="00363848" w:rsidRPr="008A3785" w:rsidRDefault="00363848" w:rsidP="00363848">
      <w:pPr>
        <w:pStyle w:val="a3"/>
        <w:ind w:left="708"/>
        <w:rPr>
          <w:sz w:val="16"/>
          <w:szCs w:val="16"/>
        </w:rPr>
      </w:pP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253"/>
        <w:gridCol w:w="1843"/>
        <w:gridCol w:w="3402"/>
      </w:tblGrid>
      <w:tr w:rsidR="00363848" w:rsidRPr="00637C0C" w:rsidTr="00BF1A7A">
        <w:trPr>
          <w:trHeight w:val="327"/>
        </w:trPr>
        <w:tc>
          <w:tcPr>
            <w:tcW w:w="572" w:type="dxa"/>
            <w:shd w:val="clear" w:color="auto" w:fill="auto"/>
            <w:vAlign w:val="center"/>
          </w:tcPr>
          <w:p w:rsidR="00363848" w:rsidRPr="00637C0C" w:rsidRDefault="00363848" w:rsidP="00BF1A7A">
            <w:pPr>
              <w:jc w:val="center"/>
              <w:rPr>
                <w:bCs/>
                <w:sz w:val="24"/>
              </w:rPr>
            </w:pPr>
            <w:r w:rsidRPr="00637C0C">
              <w:rPr>
                <w:bCs/>
                <w:sz w:val="24"/>
              </w:rPr>
              <w:t xml:space="preserve">№ </w:t>
            </w:r>
          </w:p>
          <w:p w:rsidR="00363848" w:rsidRPr="00637C0C" w:rsidRDefault="00363848" w:rsidP="00BF1A7A">
            <w:pPr>
              <w:jc w:val="center"/>
              <w:rPr>
                <w:bCs/>
                <w:sz w:val="24"/>
              </w:rPr>
            </w:pPr>
            <w:r w:rsidRPr="00637C0C">
              <w:rPr>
                <w:bCs/>
                <w:sz w:val="24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3848" w:rsidRPr="00637C0C" w:rsidRDefault="00363848" w:rsidP="00BF1A7A">
            <w:pPr>
              <w:jc w:val="center"/>
              <w:rPr>
                <w:bCs/>
                <w:sz w:val="24"/>
              </w:rPr>
            </w:pPr>
            <w:proofErr w:type="spellStart"/>
            <w:r w:rsidRPr="00637C0C">
              <w:rPr>
                <w:bCs/>
                <w:sz w:val="24"/>
              </w:rPr>
              <w:t>Прізвище</w:t>
            </w:r>
            <w:proofErr w:type="spellEnd"/>
            <w:r w:rsidRPr="00637C0C">
              <w:rPr>
                <w:bCs/>
                <w:sz w:val="24"/>
              </w:rPr>
              <w:t xml:space="preserve">, </w:t>
            </w:r>
            <w:proofErr w:type="spellStart"/>
            <w:r w:rsidRPr="00637C0C">
              <w:rPr>
                <w:bCs/>
                <w:sz w:val="24"/>
              </w:rPr>
              <w:t>ім'я</w:t>
            </w:r>
            <w:proofErr w:type="spellEnd"/>
            <w:r w:rsidRPr="00637C0C">
              <w:rPr>
                <w:bCs/>
                <w:sz w:val="24"/>
              </w:rPr>
              <w:t xml:space="preserve"> та </w:t>
            </w:r>
            <w:proofErr w:type="spellStart"/>
            <w:r w:rsidRPr="00637C0C">
              <w:rPr>
                <w:bCs/>
                <w:sz w:val="24"/>
              </w:rPr>
              <w:t>по-батькові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63848" w:rsidRPr="00637C0C" w:rsidRDefault="00363848" w:rsidP="00BF1A7A">
            <w:pPr>
              <w:jc w:val="center"/>
              <w:rPr>
                <w:bCs/>
                <w:sz w:val="24"/>
              </w:rPr>
            </w:pPr>
            <w:proofErr w:type="spellStart"/>
            <w:r w:rsidRPr="00637C0C">
              <w:rPr>
                <w:bCs/>
                <w:sz w:val="24"/>
              </w:rPr>
              <w:t>Категорія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363848" w:rsidRPr="00637C0C" w:rsidRDefault="00363848" w:rsidP="00BF1A7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Предмет</w:t>
            </w:r>
          </w:p>
        </w:tc>
      </w:tr>
      <w:tr w:rsidR="00363848" w:rsidRPr="00FA5DAB" w:rsidTr="00BF1A7A">
        <w:trPr>
          <w:trHeight w:val="360"/>
        </w:trPr>
        <w:tc>
          <w:tcPr>
            <w:tcW w:w="572" w:type="dxa"/>
            <w:shd w:val="clear" w:color="auto" w:fill="auto"/>
            <w:vAlign w:val="center"/>
          </w:tcPr>
          <w:p w:rsidR="00363848" w:rsidRPr="00FA5DAB" w:rsidRDefault="00363848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A5DA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3848" w:rsidRPr="00F538C2" w:rsidRDefault="00F538C2" w:rsidP="00BF1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Крупа </w:t>
            </w:r>
            <w:proofErr w:type="spellStart"/>
            <w:r>
              <w:rPr>
                <w:color w:val="000000"/>
                <w:sz w:val="24"/>
                <w:szCs w:val="24"/>
              </w:rPr>
              <w:t>Тетяна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63848" w:rsidRPr="00242F4A" w:rsidRDefault="00242F4A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3848" w:rsidRPr="00FA5DAB" w:rsidRDefault="00F538C2" w:rsidP="00BF1A7A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Заступниця директорки ліцею з виховної роботи</w:t>
            </w:r>
          </w:p>
        </w:tc>
      </w:tr>
      <w:tr w:rsidR="00363848" w:rsidRPr="00FA5DAB" w:rsidTr="00BF1A7A">
        <w:trPr>
          <w:trHeight w:val="360"/>
        </w:trPr>
        <w:tc>
          <w:tcPr>
            <w:tcW w:w="572" w:type="dxa"/>
            <w:shd w:val="clear" w:color="auto" w:fill="auto"/>
            <w:vAlign w:val="center"/>
          </w:tcPr>
          <w:p w:rsidR="00363848" w:rsidRPr="00FA5DAB" w:rsidRDefault="00363848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A5DAB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3848" w:rsidRPr="00111122" w:rsidRDefault="00F538C2" w:rsidP="00BF1A7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Крупа </w:t>
            </w:r>
            <w:proofErr w:type="spellStart"/>
            <w:r>
              <w:rPr>
                <w:color w:val="000000"/>
                <w:sz w:val="24"/>
                <w:szCs w:val="24"/>
              </w:rPr>
              <w:t>Тетяна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63848" w:rsidRPr="00FA5DAB" w:rsidRDefault="00363848" w:rsidP="00BF1A7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вища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ст.вчит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363848" w:rsidRPr="00FA5DAB" w:rsidRDefault="00CA57FD" w:rsidP="00BF1A7A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Українська мова та література</w:t>
            </w:r>
          </w:p>
        </w:tc>
      </w:tr>
      <w:tr w:rsidR="00363848" w:rsidRPr="00FA5DAB" w:rsidTr="00BF1A7A">
        <w:trPr>
          <w:trHeight w:val="360"/>
        </w:trPr>
        <w:tc>
          <w:tcPr>
            <w:tcW w:w="572" w:type="dxa"/>
            <w:shd w:val="clear" w:color="auto" w:fill="auto"/>
            <w:vAlign w:val="center"/>
          </w:tcPr>
          <w:p w:rsidR="00363848" w:rsidRPr="00FA5DAB" w:rsidRDefault="00363848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A5DA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3848" w:rsidRPr="00111122" w:rsidRDefault="00F538C2" w:rsidP="00BF1A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Демчук Надія Василівна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3848" w:rsidRPr="00A36BA5" w:rsidRDefault="00363848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363848" w:rsidRPr="00FA5DAB" w:rsidRDefault="00F538C2" w:rsidP="00BF1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Українська мова та література</w:t>
            </w:r>
          </w:p>
        </w:tc>
      </w:tr>
      <w:tr w:rsidR="00363848" w:rsidRPr="00FA5DAB" w:rsidTr="00BF1A7A">
        <w:trPr>
          <w:trHeight w:val="360"/>
        </w:trPr>
        <w:tc>
          <w:tcPr>
            <w:tcW w:w="572" w:type="dxa"/>
            <w:shd w:val="clear" w:color="auto" w:fill="auto"/>
            <w:vAlign w:val="center"/>
          </w:tcPr>
          <w:p w:rsidR="00363848" w:rsidRPr="00FA5DAB" w:rsidRDefault="00363848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A5DA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3848" w:rsidRPr="00852B19" w:rsidRDefault="00F538C2" w:rsidP="00BF1A7A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Гавриляк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Роман Богданович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3848" w:rsidRPr="00852B19" w:rsidRDefault="00F538C2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вища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ст.вчит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363848" w:rsidRPr="00852B19" w:rsidRDefault="00F538C2" w:rsidP="00CA57FD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Фізика, математика</w:t>
            </w:r>
          </w:p>
        </w:tc>
      </w:tr>
      <w:tr w:rsidR="00CA57FD" w:rsidRPr="00FA5DAB" w:rsidTr="00BF1A7A">
        <w:trPr>
          <w:trHeight w:val="360"/>
        </w:trPr>
        <w:tc>
          <w:tcPr>
            <w:tcW w:w="572" w:type="dxa"/>
            <w:shd w:val="clear" w:color="auto" w:fill="auto"/>
            <w:vAlign w:val="center"/>
          </w:tcPr>
          <w:p w:rsidR="00CA57FD" w:rsidRPr="00FA5DAB" w:rsidRDefault="00CA57FD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57FD" w:rsidRDefault="00F538C2" w:rsidP="00BF1A7A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Козак Мирослав Васильович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7FD" w:rsidRDefault="00F538C2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57FD" w:rsidRDefault="00F538C2" w:rsidP="00CA57FD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Географія </w:t>
            </w:r>
          </w:p>
        </w:tc>
      </w:tr>
      <w:tr w:rsidR="00CA57FD" w:rsidRPr="00FA5DAB" w:rsidTr="00BF1A7A">
        <w:trPr>
          <w:trHeight w:val="360"/>
        </w:trPr>
        <w:tc>
          <w:tcPr>
            <w:tcW w:w="572" w:type="dxa"/>
            <w:shd w:val="clear" w:color="auto" w:fill="auto"/>
            <w:vAlign w:val="center"/>
          </w:tcPr>
          <w:p w:rsidR="00CA57FD" w:rsidRPr="00FA5DAB" w:rsidRDefault="00CA57FD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57FD" w:rsidRDefault="00F538C2" w:rsidP="00BF1A7A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Стойловська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Леся Михайлівна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7FD" w:rsidRDefault="00F538C2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57FD" w:rsidRDefault="00F538C2" w:rsidP="00CA57FD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Вихователь ГПД</w:t>
            </w:r>
          </w:p>
        </w:tc>
      </w:tr>
      <w:tr w:rsidR="00F538C2" w:rsidRPr="00FA5DAB" w:rsidTr="00BF1A7A">
        <w:trPr>
          <w:trHeight w:val="360"/>
        </w:trPr>
        <w:tc>
          <w:tcPr>
            <w:tcW w:w="572" w:type="dxa"/>
            <w:shd w:val="clear" w:color="auto" w:fill="auto"/>
            <w:vAlign w:val="center"/>
          </w:tcPr>
          <w:p w:rsidR="00F538C2" w:rsidRDefault="00F538C2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8C2" w:rsidRDefault="00F538C2" w:rsidP="00BF1A7A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Панькевич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Оксана Михайлівна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8C2" w:rsidRDefault="00F538C2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Вища,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ст.вчит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538C2" w:rsidRDefault="00F538C2" w:rsidP="00CA57FD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F538C2" w:rsidRPr="00FA5DAB" w:rsidTr="00BF1A7A">
        <w:trPr>
          <w:trHeight w:val="360"/>
        </w:trPr>
        <w:tc>
          <w:tcPr>
            <w:tcW w:w="572" w:type="dxa"/>
            <w:shd w:val="clear" w:color="auto" w:fill="auto"/>
            <w:vAlign w:val="center"/>
          </w:tcPr>
          <w:p w:rsidR="00F538C2" w:rsidRDefault="00F538C2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538C2" w:rsidRDefault="00F538C2" w:rsidP="00BF1A7A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Міхневич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5D1100">
              <w:rPr>
                <w:color w:val="000000"/>
                <w:sz w:val="24"/>
                <w:szCs w:val="24"/>
                <w:lang w:val="uk-UA"/>
              </w:rPr>
              <w:t>Ірина Іванівна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8C2" w:rsidRDefault="005D1100" w:rsidP="00BF1A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Спец І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катег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538C2" w:rsidRDefault="005D1100" w:rsidP="00CA57FD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Вчитель іноземної мови</w:t>
            </w:r>
          </w:p>
        </w:tc>
      </w:tr>
    </w:tbl>
    <w:p w:rsidR="00363848" w:rsidRDefault="00363848" w:rsidP="0036384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2F4A">
        <w:rPr>
          <w:sz w:val="28"/>
          <w:szCs w:val="28"/>
        </w:rPr>
        <w:t>3</w:t>
      </w:r>
      <w:r>
        <w:rPr>
          <w:sz w:val="28"/>
          <w:szCs w:val="28"/>
        </w:rPr>
        <w:t>. Організувати вивчення систе</w:t>
      </w:r>
      <w:r w:rsidR="00217650">
        <w:rPr>
          <w:sz w:val="28"/>
          <w:szCs w:val="28"/>
        </w:rPr>
        <w:t xml:space="preserve">ми роботи вчителів </w:t>
      </w:r>
      <w:r w:rsidR="005D1100">
        <w:rPr>
          <w:sz w:val="28"/>
          <w:szCs w:val="28"/>
        </w:rPr>
        <w:t>Крупи Т.П</w:t>
      </w:r>
      <w:r w:rsidR="00217650">
        <w:rPr>
          <w:sz w:val="28"/>
          <w:szCs w:val="28"/>
        </w:rPr>
        <w:t>.</w:t>
      </w:r>
      <w:r w:rsidR="005D1100">
        <w:rPr>
          <w:sz w:val="28"/>
          <w:szCs w:val="28"/>
        </w:rPr>
        <w:t xml:space="preserve">, Демчук Н.В., </w:t>
      </w:r>
      <w:proofErr w:type="spellStart"/>
      <w:r w:rsidR="005D1100">
        <w:rPr>
          <w:sz w:val="28"/>
          <w:szCs w:val="28"/>
        </w:rPr>
        <w:t>Гавриляка</w:t>
      </w:r>
      <w:proofErr w:type="spellEnd"/>
      <w:r w:rsidR="005D1100">
        <w:rPr>
          <w:sz w:val="28"/>
          <w:szCs w:val="28"/>
        </w:rPr>
        <w:t xml:space="preserve"> Р.Б., Козака М.В., </w:t>
      </w:r>
      <w:proofErr w:type="spellStart"/>
      <w:r w:rsidR="005D1100">
        <w:rPr>
          <w:sz w:val="28"/>
          <w:szCs w:val="28"/>
        </w:rPr>
        <w:t>Стойловської</w:t>
      </w:r>
      <w:proofErr w:type="spellEnd"/>
      <w:r w:rsidR="005D1100">
        <w:rPr>
          <w:sz w:val="28"/>
          <w:szCs w:val="28"/>
        </w:rPr>
        <w:t xml:space="preserve"> Л.М., </w:t>
      </w:r>
      <w:proofErr w:type="spellStart"/>
      <w:r w:rsidR="005D1100">
        <w:rPr>
          <w:sz w:val="28"/>
          <w:szCs w:val="28"/>
        </w:rPr>
        <w:t>Міхневич</w:t>
      </w:r>
      <w:proofErr w:type="spellEnd"/>
      <w:r w:rsidR="005D1100">
        <w:rPr>
          <w:sz w:val="28"/>
          <w:szCs w:val="28"/>
        </w:rPr>
        <w:t xml:space="preserve"> І.І., </w:t>
      </w:r>
      <w:proofErr w:type="spellStart"/>
      <w:r w:rsidR="005D1100">
        <w:rPr>
          <w:sz w:val="28"/>
          <w:szCs w:val="28"/>
        </w:rPr>
        <w:t>Панькевич</w:t>
      </w:r>
      <w:proofErr w:type="spellEnd"/>
      <w:r w:rsidR="005D1100">
        <w:rPr>
          <w:sz w:val="28"/>
          <w:szCs w:val="28"/>
        </w:rPr>
        <w:t xml:space="preserve"> О.М.</w:t>
      </w:r>
      <w:r>
        <w:rPr>
          <w:sz w:val="28"/>
          <w:szCs w:val="28"/>
        </w:rPr>
        <w:t xml:space="preserve"> (протягом року).</w:t>
      </w:r>
    </w:p>
    <w:p w:rsidR="00363848" w:rsidRDefault="00363848" w:rsidP="00363848">
      <w:pPr>
        <w:ind w:firstLine="708"/>
        <w:rPr>
          <w:sz w:val="28"/>
          <w:szCs w:val="28"/>
          <w:lang w:val="uk-UA"/>
        </w:rPr>
      </w:pPr>
      <w:r w:rsidRPr="0047442F">
        <w:rPr>
          <w:color w:val="000000"/>
          <w:sz w:val="28"/>
          <w:szCs w:val="28"/>
          <w:lang w:val="uk-UA"/>
        </w:rPr>
        <w:t>1</w:t>
      </w:r>
      <w:r w:rsidR="00242F4A">
        <w:rPr>
          <w:color w:val="000000"/>
          <w:sz w:val="28"/>
          <w:szCs w:val="28"/>
          <w:lang w:val="uk-UA"/>
        </w:rPr>
        <w:t>4</w:t>
      </w:r>
      <w:r w:rsidRPr="0047442F">
        <w:rPr>
          <w:color w:val="000000"/>
          <w:sz w:val="28"/>
          <w:szCs w:val="28"/>
          <w:lang w:val="uk-UA"/>
        </w:rPr>
        <w:t>. Забезпечити курсову перепідготовку на курсах підвищення кваліфікації пе</w:t>
      </w:r>
      <w:r w:rsidRPr="0047442F">
        <w:rPr>
          <w:color w:val="000000"/>
          <w:sz w:val="28"/>
          <w:szCs w:val="28"/>
          <w:lang w:val="uk-UA"/>
        </w:rPr>
        <w:softHyphen/>
        <w:t xml:space="preserve">дагогів при </w:t>
      </w:r>
      <w:r>
        <w:rPr>
          <w:sz w:val="28"/>
          <w:szCs w:val="28"/>
          <w:lang w:val="uk-UA"/>
        </w:rPr>
        <w:t>ТОКІППО</w:t>
      </w:r>
      <w:r w:rsidRPr="0047442F">
        <w:rPr>
          <w:sz w:val="28"/>
          <w:szCs w:val="28"/>
          <w:lang w:val="uk-UA"/>
        </w:rPr>
        <w:t xml:space="preserve"> вчителів згідно графіку.</w:t>
      </w:r>
    </w:p>
    <w:p w:rsidR="00F06448" w:rsidRDefault="00363848" w:rsidP="0036384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42F4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Заступнику директор</w:t>
      </w:r>
      <w:r w:rsidR="00F06448">
        <w:rPr>
          <w:sz w:val="28"/>
          <w:szCs w:val="28"/>
          <w:lang w:val="uk-UA"/>
        </w:rPr>
        <w:t xml:space="preserve">ки ліцею з навчально- виховної роботи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Капеняк</w:t>
      </w:r>
      <w:proofErr w:type="spellEnd"/>
      <w:r>
        <w:rPr>
          <w:sz w:val="28"/>
          <w:szCs w:val="28"/>
          <w:lang w:val="uk-UA"/>
        </w:rPr>
        <w:t xml:space="preserve"> С.В.</w:t>
      </w:r>
      <w:r w:rsidR="00F06448">
        <w:rPr>
          <w:sz w:val="28"/>
          <w:szCs w:val="28"/>
          <w:lang w:val="uk-UA"/>
        </w:rPr>
        <w:t>:</w:t>
      </w:r>
    </w:p>
    <w:p w:rsidR="00363848" w:rsidRDefault="00F06448" w:rsidP="0036384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15.1.</w:t>
      </w:r>
      <w:r w:rsidR="00363848">
        <w:rPr>
          <w:sz w:val="28"/>
          <w:szCs w:val="28"/>
          <w:lang w:val="uk-UA"/>
        </w:rPr>
        <w:t xml:space="preserve"> підвести підсумки науково-методичної роботи в 202</w:t>
      </w:r>
      <w:r w:rsidR="00F538C2">
        <w:rPr>
          <w:sz w:val="28"/>
          <w:szCs w:val="28"/>
          <w:lang w:val="uk-UA"/>
        </w:rPr>
        <w:t>4</w:t>
      </w:r>
      <w:r w:rsidR="00363848">
        <w:rPr>
          <w:sz w:val="28"/>
          <w:szCs w:val="28"/>
          <w:lang w:val="uk-UA"/>
        </w:rPr>
        <w:t>-202</w:t>
      </w:r>
      <w:r w:rsidR="00F538C2">
        <w:rPr>
          <w:sz w:val="28"/>
          <w:szCs w:val="28"/>
          <w:lang w:val="uk-UA"/>
        </w:rPr>
        <w:t>5</w:t>
      </w:r>
      <w:r w:rsidR="00363848">
        <w:rPr>
          <w:sz w:val="28"/>
          <w:szCs w:val="28"/>
          <w:lang w:val="uk-UA"/>
        </w:rPr>
        <w:t xml:space="preserve"> </w:t>
      </w:r>
      <w:proofErr w:type="spellStart"/>
      <w:r w:rsidR="00363848">
        <w:rPr>
          <w:sz w:val="28"/>
          <w:szCs w:val="28"/>
          <w:lang w:val="uk-UA"/>
        </w:rPr>
        <w:t>н.р</w:t>
      </w:r>
      <w:proofErr w:type="spellEnd"/>
      <w:r w:rsidR="00363848">
        <w:rPr>
          <w:sz w:val="28"/>
          <w:szCs w:val="28"/>
          <w:lang w:val="uk-UA"/>
        </w:rPr>
        <w:t>. в наказі по школі (червень 202</w:t>
      </w:r>
      <w:r w:rsidR="00F538C2">
        <w:rPr>
          <w:sz w:val="28"/>
          <w:szCs w:val="28"/>
          <w:lang w:val="uk-UA"/>
        </w:rPr>
        <w:t>5</w:t>
      </w:r>
      <w:r w:rsidR="00363848">
        <w:rPr>
          <w:sz w:val="28"/>
          <w:szCs w:val="28"/>
          <w:lang w:val="uk-UA"/>
        </w:rPr>
        <w:t xml:space="preserve"> р.).</w:t>
      </w:r>
    </w:p>
    <w:p w:rsidR="00F06448" w:rsidRDefault="00F06448" w:rsidP="0036384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15.2.Донести даний наказ до всіх педагогів ліцею.</w:t>
      </w:r>
    </w:p>
    <w:p w:rsidR="00363848" w:rsidRDefault="00363848" w:rsidP="0036384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42F4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:rsidR="00363848" w:rsidRDefault="00363848" w:rsidP="00363848">
      <w:pPr>
        <w:pStyle w:val="a3"/>
        <w:ind w:left="708"/>
        <w:rPr>
          <w:szCs w:val="28"/>
        </w:rPr>
      </w:pPr>
    </w:p>
    <w:p w:rsidR="00363848" w:rsidRDefault="00363848" w:rsidP="00363848">
      <w:pPr>
        <w:jc w:val="center"/>
        <w:rPr>
          <w:sz w:val="28"/>
          <w:szCs w:val="28"/>
          <w:lang w:val="uk-UA"/>
        </w:rPr>
      </w:pPr>
    </w:p>
    <w:p w:rsidR="00363848" w:rsidRPr="007877C2" w:rsidRDefault="005D1100" w:rsidP="0036384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Директорка</w:t>
      </w:r>
      <w:r w:rsidR="00FB6F97">
        <w:rPr>
          <w:b/>
          <w:sz w:val="28"/>
          <w:szCs w:val="28"/>
          <w:lang w:val="uk-UA"/>
        </w:rPr>
        <w:t xml:space="preserve"> ліцею                                              </w:t>
      </w:r>
      <w:r>
        <w:rPr>
          <w:b/>
          <w:sz w:val="28"/>
          <w:szCs w:val="28"/>
          <w:lang w:val="uk-UA"/>
        </w:rPr>
        <w:t>Оксана КУЧЕРАВЕНКО</w:t>
      </w:r>
    </w:p>
    <w:p w:rsidR="00363848" w:rsidRDefault="00363848" w:rsidP="00363848">
      <w:pPr>
        <w:rPr>
          <w:sz w:val="28"/>
          <w:szCs w:val="28"/>
          <w:lang w:val="uk-UA"/>
        </w:rPr>
      </w:pPr>
    </w:p>
    <w:p w:rsidR="00363848" w:rsidRDefault="00363848" w:rsidP="00363848">
      <w:pPr>
        <w:pStyle w:val="a3"/>
        <w:jc w:val="left"/>
        <w:rPr>
          <w:b/>
          <w:i/>
          <w:sz w:val="26"/>
          <w:szCs w:val="26"/>
        </w:rPr>
      </w:pPr>
    </w:p>
    <w:p w:rsidR="00363848" w:rsidRPr="00F3282F" w:rsidRDefault="00363848" w:rsidP="00363848">
      <w:pPr>
        <w:pStyle w:val="a3"/>
        <w:jc w:val="left"/>
        <w:rPr>
          <w:sz w:val="26"/>
          <w:szCs w:val="26"/>
        </w:rPr>
      </w:pPr>
      <w:r w:rsidRPr="00F3282F">
        <w:rPr>
          <w:sz w:val="26"/>
          <w:szCs w:val="26"/>
        </w:rPr>
        <w:t>З наказом ознайомлені</w:t>
      </w:r>
      <w:r w:rsidR="00F3282F" w:rsidRPr="00F3282F">
        <w:rPr>
          <w:sz w:val="26"/>
          <w:szCs w:val="26"/>
        </w:rPr>
        <w:t xml:space="preserve">  </w:t>
      </w:r>
      <w:r w:rsidR="00991844">
        <w:rPr>
          <w:sz w:val="26"/>
          <w:szCs w:val="26"/>
        </w:rPr>
        <w:t>09</w:t>
      </w:r>
      <w:r w:rsidR="00F3282F" w:rsidRPr="00F3282F">
        <w:rPr>
          <w:sz w:val="26"/>
          <w:szCs w:val="26"/>
        </w:rPr>
        <w:t>.</w:t>
      </w:r>
      <w:r w:rsidR="00242F4A">
        <w:rPr>
          <w:sz w:val="26"/>
          <w:szCs w:val="26"/>
        </w:rPr>
        <w:t>09</w:t>
      </w:r>
      <w:r w:rsidR="00F3282F" w:rsidRPr="00F3282F">
        <w:rPr>
          <w:sz w:val="26"/>
          <w:szCs w:val="26"/>
        </w:rPr>
        <w:t>.202</w:t>
      </w:r>
      <w:r w:rsidR="00F538C2">
        <w:rPr>
          <w:sz w:val="26"/>
          <w:szCs w:val="26"/>
        </w:rPr>
        <w:t>4</w:t>
      </w:r>
      <w:r w:rsidR="00F3282F" w:rsidRPr="00F3282F">
        <w:rPr>
          <w:sz w:val="26"/>
          <w:szCs w:val="26"/>
        </w:rPr>
        <w:t xml:space="preserve"> р.</w:t>
      </w:r>
      <w:r w:rsidRPr="00F3282F">
        <w:rPr>
          <w:sz w:val="26"/>
          <w:szCs w:val="26"/>
        </w:rPr>
        <w:t xml:space="preserve">:       </w:t>
      </w:r>
    </w:p>
    <w:p w:rsidR="00363848" w:rsidRPr="00F3282F" w:rsidRDefault="00363848" w:rsidP="00C46ADC">
      <w:pPr>
        <w:pStyle w:val="a3"/>
        <w:ind w:left="567"/>
        <w:jc w:val="both"/>
        <w:rPr>
          <w:bCs/>
          <w:sz w:val="28"/>
          <w:szCs w:val="28"/>
        </w:rPr>
      </w:pPr>
    </w:p>
    <w:p w:rsidR="00363848" w:rsidRDefault="00363848" w:rsidP="00C46ADC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Крупа Т.П.</w:t>
      </w:r>
    </w:p>
    <w:p w:rsidR="00363848" w:rsidRDefault="00363848" w:rsidP="00C46ADC">
      <w:pPr>
        <w:ind w:left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Капеняк</w:t>
      </w:r>
      <w:proofErr w:type="spellEnd"/>
      <w:r>
        <w:rPr>
          <w:sz w:val="28"/>
          <w:szCs w:val="28"/>
          <w:lang w:val="uk-UA"/>
        </w:rPr>
        <w:t xml:space="preserve"> С. В.</w:t>
      </w:r>
    </w:p>
    <w:p w:rsidR="00363848" w:rsidRDefault="005D1100" w:rsidP="00C46ADC">
      <w:pPr>
        <w:ind w:left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Міхневич</w:t>
      </w:r>
      <w:proofErr w:type="spellEnd"/>
      <w:r>
        <w:rPr>
          <w:sz w:val="28"/>
          <w:szCs w:val="28"/>
          <w:lang w:val="uk-UA"/>
        </w:rPr>
        <w:t xml:space="preserve"> І.І.</w:t>
      </w:r>
    </w:p>
    <w:p w:rsidR="00363848" w:rsidRDefault="00363848" w:rsidP="00C46ADC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Демчук Н. В.</w:t>
      </w:r>
    </w:p>
    <w:p w:rsidR="00363848" w:rsidRDefault="005D1100" w:rsidP="00C46ADC">
      <w:pPr>
        <w:ind w:left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Гавриляк</w:t>
      </w:r>
      <w:proofErr w:type="spellEnd"/>
      <w:r>
        <w:rPr>
          <w:sz w:val="28"/>
          <w:szCs w:val="28"/>
          <w:lang w:val="uk-UA"/>
        </w:rPr>
        <w:t xml:space="preserve"> Р.Б.</w:t>
      </w:r>
    </w:p>
    <w:p w:rsidR="00217650" w:rsidRDefault="005D1100" w:rsidP="00C46ADC">
      <w:pPr>
        <w:ind w:left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Стойловська</w:t>
      </w:r>
      <w:proofErr w:type="spellEnd"/>
      <w:r>
        <w:rPr>
          <w:sz w:val="28"/>
          <w:szCs w:val="28"/>
          <w:lang w:val="uk-UA"/>
        </w:rPr>
        <w:t xml:space="preserve"> Л</w:t>
      </w:r>
      <w:r w:rsidR="00217650">
        <w:rPr>
          <w:sz w:val="28"/>
          <w:szCs w:val="28"/>
          <w:lang w:val="uk-UA"/>
        </w:rPr>
        <w:t>.М.</w:t>
      </w:r>
    </w:p>
    <w:p w:rsidR="00217650" w:rsidRDefault="005D1100" w:rsidP="00C46ADC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Козак М.В</w:t>
      </w:r>
      <w:r w:rsidR="00217650">
        <w:rPr>
          <w:sz w:val="28"/>
          <w:szCs w:val="28"/>
          <w:lang w:val="uk-UA"/>
        </w:rPr>
        <w:t>.</w:t>
      </w:r>
    </w:p>
    <w:p w:rsidR="00217650" w:rsidRDefault="005D1100" w:rsidP="00C46ADC">
      <w:pPr>
        <w:ind w:left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Панькевич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363848" w:rsidRPr="00C46ADC" w:rsidRDefault="00363848" w:rsidP="00363848">
      <w:pPr>
        <w:jc w:val="right"/>
        <w:rPr>
          <w:b/>
          <w:sz w:val="28"/>
          <w:szCs w:val="24"/>
          <w:lang w:val="uk-UA"/>
        </w:rPr>
      </w:pPr>
      <w:bookmarkStart w:id="0" w:name="_GoBack"/>
      <w:bookmarkEnd w:id="0"/>
      <w:r w:rsidRPr="00C46ADC">
        <w:rPr>
          <w:b/>
          <w:sz w:val="28"/>
          <w:szCs w:val="24"/>
          <w:lang w:val="uk-UA"/>
        </w:rPr>
        <w:lastRenderedPageBreak/>
        <w:t>Додаток 1</w:t>
      </w:r>
    </w:p>
    <w:p w:rsidR="00363848" w:rsidRPr="00C46ADC" w:rsidRDefault="00363848" w:rsidP="00363848">
      <w:pPr>
        <w:jc w:val="right"/>
        <w:rPr>
          <w:sz w:val="28"/>
          <w:szCs w:val="24"/>
          <w:lang w:val="uk-UA"/>
        </w:rPr>
      </w:pPr>
      <w:r w:rsidRPr="00C46ADC">
        <w:rPr>
          <w:sz w:val="28"/>
          <w:szCs w:val="24"/>
          <w:lang w:val="uk-UA"/>
        </w:rPr>
        <w:t xml:space="preserve">до </w:t>
      </w:r>
      <w:r w:rsidRPr="00991844">
        <w:rPr>
          <w:sz w:val="28"/>
          <w:szCs w:val="24"/>
          <w:lang w:val="uk-UA"/>
        </w:rPr>
        <w:t>наказу №</w:t>
      </w:r>
      <w:r w:rsidR="00991844" w:rsidRPr="00991844">
        <w:rPr>
          <w:sz w:val="28"/>
          <w:szCs w:val="24"/>
          <w:lang w:val="uk-UA"/>
        </w:rPr>
        <w:t>188</w:t>
      </w:r>
      <w:r w:rsidRPr="00991844">
        <w:rPr>
          <w:sz w:val="28"/>
          <w:szCs w:val="24"/>
          <w:lang w:val="uk-UA"/>
        </w:rPr>
        <w:t xml:space="preserve"> - од від </w:t>
      </w:r>
      <w:r w:rsidR="00991844" w:rsidRPr="00991844">
        <w:rPr>
          <w:sz w:val="28"/>
          <w:szCs w:val="24"/>
          <w:lang w:val="uk-UA"/>
        </w:rPr>
        <w:t>09</w:t>
      </w:r>
      <w:r w:rsidR="00F3282F" w:rsidRPr="00991844">
        <w:rPr>
          <w:sz w:val="28"/>
          <w:szCs w:val="24"/>
          <w:lang w:val="uk-UA"/>
        </w:rPr>
        <w:t>.</w:t>
      </w:r>
      <w:r w:rsidR="00242F4A" w:rsidRPr="00991844">
        <w:rPr>
          <w:sz w:val="28"/>
          <w:szCs w:val="24"/>
          <w:lang w:val="uk-UA"/>
        </w:rPr>
        <w:t>09</w:t>
      </w:r>
      <w:r w:rsidR="00242F4A">
        <w:rPr>
          <w:sz w:val="28"/>
          <w:szCs w:val="24"/>
          <w:lang w:val="uk-UA"/>
        </w:rPr>
        <w:t>.</w:t>
      </w:r>
      <w:r w:rsidRPr="00C46ADC">
        <w:rPr>
          <w:sz w:val="28"/>
          <w:szCs w:val="24"/>
          <w:lang w:val="uk-UA"/>
        </w:rPr>
        <w:t>202</w:t>
      </w:r>
      <w:r w:rsidR="005D1100">
        <w:rPr>
          <w:sz w:val="28"/>
          <w:szCs w:val="24"/>
          <w:lang w:val="uk-UA"/>
        </w:rPr>
        <w:t>4</w:t>
      </w:r>
      <w:r w:rsidRPr="00C46ADC">
        <w:rPr>
          <w:sz w:val="28"/>
          <w:szCs w:val="24"/>
          <w:lang w:val="uk-UA"/>
        </w:rPr>
        <w:t xml:space="preserve"> р.</w:t>
      </w:r>
    </w:p>
    <w:p w:rsidR="00363848" w:rsidRPr="00C46ADC" w:rsidRDefault="00363848" w:rsidP="00363848">
      <w:pPr>
        <w:jc w:val="right"/>
        <w:rPr>
          <w:sz w:val="28"/>
          <w:szCs w:val="28"/>
        </w:rPr>
      </w:pPr>
      <w:r w:rsidRPr="00C46ADC">
        <w:rPr>
          <w:sz w:val="28"/>
          <w:szCs w:val="28"/>
          <w:lang w:val="uk-UA"/>
        </w:rPr>
        <w:t>«</w:t>
      </w:r>
      <w:r w:rsidRPr="00C46ADC">
        <w:rPr>
          <w:bCs/>
          <w:sz w:val="28"/>
          <w:szCs w:val="28"/>
        </w:rPr>
        <w:t xml:space="preserve">Про </w:t>
      </w:r>
      <w:proofErr w:type="spellStart"/>
      <w:r w:rsidRPr="00C46ADC">
        <w:rPr>
          <w:bCs/>
          <w:sz w:val="28"/>
          <w:szCs w:val="28"/>
        </w:rPr>
        <w:t>організацію</w:t>
      </w:r>
      <w:proofErr w:type="spellEnd"/>
    </w:p>
    <w:p w:rsidR="00363848" w:rsidRPr="00C46ADC" w:rsidRDefault="00363848" w:rsidP="00363848">
      <w:pPr>
        <w:jc w:val="right"/>
        <w:rPr>
          <w:sz w:val="28"/>
          <w:szCs w:val="28"/>
        </w:rPr>
      </w:pPr>
      <w:proofErr w:type="spellStart"/>
      <w:r w:rsidRPr="00C46ADC">
        <w:rPr>
          <w:bCs/>
          <w:sz w:val="28"/>
          <w:szCs w:val="28"/>
        </w:rPr>
        <w:t>методичної</w:t>
      </w:r>
      <w:proofErr w:type="spellEnd"/>
      <w:r w:rsidRPr="00C46ADC">
        <w:rPr>
          <w:bCs/>
          <w:sz w:val="28"/>
          <w:szCs w:val="28"/>
        </w:rPr>
        <w:t xml:space="preserve"> </w:t>
      </w:r>
      <w:proofErr w:type="spellStart"/>
      <w:r w:rsidRPr="00C46ADC">
        <w:rPr>
          <w:bCs/>
          <w:sz w:val="28"/>
          <w:szCs w:val="28"/>
        </w:rPr>
        <w:t>роботи</w:t>
      </w:r>
      <w:proofErr w:type="spellEnd"/>
    </w:p>
    <w:p w:rsidR="00363848" w:rsidRPr="00C46ADC" w:rsidRDefault="00363848" w:rsidP="00363848">
      <w:pPr>
        <w:jc w:val="right"/>
        <w:rPr>
          <w:sz w:val="28"/>
          <w:szCs w:val="28"/>
        </w:rPr>
      </w:pPr>
      <w:r w:rsidRPr="00C46ADC">
        <w:rPr>
          <w:bCs/>
          <w:sz w:val="28"/>
          <w:szCs w:val="28"/>
        </w:rPr>
        <w:t xml:space="preserve">з </w:t>
      </w:r>
      <w:proofErr w:type="spellStart"/>
      <w:r w:rsidRPr="00C46ADC">
        <w:rPr>
          <w:bCs/>
          <w:sz w:val="28"/>
          <w:szCs w:val="28"/>
        </w:rPr>
        <w:t>педагогічними</w:t>
      </w:r>
      <w:proofErr w:type="spellEnd"/>
      <w:r w:rsidRPr="00C46ADC">
        <w:rPr>
          <w:bCs/>
          <w:sz w:val="28"/>
          <w:szCs w:val="28"/>
        </w:rPr>
        <w:t xml:space="preserve"> кадрами </w:t>
      </w:r>
    </w:p>
    <w:p w:rsidR="00363848" w:rsidRPr="00852B19" w:rsidRDefault="00363848" w:rsidP="00363848">
      <w:pPr>
        <w:jc w:val="right"/>
        <w:rPr>
          <w:color w:val="FF0000"/>
          <w:sz w:val="28"/>
          <w:szCs w:val="28"/>
          <w:lang w:val="uk-UA"/>
        </w:rPr>
      </w:pPr>
      <w:r w:rsidRPr="00C46ADC">
        <w:rPr>
          <w:bCs/>
          <w:sz w:val="28"/>
          <w:szCs w:val="28"/>
        </w:rPr>
        <w:t>у 202</w:t>
      </w:r>
      <w:r w:rsidR="005D1100">
        <w:rPr>
          <w:bCs/>
          <w:sz w:val="28"/>
          <w:szCs w:val="28"/>
          <w:lang w:val="uk-UA"/>
        </w:rPr>
        <w:t>4</w:t>
      </w:r>
      <w:r w:rsidRPr="00C46ADC">
        <w:rPr>
          <w:bCs/>
          <w:sz w:val="28"/>
          <w:szCs w:val="28"/>
        </w:rPr>
        <w:t>-202</w:t>
      </w:r>
      <w:r w:rsidR="005D1100">
        <w:rPr>
          <w:bCs/>
          <w:sz w:val="28"/>
          <w:szCs w:val="28"/>
          <w:lang w:val="uk-UA"/>
        </w:rPr>
        <w:t>5</w:t>
      </w:r>
      <w:r w:rsidRPr="00C46ADC">
        <w:rPr>
          <w:bCs/>
          <w:sz w:val="28"/>
          <w:szCs w:val="28"/>
        </w:rPr>
        <w:t xml:space="preserve"> </w:t>
      </w:r>
      <w:proofErr w:type="spellStart"/>
      <w:r w:rsidRPr="00217650">
        <w:rPr>
          <w:bCs/>
          <w:sz w:val="28"/>
          <w:szCs w:val="28"/>
        </w:rPr>
        <w:t>навчальному</w:t>
      </w:r>
      <w:proofErr w:type="spellEnd"/>
      <w:r w:rsidRPr="00217650">
        <w:rPr>
          <w:bCs/>
          <w:sz w:val="28"/>
          <w:szCs w:val="28"/>
        </w:rPr>
        <w:t xml:space="preserve"> </w:t>
      </w:r>
      <w:proofErr w:type="spellStart"/>
      <w:r w:rsidRPr="00217650">
        <w:rPr>
          <w:bCs/>
          <w:sz w:val="28"/>
          <w:szCs w:val="28"/>
        </w:rPr>
        <w:t>році</w:t>
      </w:r>
      <w:proofErr w:type="spellEnd"/>
      <w:r w:rsidRPr="00217650">
        <w:rPr>
          <w:sz w:val="28"/>
          <w:szCs w:val="28"/>
          <w:lang w:val="uk-UA"/>
        </w:rPr>
        <w:t xml:space="preserve">» </w:t>
      </w:r>
    </w:p>
    <w:p w:rsidR="00363848" w:rsidRDefault="00363848" w:rsidP="00363848">
      <w:pPr>
        <w:jc w:val="right"/>
        <w:rPr>
          <w:b/>
          <w:bCs/>
          <w:i/>
          <w:sz w:val="28"/>
          <w:szCs w:val="24"/>
        </w:rPr>
      </w:pPr>
    </w:p>
    <w:p w:rsidR="00217650" w:rsidRDefault="00217650" w:rsidP="00217650">
      <w:pPr>
        <w:jc w:val="center"/>
        <w:rPr>
          <w:b/>
          <w:bCs/>
          <w:i/>
          <w:sz w:val="28"/>
          <w:szCs w:val="24"/>
          <w:lang w:val="uk-UA"/>
        </w:rPr>
      </w:pPr>
      <w:r>
        <w:rPr>
          <w:b/>
          <w:bCs/>
          <w:i/>
          <w:sz w:val="28"/>
          <w:szCs w:val="24"/>
          <w:lang w:val="uk-UA"/>
        </w:rPr>
        <w:t>План роботи методичної ради Кам</w:t>
      </w:r>
      <w:r w:rsidRPr="00217650">
        <w:rPr>
          <w:b/>
          <w:bCs/>
          <w:i/>
          <w:sz w:val="28"/>
          <w:szCs w:val="24"/>
        </w:rPr>
        <w:t>’</w:t>
      </w:r>
      <w:proofErr w:type="spellStart"/>
      <w:r>
        <w:rPr>
          <w:b/>
          <w:bCs/>
          <w:i/>
          <w:sz w:val="28"/>
          <w:szCs w:val="24"/>
          <w:lang w:val="uk-UA"/>
        </w:rPr>
        <w:t>янківського</w:t>
      </w:r>
      <w:proofErr w:type="spellEnd"/>
      <w:r>
        <w:rPr>
          <w:b/>
          <w:bCs/>
          <w:i/>
          <w:sz w:val="28"/>
          <w:szCs w:val="24"/>
          <w:lang w:val="uk-UA"/>
        </w:rPr>
        <w:t xml:space="preserve"> ліцею</w:t>
      </w:r>
    </w:p>
    <w:p w:rsidR="00217650" w:rsidRPr="00217650" w:rsidRDefault="00217650" w:rsidP="00217650">
      <w:pPr>
        <w:jc w:val="center"/>
        <w:rPr>
          <w:b/>
          <w:bCs/>
          <w:i/>
          <w:sz w:val="28"/>
          <w:szCs w:val="24"/>
          <w:lang w:val="uk-U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5824"/>
        <w:gridCol w:w="1795"/>
      </w:tblGrid>
      <w:tr w:rsidR="00363848" w:rsidRPr="00852B19" w:rsidTr="00BF1A7A"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№</w:t>
            </w:r>
          </w:p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BF1A7A">
            <w:pPr>
              <w:spacing w:after="160"/>
              <w:jc w:val="center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363848" w:rsidRPr="00852B19" w:rsidTr="00BF1A7A"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363848">
            <w:pPr>
              <w:numPr>
                <w:ilvl w:val="0"/>
                <w:numId w:val="4"/>
              </w:numPr>
              <w:spacing w:after="160" w:line="259" w:lineRule="auto"/>
              <w:ind w:left="1440"/>
              <w:rPr>
                <w:sz w:val="24"/>
                <w:szCs w:val="24"/>
              </w:rPr>
            </w:pPr>
            <w:r w:rsidRPr="00852B19">
              <w:rPr>
                <w:sz w:val="24"/>
                <w:szCs w:val="24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1. Обговорення та погодження плану методичної роботи на 202</w:t>
            </w:r>
            <w:r w:rsidR="005D1100">
              <w:rPr>
                <w:sz w:val="28"/>
                <w:szCs w:val="28"/>
                <w:lang w:val="uk-UA"/>
              </w:rPr>
              <w:t>4</w:t>
            </w:r>
            <w:r w:rsidRPr="00852B19">
              <w:rPr>
                <w:sz w:val="28"/>
                <w:szCs w:val="28"/>
                <w:lang w:val="uk-UA"/>
              </w:rPr>
              <w:t>/202</w:t>
            </w:r>
            <w:r w:rsidR="005D1100">
              <w:rPr>
                <w:sz w:val="28"/>
                <w:szCs w:val="28"/>
                <w:lang w:val="uk-UA"/>
              </w:rPr>
              <w:t>5</w:t>
            </w:r>
            <w:r w:rsidRPr="00852B19">
              <w:rPr>
                <w:sz w:val="28"/>
                <w:szCs w:val="28"/>
                <w:lang w:val="uk-UA"/>
              </w:rPr>
              <w:t xml:space="preserve"> навчальний рік.</w:t>
            </w:r>
          </w:p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2. Обговорення та затвердження планів роботи методичних локацій на 202</w:t>
            </w:r>
            <w:r w:rsidR="005D1100">
              <w:rPr>
                <w:sz w:val="28"/>
                <w:szCs w:val="28"/>
                <w:lang w:val="uk-UA"/>
              </w:rPr>
              <w:t>4</w:t>
            </w:r>
            <w:r w:rsidRPr="00852B19">
              <w:rPr>
                <w:sz w:val="28"/>
                <w:szCs w:val="28"/>
                <w:lang w:val="uk-UA"/>
              </w:rPr>
              <w:t>/202</w:t>
            </w:r>
            <w:r w:rsidR="005D1100">
              <w:rPr>
                <w:sz w:val="28"/>
                <w:szCs w:val="28"/>
                <w:lang w:val="uk-UA"/>
              </w:rPr>
              <w:t>5</w:t>
            </w:r>
            <w:r w:rsidRPr="00852B19">
              <w:rPr>
                <w:sz w:val="28"/>
                <w:szCs w:val="28"/>
                <w:lang w:val="uk-UA"/>
              </w:rPr>
              <w:t xml:space="preserve"> навчальний рік.</w:t>
            </w:r>
          </w:p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3. Особливості освітнього процесу в 202</w:t>
            </w:r>
            <w:r w:rsidR="005D1100">
              <w:rPr>
                <w:sz w:val="28"/>
                <w:szCs w:val="28"/>
                <w:lang w:val="uk-UA"/>
              </w:rPr>
              <w:t>4</w:t>
            </w:r>
            <w:r w:rsidRPr="00852B19">
              <w:rPr>
                <w:sz w:val="28"/>
                <w:szCs w:val="28"/>
                <w:lang w:val="uk-UA"/>
              </w:rPr>
              <w:t>/202</w:t>
            </w:r>
            <w:r w:rsidR="005D1100">
              <w:rPr>
                <w:sz w:val="28"/>
                <w:szCs w:val="28"/>
                <w:lang w:val="uk-UA"/>
              </w:rPr>
              <w:t>5</w:t>
            </w:r>
            <w:r w:rsidRPr="00852B19">
              <w:rPr>
                <w:sz w:val="28"/>
                <w:szCs w:val="28"/>
                <w:lang w:val="uk-UA"/>
              </w:rPr>
              <w:t xml:space="preserve"> навчальному році (методичні рекомендації).</w:t>
            </w:r>
          </w:p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852B19">
              <w:rPr>
                <w:sz w:val="28"/>
                <w:szCs w:val="28"/>
                <w:lang w:val="uk-UA"/>
              </w:rPr>
              <w:t>. Підгот</w:t>
            </w:r>
            <w:r w:rsidR="00931857">
              <w:rPr>
                <w:sz w:val="28"/>
                <w:szCs w:val="28"/>
                <w:lang w:val="uk-UA"/>
              </w:rPr>
              <w:t>овка до проведення І</w:t>
            </w:r>
            <w:r w:rsidRPr="00852B19">
              <w:rPr>
                <w:sz w:val="28"/>
                <w:szCs w:val="28"/>
                <w:lang w:val="uk-UA"/>
              </w:rPr>
              <w:t xml:space="preserve"> етапу Всеукраїнських учнівських олімпіад.</w:t>
            </w:r>
          </w:p>
          <w:p w:rsidR="00363848" w:rsidRPr="005D1100" w:rsidRDefault="00363848" w:rsidP="00456C09">
            <w:pPr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852B19">
              <w:rPr>
                <w:sz w:val="28"/>
                <w:szCs w:val="28"/>
                <w:lang w:val="uk-UA"/>
              </w:rPr>
              <w:t>. Форми і методи подання матеріалу в умовах дистанційного</w:t>
            </w:r>
            <w:r>
              <w:rPr>
                <w:sz w:val="28"/>
                <w:szCs w:val="28"/>
                <w:lang w:val="uk-UA"/>
              </w:rPr>
              <w:t xml:space="preserve"> та змішаного</w:t>
            </w:r>
            <w:r w:rsidRPr="00852B19">
              <w:rPr>
                <w:sz w:val="28"/>
                <w:szCs w:val="28"/>
                <w:lang w:val="uk-UA"/>
              </w:rPr>
              <w:t xml:space="preserve"> навчання.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848" w:rsidRPr="00852B19" w:rsidRDefault="00363848" w:rsidP="00BF1A7A">
            <w:pPr>
              <w:spacing w:after="160"/>
              <w:jc w:val="center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363848" w:rsidRPr="00852B19" w:rsidTr="00BF1A7A"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363848">
            <w:pPr>
              <w:numPr>
                <w:ilvl w:val="0"/>
                <w:numId w:val="5"/>
              </w:numPr>
              <w:spacing w:after="160" w:line="259" w:lineRule="auto"/>
              <w:ind w:left="1440"/>
              <w:rPr>
                <w:sz w:val="24"/>
                <w:szCs w:val="24"/>
              </w:rPr>
            </w:pPr>
            <w:r w:rsidRPr="00852B19">
              <w:rPr>
                <w:sz w:val="24"/>
                <w:szCs w:val="24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 xml:space="preserve">1. </w:t>
            </w:r>
            <w:r w:rsidR="005D1100">
              <w:rPr>
                <w:sz w:val="28"/>
                <w:szCs w:val="28"/>
                <w:lang w:val="uk-UA"/>
              </w:rPr>
              <w:t>Ведення е-журналів: вимоги та виклики</w:t>
            </w:r>
            <w:r w:rsidRPr="00852B19">
              <w:rPr>
                <w:sz w:val="28"/>
                <w:szCs w:val="28"/>
                <w:lang w:val="uk-UA"/>
              </w:rPr>
              <w:t>.</w:t>
            </w:r>
          </w:p>
          <w:p w:rsidR="00363848" w:rsidRPr="00852B19" w:rsidRDefault="00931857" w:rsidP="00BF1A7A">
            <w:pPr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Про підсумки І </w:t>
            </w:r>
            <w:r w:rsidR="00363848" w:rsidRPr="00852B19">
              <w:rPr>
                <w:sz w:val="28"/>
                <w:szCs w:val="28"/>
                <w:lang w:val="uk-UA"/>
              </w:rPr>
              <w:t>етапу Всеукраїнських учнівських олімпіад з базових дисциплін. Підготовка у</w:t>
            </w:r>
            <w:r>
              <w:rPr>
                <w:sz w:val="28"/>
                <w:szCs w:val="28"/>
                <w:lang w:val="uk-UA"/>
              </w:rPr>
              <w:t xml:space="preserve">чнів до участі у ІІ </w:t>
            </w:r>
            <w:r w:rsidR="00363848" w:rsidRPr="00852B19">
              <w:rPr>
                <w:sz w:val="28"/>
                <w:szCs w:val="28"/>
                <w:lang w:val="uk-UA"/>
              </w:rPr>
              <w:t>етапі Всеукраїнських</w:t>
            </w:r>
            <w:r w:rsidR="00363848" w:rsidRPr="00852B19">
              <w:rPr>
                <w:sz w:val="24"/>
                <w:szCs w:val="24"/>
                <w:lang w:val="uk-UA"/>
              </w:rPr>
              <w:t xml:space="preserve"> </w:t>
            </w:r>
            <w:r w:rsidR="00363848" w:rsidRPr="00852B19">
              <w:rPr>
                <w:sz w:val="28"/>
                <w:szCs w:val="28"/>
                <w:lang w:val="uk-UA"/>
              </w:rPr>
              <w:t>учнівських олімпіад з базових дисциплін.</w:t>
            </w:r>
          </w:p>
          <w:p w:rsidR="00363848" w:rsidRPr="00852B19" w:rsidRDefault="00363848" w:rsidP="00BF1A7A">
            <w:pPr>
              <w:spacing w:after="160"/>
              <w:jc w:val="both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852B19">
              <w:rPr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19">
              <w:rPr>
                <w:color w:val="000000"/>
                <w:sz w:val="28"/>
                <w:szCs w:val="28"/>
              </w:rPr>
              <w:t>взаємовідвідування</w:t>
            </w:r>
            <w:proofErr w:type="spellEnd"/>
            <w:r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19">
              <w:rPr>
                <w:color w:val="000000"/>
                <w:sz w:val="28"/>
                <w:szCs w:val="28"/>
              </w:rPr>
              <w:t>уроків</w:t>
            </w:r>
            <w:proofErr w:type="spellEnd"/>
            <w:r w:rsidRPr="00852B1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52B19">
              <w:rPr>
                <w:color w:val="000000"/>
                <w:sz w:val="28"/>
                <w:szCs w:val="28"/>
              </w:rPr>
              <w:t>Аналіз</w:t>
            </w:r>
            <w:proofErr w:type="spellEnd"/>
            <w:r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19">
              <w:rPr>
                <w:color w:val="000000"/>
                <w:sz w:val="28"/>
                <w:szCs w:val="28"/>
              </w:rPr>
              <w:t>особливостей</w:t>
            </w:r>
            <w:proofErr w:type="spellEnd"/>
            <w:r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2B19">
              <w:rPr>
                <w:color w:val="000000"/>
                <w:sz w:val="28"/>
                <w:szCs w:val="28"/>
              </w:rPr>
              <w:t>сучасного</w:t>
            </w:r>
            <w:proofErr w:type="spellEnd"/>
            <w:r w:rsidRPr="00852B19">
              <w:rPr>
                <w:color w:val="000000"/>
                <w:sz w:val="28"/>
                <w:szCs w:val="28"/>
              </w:rPr>
              <w:t xml:space="preserve"> уроку.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848" w:rsidRPr="00852B19" w:rsidRDefault="00363848" w:rsidP="00BF1A7A">
            <w:pPr>
              <w:spacing w:after="160"/>
              <w:jc w:val="center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ЛИСТОПАД</w:t>
            </w:r>
          </w:p>
        </w:tc>
      </w:tr>
      <w:tr w:rsidR="00363848" w:rsidRPr="00852B19" w:rsidTr="00BF1A7A"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363848">
            <w:pPr>
              <w:numPr>
                <w:ilvl w:val="0"/>
                <w:numId w:val="6"/>
              </w:numPr>
              <w:spacing w:after="160" w:line="259" w:lineRule="auto"/>
              <w:ind w:left="1440"/>
              <w:rPr>
                <w:sz w:val="24"/>
                <w:szCs w:val="24"/>
              </w:rPr>
            </w:pPr>
            <w:r w:rsidRPr="00852B19">
              <w:rPr>
                <w:sz w:val="24"/>
                <w:szCs w:val="24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1.</w:t>
            </w:r>
            <w:r w:rsidRPr="00852B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2B19">
              <w:rPr>
                <w:sz w:val="28"/>
                <w:szCs w:val="28"/>
                <w:lang w:val="uk-UA"/>
              </w:rPr>
              <w:t>Про результативність методичної роботи за І семестр 202</w:t>
            </w:r>
            <w:r w:rsidR="005D1100">
              <w:rPr>
                <w:sz w:val="28"/>
                <w:szCs w:val="28"/>
                <w:lang w:val="uk-UA"/>
              </w:rPr>
              <w:t>4</w:t>
            </w:r>
            <w:r w:rsidRPr="00852B19">
              <w:rPr>
                <w:sz w:val="28"/>
                <w:szCs w:val="28"/>
                <w:lang w:val="uk-UA"/>
              </w:rPr>
              <w:t>/202</w:t>
            </w:r>
            <w:r w:rsidR="005D1100">
              <w:rPr>
                <w:sz w:val="28"/>
                <w:szCs w:val="28"/>
                <w:lang w:val="uk-UA"/>
              </w:rPr>
              <w:t>5</w:t>
            </w:r>
            <w:r w:rsidRPr="00852B19">
              <w:rPr>
                <w:sz w:val="28"/>
                <w:szCs w:val="28"/>
                <w:lang w:val="uk-UA"/>
              </w:rPr>
              <w:t xml:space="preserve"> н. р.</w:t>
            </w:r>
          </w:p>
          <w:p w:rsidR="00363848" w:rsidRPr="00852B19" w:rsidRDefault="00456C09" w:rsidP="00BF1A7A">
            <w:pPr>
              <w:spacing w:after="16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363848" w:rsidRPr="00852B19">
              <w:rPr>
                <w:color w:val="000000"/>
                <w:sz w:val="28"/>
                <w:szCs w:val="28"/>
              </w:rPr>
              <w:t xml:space="preserve">. Про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коригування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планів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обдарованими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учнями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 й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учнями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що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мають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низьку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мотивацію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="00363848" w:rsidRPr="00852B19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="00363848" w:rsidRPr="00852B19">
              <w:rPr>
                <w:color w:val="000000"/>
                <w:sz w:val="28"/>
                <w:szCs w:val="28"/>
              </w:rPr>
              <w:t>.</w:t>
            </w:r>
            <w:r w:rsidR="00363848" w:rsidRPr="00852B1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848" w:rsidRPr="00852B19" w:rsidRDefault="00363848" w:rsidP="00BF1A7A">
            <w:pPr>
              <w:spacing w:after="160"/>
              <w:jc w:val="center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СІЧЕНЬ</w:t>
            </w:r>
          </w:p>
        </w:tc>
      </w:tr>
      <w:tr w:rsidR="00363848" w:rsidRPr="00852B19" w:rsidTr="00BF1A7A"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363848">
            <w:pPr>
              <w:numPr>
                <w:ilvl w:val="0"/>
                <w:numId w:val="7"/>
              </w:numPr>
              <w:spacing w:after="160" w:line="259" w:lineRule="auto"/>
              <w:ind w:left="1440"/>
              <w:rPr>
                <w:sz w:val="24"/>
                <w:szCs w:val="24"/>
              </w:rPr>
            </w:pPr>
            <w:r w:rsidRPr="00852B19">
              <w:rPr>
                <w:sz w:val="24"/>
                <w:szCs w:val="24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1. Про організацію повторення навчального матеріалу та підготовку учнів до державної підсумкової атестації - 202</w:t>
            </w:r>
            <w:r w:rsidR="005D1100">
              <w:rPr>
                <w:sz w:val="28"/>
                <w:szCs w:val="28"/>
                <w:lang w:val="uk-UA"/>
              </w:rPr>
              <w:t>5</w:t>
            </w:r>
            <w:r w:rsidRPr="00852B19">
              <w:rPr>
                <w:sz w:val="28"/>
                <w:szCs w:val="28"/>
                <w:lang w:val="uk-UA"/>
              </w:rPr>
              <w:t>.</w:t>
            </w:r>
          </w:p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lastRenderedPageBreak/>
              <w:t>3. Творчі звіти вчителів, що атестуються: «Сучасні педагогічні технології – основа удосконалення освітнього процесу».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848" w:rsidRPr="00852B19" w:rsidRDefault="00363848" w:rsidP="00BF1A7A">
            <w:pPr>
              <w:spacing w:after="160"/>
              <w:jc w:val="center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lastRenderedPageBreak/>
              <w:t>БЕРЕЗЕНЬ</w:t>
            </w:r>
          </w:p>
        </w:tc>
      </w:tr>
      <w:tr w:rsidR="00363848" w:rsidRPr="00852B19" w:rsidTr="00BF1A7A"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363848">
            <w:pPr>
              <w:numPr>
                <w:ilvl w:val="0"/>
                <w:numId w:val="8"/>
              </w:numPr>
              <w:spacing w:after="160" w:line="259" w:lineRule="auto"/>
              <w:ind w:left="1440"/>
              <w:rPr>
                <w:sz w:val="24"/>
                <w:szCs w:val="24"/>
              </w:rPr>
            </w:pPr>
            <w:r w:rsidRPr="00852B1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48" w:rsidRPr="00852B19" w:rsidRDefault="00363848" w:rsidP="00BF1A7A">
            <w:pPr>
              <w:spacing w:after="160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>1. Аналіз роботи методичної ради.</w:t>
            </w:r>
          </w:p>
          <w:p w:rsidR="00363848" w:rsidRPr="00852B19" w:rsidRDefault="005D1100" w:rsidP="00BF1A7A">
            <w:pPr>
              <w:spacing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63848" w:rsidRPr="00852B19">
              <w:rPr>
                <w:sz w:val="28"/>
                <w:szCs w:val="28"/>
                <w:lang w:val="uk-UA"/>
              </w:rPr>
              <w:t xml:space="preserve">. Звіт шкільних методичних локацій щодо реалізації планів роботи й роботи над методичною темою </w:t>
            </w:r>
            <w:r>
              <w:rPr>
                <w:sz w:val="28"/>
                <w:szCs w:val="28"/>
                <w:lang w:val="uk-UA"/>
              </w:rPr>
              <w:t>ліцею</w:t>
            </w:r>
          </w:p>
          <w:p w:rsidR="00363848" w:rsidRPr="00852B19" w:rsidRDefault="00363848" w:rsidP="00456C09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848" w:rsidRPr="00852B19" w:rsidRDefault="00363848" w:rsidP="00BF1A7A">
            <w:pPr>
              <w:spacing w:after="160"/>
              <w:jc w:val="center"/>
              <w:rPr>
                <w:sz w:val="24"/>
                <w:szCs w:val="24"/>
              </w:rPr>
            </w:pPr>
            <w:r w:rsidRPr="00852B19">
              <w:rPr>
                <w:sz w:val="28"/>
                <w:szCs w:val="28"/>
                <w:lang w:val="uk-UA"/>
              </w:rPr>
              <w:t xml:space="preserve">ТРАВЕНЬ </w:t>
            </w:r>
          </w:p>
        </w:tc>
      </w:tr>
    </w:tbl>
    <w:p w:rsidR="00363848" w:rsidRPr="00852B19" w:rsidRDefault="00363848" w:rsidP="00363848">
      <w:pPr>
        <w:spacing w:after="100" w:afterAutospacing="1"/>
        <w:jc w:val="both"/>
        <w:rPr>
          <w:b/>
          <w:sz w:val="24"/>
          <w:szCs w:val="24"/>
        </w:rPr>
      </w:pPr>
    </w:p>
    <w:p w:rsidR="00363848" w:rsidRPr="00852B19" w:rsidRDefault="00C46ADC" w:rsidP="003638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363848" w:rsidRPr="00852B19">
        <w:rPr>
          <w:b/>
          <w:sz w:val="28"/>
          <w:szCs w:val="28"/>
          <w:lang w:val="uk-UA"/>
        </w:rPr>
        <w:t>аступни</w:t>
      </w:r>
      <w:r w:rsidR="005D1100">
        <w:rPr>
          <w:b/>
          <w:sz w:val="28"/>
          <w:szCs w:val="28"/>
          <w:lang w:val="uk-UA"/>
        </w:rPr>
        <w:t>ця</w:t>
      </w:r>
      <w:r w:rsidR="00363848" w:rsidRPr="00852B19">
        <w:rPr>
          <w:b/>
          <w:sz w:val="28"/>
          <w:szCs w:val="28"/>
          <w:lang w:val="uk-UA"/>
        </w:rPr>
        <w:t xml:space="preserve"> директор</w:t>
      </w:r>
      <w:r w:rsidR="005D1100">
        <w:rPr>
          <w:b/>
          <w:sz w:val="28"/>
          <w:szCs w:val="28"/>
          <w:lang w:val="uk-UA"/>
        </w:rPr>
        <w:t xml:space="preserve">ки ліцею </w:t>
      </w:r>
      <w:r w:rsidR="00363848" w:rsidRPr="00852B19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363848" w:rsidRPr="00852B19">
        <w:rPr>
          <w:b/>
          <w:sz w:val="28"/>
          <w:szCs w:val="28"/>
          <w:lang w:val="uk-UA"/>
        </w:rPr>
        <w:t xml:space="preserve">     Світлана КАПЕНЯК</w:t>
      </w:r>
    </w:p>
    <w:p w:rsidR="00363848" w:rsidRPr="00852B19" w:rsidRDefault="00363848" w:rsidP="00363848">
      <w:pPr>
        <w:jc w:val="both"/>
        <w:rPr>
          <w:b/>
          <w:sz w:val="28"/>
          <w:szCs w:val="28"/>
          <w:lang w:val="uk-UA"/>
        </w:rPr>
      </w:pPr>
      <w:r w:rsidRPr="00852B19">
        <w:rPr>
          <w:b/>
          <w:sz w:val="28"/>
          <w:szCs w:val="28"/>
          <w:lang w:val="uk-UA"/>
        </w:rPr>
        <w:t>з навчально-виховної роботи</w:t>
      </w:r>
    </w:p>
    <w:p w:rsidR="00363848" w:rsidRPr="00852B19" w:rsidRDefault="00363848" w:rsidP="00363848">
      <w:pPr>
        <w:spacing w:before="100" w:beforeAutospacing="1"/>
        <w:jc w:val="both"/>
        <w:rPr>
          <w:b/>
          <w:sz w:val="28"/>
          <w:szCs w:val="28"/>
          <w:lang w:val="uk-UA"/>
        </w:rPr>
      </w:pPr>
    </w:p>
    <w:p w:rsidR="00363848" w:rsidRDefault="00363848" w:rsidP="00363848">
      <w:pPr>
        <w:ind w:firstLine="5529"/>
        <w:rPr>
          <w:sz w:val="28"/>
          <w:szCs w:val="28"/>
          <w:lang w:val="uk-UA"/>
        </w:rPr>
      </w:pPr>
    </w:p>
    <w:p w:rsidR="009B699F" w:rsidRDefault="009B699F"/>
    <w:sectPr w:rsidR="009B699F" w:rsidSect="00D81E4D">
      <w:pgSz w:w="11906" w:h="16838"/>
      <w:pgMar w:top="709" w:right="566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062"/>
    <w:multiLevelType w:val="multilevel"/>
    <w:tmpl w:val="5AFE1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1475E"/>
    <w:multiLevelType w:val="multilevel"/>
    <w:tmpl w:val="60EE1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A4EAC"/>
    <w:multiLevelType w:val="multilevel"/>
    <w:tmpl w:val="DEB2E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253EA"/>
    <w:multiLevelType w:val="multilevel"/>
    <w:tmpl w:val="0B701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F2E55"/>
    <w:multiLevelType w:val="multilevel"/>
    <w:tmpl w:val="5CBE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A8257A"/>
    <w:multiLevelType w:val="hybridMultilevel"/>
    <w:tmpl w:val="E2B6E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B41F8"/>
    <w:multiLevelType w:val="hybridMultilevel"/>
    <w:tmpl w:val="053C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92E04"/>
    <w:multiLevelType w:val="hybridMultilevel"/>
    <w:tmpl w:val="726886A4"/>
    <w:lvl w:ilvl="0" w:tplc="0A76AEA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2B"/>
    <w:rsid w:val="00217650"/>
    <w:rsid w:val="00242F4A"/>
    <w:rsid w:val="00264209"/>
    <w:rsid w:val="00363848"/>
    <w:rsid w:val="00456C09"/>
    <w:rsid w:val="004E3050"/>
    <w:rsid w:val="005240DD"/>
    <w:rsid w:val="005D1100"/>
    <w:rsid w:val="00601CF2"/>
    <w:rsid w:val="00634FAE"/>
    <w:rsid w:val="00645829"/>
    <w:rsid w:val="007750CD"/>
    <w:rsid w:val="008B7981"/>
    <w:rsid w:val="00931857"/>
    <w:rsid w:val="00991844"/>
    <w:rsid w:val="009B699F"/>
    <w:rsid w:val="00A22FC5"/>
    <w:rsid w:val="00BE1686"/>
    <w:rsid w:val="00C2358B"/>
    <w:rsid w:val="00C46ADC"/>
    <w:rsid w:val="00C533F6"/>
    <w:rsid w:val="00C579C5"/>
    <w:rsid w:val="00CA57FD"/>
    <w:rsid w:val="00D7022B"/>
    <w:rsid w:val="00F06448"/>
    <w:rsid w:val="00F3282F"/>
    <w:rsid w:val="00F538C2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AD0"/>
  <w15:chartTrackingRefBased/>
  <w15:docId w15:val="{4A6955D9-8685-44BB-B0CA-21E078F9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848"/>
    <w:pPr>
      <w:jc w:val="center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363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63848"/>
    <w:pPr>
      <w:jc w:val="center"/>
    </w:pPr>
    <w:rPr>
      <w:b/>
      <w:bCs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36384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5">
    <w:name w:val="Hyperlink"/>
    <w:rsid w:val="00363848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3638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6F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6F9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myanky.e-schools.info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_school@i.ua%20&#1050;&#1086;&#107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5503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2023-12-08T14:09:00Z</cp:lastPrinted>
  <dcterms:created xsi:type="dcterms:W3CDTF">2023-01-23T13:51:00Z</dcterms:created>
  <dcterms:modified xsi:type="dcterms:W3CDTF">2024-10-09T11:10:00Z</dcterms:modified>
</cp:coreProperties>
</file>