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BD" w:rsidRDefault="00B93BBD" w:rsidP="00B93BBD">
      <w:pPr>
        <w:ind w:firstLine="567"/>
        <w:jc w:val="both"/>
        <w:rPr>
          <w:b/>
          <w:bCs/>
          <w:sz w:val="28"/>
          <w:szCs w:val="28"/>
        </w:rPr>
      </w:pPr>
    </w:p>
    <w:p w:rsidR="00B93BBD" w:rsidRDefault="00B93BBD" w:rsidP="00B93BBD">
      <w:pPr>
        <w:tabs>
          <w:tab w:val="center" w:pos="4961"/>
          <w:tab w:val="left" w:pos="6915"/>
        </w:tabs>
        <w:ind w:right="-1"/>
        <w:jc w:val="center"/>
        <w:rPr>
          <w:sz w:val="24"/>
          <w:szCs w:val="24"/>
        </w:rPr>
      </w:pPr>
    </w:p>
    <w:p w:rsidR="00B93BBD" w:rsidRDefault="00B93BBD" w:rsidP="00B93BBD">
      <w:pPr>
        <w:pStyle w:val="ab"/>
        <w:jc w:val="center"/>
        <w:rPr>
          <w:sz w:val="28"/>
          <w:szCs w:val="28"/>
        </w:rPr>
      </w:pPr>
    </w:p>
    <w:p w:rsidR="00B93BBD" w:rsidRDefault="00B93BBD" w:rsidP="00B93BBD">
      <w:pPr>
        <w:pStyle w:val="ab"/>
        <w:jc w:val="center"/>
        <w:rPr>
          <w:b/>
          <w:bCs/>
          <w:sz w:val="20"/>
          <w:szCs w:val="2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2FE6827" wp14:editId="44EE5764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508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BBD" w:rsidRPr="00B93BBD" w:rsidRDefault="00B93BBD" w:rsidP="00B93BBD">
      <w:pPr>
        <w:ind w:right="9"/>
        <w:jc w:val="center"/>
        <w:rPr>
          <w:b/>
          <w:bCs/>
          <w:sz w:val="24"/>
          <w:szCs w:val="24"/>
          <w:lang w:val="ru-RU"/>
        </w:rPr>
      </w:pPr>
      <w:r w:rsidRPr="00B93BBD">
        <w:rPr>
          <w:b/>
          <w:bCs/>
          <w:sz w:val="24"/>
          <w:szCs w:val="24"/>
          <w:lang w:val="ru-RU"/>
        </w:rPr>
        <w:t>ПІДВОЛОЧИСЬКА СЕЛИЩНА РАДА     ТЕРНОПІЛЬСЬКОЇ ОБЛАСТІ</w:t>
      </w:r>
    </w:p>
    <w:p w:rsidR="00B93BBD" w:rsidRPr="00B93BBD" w:rsidRDefault="00B93BBD" w:rsidP="00B93BBD">
      <w:pPr>
        <w:pBdr>
          <w:bottom w:val="single" w:sz="6" w:space="9" w:color="auto"/>
        </w:pBdr>
        <w:ind w:left="-426"/>
        <w:jc w:val="center"/>
        <w:rPr>
          <w:b/>
          <w:color w:val="000000"/>
          <w:sz w:val="24"/>
          <w:szCs w:val="24"/>
          <w:lang w:val="ru-RU"/>
        </w:rPr>
      </w:pPr>
      <w:r w:rsidRPr="00B93BBD">
        <w:rPr>
          <w:b/>
          <w:sz w:val="24"/>
          <w:szCs w:val="24"/>
          <w:lang w:val="ru-RU"/>
        </w:rPr>
        <w:t>КАМ</w:t>
      </w:r>
      <w:r w:rsidRPr="00B93BBD">
        <w:rPr>
          <w:b/>
          <w:color w:val="000000"/>
          <w:sz w:val="24"/>
          <w:szCs w:val="24"/>
          <w:lang w:val="ru-RU"/>
        </w:rPr>
        <w:t>’ЯНКІВСЬКИЙ ЛІЦЕЙ</w:t>
      </w:r>
    </w:p>
    <w:p w:rsidR="00B93BBD" w:rsidRPr="00B93BBD" w:rsidRDefault="00B93BBD" w:rsidP="00B93BBD">
      <w:pPr>
        <w:pBdr>
          <w:bottom w:val="single" w:sz="6" w:space="9" w:color="auto"/>
        </w:pBdr>
        <w:ind w:left="-426"/>
        <w:jc w:val="center"/>
        <w:rPr>
          <w:b/>
          <w:sz w:val="24"/>
          <w:szCs w:val="24"/>
          <w:lang w:val="ru-RU"/>
        </w:rPr>
      </w:pPr>
      <w:r w:rsidRPr="00B93BBD">
        <w:rPr>
          <w:b/>
          <w:sz w:val="24"/>
          <w:szCs w:val="24"/>
          <w:lang w:val="ru-RU"/>
        </w:rPr>
        <w:t>ПІДВОЛОЧИСЬКОЇ СЕЛИЩНОЇ РАДИ   ТЕРНОПІЛЬСЬКОЇ ОБЛАСТІ</w:t>
      </w:r>
    </w:p>
    <w:p w:rsidR="00B93BBD" w:rsidRPr="00B93BBD" w:rsidRDefault="00B93BBD" w:rsidP="00B93BBD">
      <w:pPr>
        <w:jc w:val="right"/>
        <w:rPr>
          <w:lang w:val="ru-RU"/>
        </w:rPr>
      </w:pPr>
      <w:r w:rsidRPr="00B93BBD">
        <w:rPr>
          <w:lang w:val="ru-RU"/>
        </w:rPr>
        <w:t xml:space="preserve">                                                                                                                                           </w:t>
      </w:r>
      <w:hyperlink r:id="rId5" w:history="1">
        <w:r w:rsidRPr="00B93BBD">
          <w:rPr>
            <w:rStyle w:val="a7"/>
            <w:lang w:val="ru-RU"/>
          </w:rPr>
          <w:t xml:space="preserve">                                                                 Код</w:t>
        </w:r>
      </w:hyperlink>
      <w:r w:rsidRPr="00B93BBD">
        <w:rPr>
          <w:lang w:val="ru-RU"/>
        </w:rPr>
        <w:t xml:space="preserve"> ЄДРПОУ 24619744</w:t>
      </w:r>
    </w:p>
    <w:p w:rsidR="00B93BBD" w:rsidRDefault="00B93BBD" w:rsidP="00B93BBD">
      <w:pPr>
        <w:jc w:val="center"/>
        <w:rPr>
          <w:b/>
          <w:sz w:val="36"/>
          <w:szCs w:val="36"/>
          <w:lang w:val="ru-RU"/>
        </w:rPr>
      </w:pPr>
      <w:r w:rsidRPr="00B93BBD">
        <w:rPr>
          <w:b/>
          <w:sz w:val="36"/>
          <w:szCs w:val="36"/>
          <w:lang w:val="ru-RU"/>
        </w:rPr>
        <w:t>НАКАЗ</w:t>
      </w:r>
    </w:p>
    <w:p w:rsidR="007B203A" w:rsidRPr="00B93BBD" w:rsidRDefault="007B203A" w:rsidP="00B93BBD">
      <w:pPr>
        <w:jc w:val="center"/>
        <w:rPr>
          <w:b/>
          <w:sz w:val="36"/>
          <w:szCs w:val="36"/>
          <w:lang w:val="ru-RU"/>
        </w:rPr>
      </w:pPr>
    </w:p>
    <w:p w:rsidR="00B93BBD" w:rsidRPr="00B93BBD" w:rsidRDefault="00B93BBD" w:rsidP="00B93BBD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lang w:val="ru-RU"/>
        </w:rPr>
      </w:pPr>
      <w:r w:rsidRPr="00B93BBD">
        <w:rPr>
          <w:b/>
          <w:i/>
          <w:color w:val="000000"/>
          <w:sz w:val="28"/>
          <w:szCs w:val="28"/>
          <w:lang w:val="ru-RU"/>
        </w:rPr>
        <w:t>0</w:t>
      </w:r>
      <w:r w:rsidR="005B60FD">
        <w:rPr>
          <w:b/>
          <w:i/>
          <w:color w:val="000000"/>
          <w:sz w:val="28"/>
          <w:szCs w:val="28"/>
          <w:lang w:val="ru-RU"/>
        </w:rPr>
        <w:t xml:space="preserve">6  </w:t>
      </w:r>
      <w:r w:rsidRPr="00B93BBD">
        <w:rPr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93BBD">
        <w:rPr>
          <w:b/>
          <w:i/>
          <w:color w:val="000000"/>
          <w:sz w:val="28"/>
          <w:szCs w:val="28"/>
          <w:lang w:val="ru-RU"/>
        </w:rPr>
        <w:t>вересня</w:t>
      </w:r>
      <w:proofErr w:type="spellEnd"/>
      <w:r w:rsidRPr="00B93BBD">
        <w:rPr>
          <w:b/>
          <w:i/>
          <w:color w:val="000000"/>
          <w:sz w:val="28"/>
          <w:szCs w:val="28"/>
          <w:lang w:val="ru-RU"/>
        </w:rPr>
        <w:t xml:space="preserve">  2024</w:t>
      </w:r>
      <w:proofErr w:type="gramEnd"/>
      <w:r w:rsidRPr="00B93BBD">
        <w:rPr>
          <w:b/>
          <w:i/>
          <w:color w:val="000000"/>
          <w:sz w:val="28"/>
          <w:szCs w:val="28"/>
          <w:lang w:val="ru-RU"/>
        </w:rPr>
        <w:t xml:space="preserve">   року  </w:t>
      </w:r>
      <w:r w:rsidRPr="00B93BBD">
        <w:rPr>
          <w:b/>
          <w:i/>
          <w:sz w:val="28"/>
          <w:szCs w:val="28"/>
          <w:lang w:val="ru-RU"/>
        </w:rPr>
        <w:t xml:space="preserve">    </w:t>
      </w:r>
      <w:r w:rsidRPr="00B93BBD">
        <w:rPr>
          <w:b/>
          <w:i/>
          <w:color w:val="000000"/>
          <w:sz w:val="28"/>
          <w:szCs w:val="28"/>
          <w:lang w:val="ru-RU"/>
        </w:rPr>
        <w:t xml:space="preserve">             с. </w:t>
      </w:r>
      <w:proofErr w:type="spellStart"/>
      <w:r w:rsidRPr="00B93BBD">
        <w:rPr>
          <w:b/>
          <w:i/>
          <w:color w:val="000000"/>
          <w:sz w:val="28"/>
          <w:szCs w:val="28"/>
          <w:lang w:val="ru-RU"/>
        </w:rPr>
        <w:t>Кам’янки</w:t>
      </w:r>
      <w:proofErr w:type="spellEnd"/>
      <w:r w:rsidRPr="00B93BBD">
        <w:rPr>
          <w:b/>
          <w:i/>
          <w:color w:val="000000"/>
          <w:sz w:val="28"/>
          <w:szCs w:val="28"/>
          <w:lang w:val="ru-RU"/>
        </w:rPr>
        <w:t xml:space="preserve">                             № 1</w:t>
      </w:r>
      <w:r>
        <w:rPr>
          <w:b/>
          <w:i/>
          <w:color w:val="000000"/>
          <w:sz w:val="28"/>
          <w:szCs w:val="28"/>
          <w:lang w:val="ru-RU"/>
        </w:rPr>
        <w:t>84</w:t>
      </w:r>
      <w:r w:rsidRPr="00B93BBD">
        <w:rPr>
          <w:b/>
          <w:i/>
          <w:color w:val="000000"/>
          <w:sz w:val="28"/>
          <w:szCs w:val="28"/>
          <w:lang w:val="ru-RU"/>
        </w:rPr>
        <w:t>- од</w:t>
      </w:r>
    </w:p>
    <w:p w:rsidR="003166E1" w:rsidRPr="003166E1" w:rsidRDefault="003166E1" w:rsidP="003166E1">
      <w:pPr>
        <w:shd w:val="clear" w:color="auto" w:fill="FFFFFF"/>
        <w:ind w:left="-284" w:firstLine="284"/>
        <w:rPr>
          <w:b/>
          <w:i/>
          <w:color w:val="000000"/>
          <w:szCs w:val="20"/>
          <w:lang w:val="ru-RU"/>
        </w:rPr>
      </w:pPr>
      <w:r w:rsidRPr="003166E1">
        <w:rPr>
          <w:b/>
          <w:bCs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CD6" w:rsidRPr="003166E1" w:rsidRDefault="00E34CD6" w:rsidP="003166E1">
      <w:pPr>
        <w:ind w:left="-284" w:right="3687" w:firstLine="284"/>
        <w:rPr>
          <w:b/>
          <w:i/>
          <w:sz w:val="28"/>
          <w:szCs w:val="28"/>
          <w:lang w:val="uk-UA"/>
        </w:rPr>
      </w:pPr>
      <w:r w:rsidRPr="003166E1">
        <w:rPr>
          <w:b/>
          <w:i/>
          <w:sz w:val="28"/>
          <w:szCs w:val="28"/>
          <w:lang w:val="uk-UA"/>
        </w:rPr>
        <w:t>Про затвердження плану заходів,</w:t>
      </w:r>
    </w:p>
    <w:p w:rsidR="00E34CD6" w:rsidRPr="003166E1" w:rsidRDefault="00E34CD6" w:rsidP="003166E1">
      <w:pPr>
        <w:ind w:left="-284" w:right="3687" w:firstLine="284"/>
        <w:rPr>
          <w:b/>
          <w:i/>
          <w:sz w:val="28"/>
          <w:szCs w:val="28"/>
          <w:lang w:val="uk-UA"/>
        </w:rPr>
      </w:pPr>
      <w:r w:rsidRPr="003166E1">
        <w:rPr>
          <w:b/>
          <w:i/>
          <w:sz w:val="28"/>
          <w:szCs w:val="28"/>
          <w:lang w:val="uk-UA"/>
        </w:rPr>
        <w:t>спрямованих на запобігання та</w:t>
      </w:r>
    </w:p>
    <w:p w:rsidR="00E34CD6" w:rsidRPr="003166E1" w:rsidRDefault="00E34CD6" w:rsidP="003166E1">
      <w:pPr>
        <w:ind w:left="-284" w:right="3687" w:firstLine="284"/>
        <w:rPr>
          <w:b/>
          <w:i/>
          <w:sz w:val="28"/>
          <w:szCs w:val="28"/>
          <w:lang w:val="uk-UA"/>
        </w:rPr>
      </w:pPr>
      <w:r w:rsidRPr="003166E1">
        <w:rPr>
          <w:b/>
          <w:i/>
          <w:sz w:val="28"/>
          <w:szCs w:val="28"/>
          <w:lang w:val="uk-UA"/>
        </w:rPr>
        <w:t xml:space="preserve">протидію </w:t>
      </w:r>
      <w:proofErr w:type="spellStart"/>
      <w:r w:rsidRPr="003166E1">
        <w:rPr>
          <w:b/>
          <w:i/>
          <w:sz w:val="28"/>
          <w:szCs w:val="28"/>
          <w:lang w:val="uk-UA"/>
        </w:rPr>
        <w:t>булінгу</w:t>
      </w:r>
      <w:proofErr w:type="spellEnd"/>
      <w:r w:rsidRPr="003166E1">
        <w:rPr>
          <w:b/>
          <w:i/>
          <w:sz w:val="28"/>
          <w:szCs w:val="28"/>
          <w:lang w:val="uk-UA"/>
        </w:rPr>
        <w:t xml:space="preserve"> (цькуванню) </w:t>
      </w:r>
    </w:p>
    <w:p w:rsidR="00E34CD6" w:rsidRPr="003166E1" w:rsidRDefault="00036798" w:rsidP="003166E1">
      <w:pPr>
        <w:pStyle w:val="a3"/>
        <w:spacing w:before="7"/>
        <w:ind w:left="-284" w:firstLine="284"/>
        <w:jc w:val="left"/>
        <w:rPr>
          <w:b/>
          <w:i/>
          <w:lang w:val="uk-UA"/>
        </w:rPr>
      </w:pPr>
      <w:r>
        <w:rPr>
          <w:b/>
          <w:i/>
          <w:lang w:val="uk-UA"/>
        </w:rPr>
        <w:t>у ліцеї</w:t>
      </w:r>
      <w:r w:rsidR="00E34CD6" w:rsidRPr="003166E1">
        <w:rPr>
          <w:b/>
          <w:i/>
          <w:lang w:val="uk-UA"/>
        </w:rPr>
        <w:t xml:space="preserve"> на 202</w:t>
      </w:r>
      <w:r w:rsidR="00B93BBD">
        <w:rPr>
          <w:b/>
          <w:i/>
          <w:lang w:val="uk-UA"/>
        </w:rPr>
        <w:t>4</w:t>
      </w:r>
      <w:r w:rsidR="00E34CD6" w:rsidRPr="003166E1">
        <w:rPr>
          <w:b/>
          <w:i/>
          <w:lang w:val="uk-UA"/>
        </w:rPr>
        <w:t>- 202</w:t>
      </w:r>
      <w:r w:rsidR="00B93BBD">
        <w:rPr>
          <w:b/>
          <w:i/>
          <w:lang w:val="uk-UA"/>
        </w:rPr>
        <w:t>5</w:t>
      </w:r>
      <w:r w:rsidR="00E34CD6" w:rsidRPr="003166E1">
        <w:rPr>
          <w:b/>
          <w:i/>
          <w:lang w:val="uk-UA"/>
        </w:rPr>
        <w:t xml:space="preserve"> </w:t>
      </w:r>
      <w:r w:rsidR="003166E1">
        <w:rPr>
          <w:b/>
          <w:i/>
          <w:lang w:val="uk-UA"/>
        </w:rPr>
        <w:t>навчальному році</w:t>
      </w:r>
      <w:r w:rsidR="00E34CD6" w:rsidRPr="003166E1">
        <w:rPr>
          <w:b/>
          <w:i/>
          <w:lang w:val="uk-UA"/>
        </w:rPr>
        <w:t>.</w:t>
      </w:r>
    </w:p>
    <w:p w:rsidR="00E34CD6" w:rsidRPr="00C77A78" w:rsidRDefault="00E34CD6" w:rsidP="003166E1">
      <w:pPr>
        <w:pStyle w:val="a3"/>
        <w:spacing w:before="7"/>
        <w:ind w:left="-284" w:firstLine="284"/>
        <w:jc w:val="left"/>
        <w:rPr>
          <w:lang w:val="uk-UA"/>
        </w:rPr>
      </w:pPr>
    </w:p>
    <w:p w:rsidR="00E34CD6" w:rsidRPr="00C77A78" w:rsidRDefault="00E34CD6" w:rsidP="003166E1">
      <w:pPr>
        <w:pStyle w:val="a3"/>
        <w:ind w:left="-284" w:right="137" w:firstLine="284"/>
        <w:rPr>
          <w:lang w:val="uk-UA"/>
        </w:rPr>
      </w:pPr>
      <w:r w:rsidRPr="00C77A78">
        <w:rPr>
          <w:lang w:val="uk-UA"/>
        </w:rPr>
        <w:t>На виконання наказу Де</w:t>
      </w:r>
      <w:r>
        <w:rPr>
          <w:lang w:val="uk-UA"/>
        </w:rPr>
        <w:t xml:space="preserve">партаменту освіти і науки від 11 липня 2019 року № 334«Про затвердження плану заходів, спрямованих на запобігання та протидію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 в закладах освіти» та з метою попередження насильницької моделі поведінки, випадків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серед учасників освітнього процесу, наказу відділу освіти «Про затвердження плану </w:t>
      </w:r>
      <w:proofErr w:type="spellStart"/>
      <w:r>
        <w:rPr>
          <w:lang w:val="uk-UA"/>
        </w:rPr>
        <w:t>заходів,спрямованих</w:t>
      </w:r>
      <w:proofErr w:type="spellEnd"/>
      <w:r>
        <w:rPr>
          <w:lang w:val="uk-UA"/>
        </w:rPr>
        <w:t xml:space="preserve"> на запобігання та протидію боулінгу (цькуванню) в закладах освіти району,</w:t>
      </w:r>
    </w:p>
    <w:p w:rsidR="00E34CD6" w:rsidRPr="00C77A78" w:rsidRDefault="00E34CD6" w:rsidP="003166E1">
      <w:pPr>
        <w:pStyle w:val="a3"/>
        <w:spacing w:before="4"/>
        <w:ind w:left="-284" w:firstLine="284"/>
        <w:jc w:val="left"/>
        <w:rPr>
          <w:lang w:val="uk-UA"/>
        </w:rPr>
      </w:pPr>
    </w:p>
    <w:p w:rsidR="00E34CD6" w:rsidRDefault="003166E1" w:rsidP="003166E1">
      <w:pPr>
        <w:pStyle w:val="1"/>
        <w:ind w:left="-284" w:firstLine="284"/>
        <w:jc w:val="both"/>
        <w:rPr>
          <w:b w:val="0"/>
          <w:lang w:val="uk-UA"/>
        </w:rPr>
      </w:pPr>
      <w:r>
        <w:rPr>
          <w:b w:val="0"/>
          <w:lang w:val="uk-UA"/>
        </w:rPr>
        <w:t>НАКАЗУЮ:</w:t>
      </w:r>
    </w:p>
    <w:p w:rsidR="00E34CD6" w:rsidRPr="00C77A78" w:rsidRDefault="00E34CD6" w:rsidP="003166E1">
      <w:pPr>
        <w:pStyle w:val="1"/>
        <w:ind w:left="-284" w:firstLine="284"/>
        <w:jc w:val="both"/>
        <w:rPr>
          <w:b w:val="0"/>
          <w:lang w:val="uk-UA"/>
        </w:rPr>
      </w:pPr>
    </w:p>
    <w:p w:rsidR="00E34CD6" w:rsidRPr="0044439E" w:rsidRDefault="00E34CD6" w:rsidP="003166E1">
      <w:pPr>
        <w:pStyle w:val="11"/>
        <w:tabs>
          <w:tab w:val="left" w:pos="0"/>
        </w:tabs>
        <w:ind w:left="-284" w:right="117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44439E">
        <w:rPr>
          <w:sz w:val="28"/>
          <w:szCs w:val="28"/>
          <w:lang w:val="uk-UA"/>
        </w:rPr>
        <w:t xml:space="preserve">Затвердити план заходів </w:t>
      </w:r>
      <w:r>
        <w:rPr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(цькуванню) </w:t>
      </w:r>
      <w:r w:rsidR="00036798">
        <w:rPr>
          <w:sz w:val="28"/>
          <w:szCs w:val="28"/>
          <w:lang w:val="uk-UA"/>
        </w:rPr>
        <w:t>у ліцеї</w:t>
      </w:r>
      <w:r>
        <w:rPr>
          <w:sz w:val="28"/>
          <w:szCs w:val="28"/>
          <w:lang w:val="uk-UA"/>
        </w:rPr>
        <w:t xml:space="preserve"> на 202</w:t>
      </w:r>
      <w:r w:rsidR="00B93B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- 202</w:t>
      </w:r>
      <w:r w:rsidR="00B93B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.,</w:t>
      </w:r>
      <w:r w:rsidRPr="0044439E">
        <w:rPr>
          <w:sz w:val="28"/>
          <w:szCs w:val="28"/>
          <w:lang w:val="uk-UA"/>
        </w:rPr>
        <w:t xml:space="preserve"> що додається.</w:t>
      </w:r>
    </w:p>
    <w:p w:rsidR="00E34CD6" w:rsidRDefault="00E34CD6" w:rsidP="003166E1">
      <w:pPr>
        <w:pStyle w:val="11"/>
        <w:tabs>
          <w:tab w:val="left" w:pos="0"/>
        </w:tabs>
        <w:ind w:left="-284" w:right="117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Соціальному педагогу</w:t>
      </w:r>
      <w:r w:rsidR="003166E1">
        <w:rPr>
          <w:sz w:val="28"/>
          <w:szCs w:val="28"/>
          <w:lang w:val="uk-UA"/>
        </w:rPr>
        <w:t xml:space="preserve"> </w:t>
      </w:r>
      <w:proofErr w:type="spellStart"/>
      <w:r w:rsidR="003166E1">
        <w:rPr>
          <w:sz w:val="28"/>
          <w:szCs w:val="28"/>
          <w:lang w:val="uk-UA"/>
        </w:rPr>
        <w:t>І.П.Курило</w:t>
      </w:r>
      <w:proofErr w:type="spellEnd"/>
      <w:r>
        <w:rPr>
          <w:sz w:val="28"/>
          <w:szCs w:val="28"/>
          <w:lang w:val="uk-UA"/>
        </w:rPr>
        <w:t>:</w:t>
      </w:r>
    </w:p>
    <w:p w:rsidR="00E34CD6" w:rsidRDefault="00E34CD6" w:rsidP="003166E1">
      <w:pPr>
        <w:pStyle w:val="11"/>
        <w:tabs>
          <w:tab w:val="left" w:pos="0"/>
        </w:tabs>
        <w:ind w:left="-284" w:right="117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2.1. Забезпечити виконання зазначеного плану заходів.</w:t>
      </w:r>
    </w:p>
    <w:p w:rsidR="00E34CD6" w:rsidRDefault="00E34CD6" w:rsidP="003166E1">
      <w:pPr>
        <w:pStyle w:val="11"/>
        <w:tabs>
          <w:tab w:val="left" w:pos="0"/>
        </w:tabs>
        <w:ind w:left="-284" w:right="117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 Розробити та затвердити відповідні плани заходів згідно з рекомендаціями, що додаються.</w:t>
      </w:r>
    </w:p>
    <w:p w:rsidR="00E34CD6" w:rsidRDefault="00E34CD6" w:rsidP="003166E1">
      <w:pPr>
        <w:pStyle w:val="11"/>
        <w:tabs>
          <w:tab w:val="left" w:pos="0"/>
        </w:tabs>
        <w:ind w:left="-284" w:right="117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DA58DB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 xml:space="preserve">Організувати роботу щодо протидії та запобіганню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(цькуванню) у </w:t>
      </w:r>
      <w:r w:rsidR="00036798">
        <w:rPr>
          <w:sz w:val="28"/>
          <w:szCs w:val="28"/>
          <w:lang w:val="uk-UA"/>
        </w:rPr>
        <w:t>ліцеї</w:t>
      </w:r>
      <w:r>
        <w:rPr>
          <w:sz w:val="28"/>
          <w:szCs w:val="28"/>
          <w:lang w:val="uk-UA"/>
        </w:rPr>
        <w:t xml:space="preserve"> відповідно до порядку реагування на випадки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(цькування), що додається.</w:t>
      </w:r>
    </w:p>
    <w:p w:rsidR="00E34CD6" w:rsidRPr="00C77A78" w:rsidRDefault="003166E1" w:rsidP="003166E1">
      <w:pPr>
        <w:pStyle w:val="11"/>
        <w:tabs>
          <w:tab w:val="left" w:pos="0"/>
        </w:tabs>
        <w:ind w:left="-284" w:right="118" w:firstLine="284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E34CD6">
        <w:rPr>
          <w:sz w:val="28"/>
          <w:lang w:val="uk-UA"/>
        </w:rPr>
        <w:t xml:space="preserve">3. </w:t>
      </w:r>
      <w:r w:rsidR="00E34CD6" w:rsidRPr="00C77A78">
        <w:rPr>
          <w:sz w:val="28"/>
          <w:lang w:val="uk-UA"/>
        </w:rPr>
        <w:t xml:space="preserve">Контроль за виконанням цього наказу </w:t>
      </w:r>
      <w:r>
        <w:rPr>
          <w:sz w:val="28"/>
          <w:lang w:val="uk-UA"/>
        </w:rPr>
        <w:t xml:space="preserve">покладаю на заступника директора </w:t>
      </w:r>
      <w:proofErr w:type="spellStart"/>
      <w:r>
        <w:rPr>
          <w:sz w:val="28"/>
          <w:lang w:val="uk-UA"/>
        </w:rPr>
        <w:t>Т.П.Крупу</w:t>
      </w:r>
      <w:proofErr w:type="spellEnd"/>
      <w:r w:rsidR="00E34CD6" w:rsidRPr="00C77A78">
        <w:rPr>
          <w:sz w:val="28"/>
          <w:lang w:val="uk-UA"/>
        </w:rPr>
        <w:t>.</w:t>
      </w:r>
    </w:p>
    <w:p w:rsidR="00E34CD6" w:rsidRDefault="00E34CD6" w:rsidP="003166E1">
      <w:pPr>
        <w:spacing w:before="44"/>
        <w:ind w:left="-284" w:right="786" w:firstLine="284"/>
        <w:rPr>
          <w:sz w:val="28"/>
          <w:szCs w:val="28"/>
          <w:lang w:val="uk-UA"/>
        </w:rPr>
      </w:pPr>
    </w:p>
    <w:p w:rsidR="00E34CD6" w:rsidRPr="00C77A78" w:rsidRDefault="00E34CD6" w:rsidP="003166E1">
      <w:pPr>
        <w:spacing w:before="44"/>
        <w:ind w:left="-284" w:right="786" w:firstLine="284"/>
        <w:rPr>
          <w:sz w:val="28"/>
          <w:szCs w:val="28"/>
          <w:lang w:val="uk-UA"/>
        </w:rPr>
      </w:pPr>
    </w:p>
    <w:p w:rsidR="00E34CD6" w:rsidRDefault="00036798" w:rsidP="003166E1">
      <w:pPr>
        <w:ind w:left="-284" w:firstLine="284"/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Директорка ліцею</w:t>
      </w:r>
      <w:r w:rsidR="003166E1">
        <w:rPr>
          <w:b/>
          <w:sz w:val="28"/>
          <w:szCs w:val="28"/>
          <w:lang w:val="uk-UA"/>
        </w:rPr>
        <w:t xml:space="preserve">                                                Оксана КУЧЕРАВЕНКО</w:t>
      </w:r>
      <w:r w:rsidR="00E34CD6">
        <w:rPr>
          <w:b/>
          <w:sz w:val="28"/>
          <w:szCs w:val="28"/>
          <w:lang w:val="uk-UA"/>
        </w:rPr>
        <w:t xml:space="preserve">                                                                </w:t>
      </w:r>
    </w:p>
    <w:p w:rsidR="00E34CD6" w:rsidRDefault="00E34CD6" w:rsidP="00E34CD6">
      <w:pPr>
        <w:jc w:val="both"/>
        <w:rPr>
          <w:b/>
          <w:sz w:val="24"/>
          <w:szCs w:val="24"/>
          <w:lang w:val="uk-UA"/>
        </w:rPr>
      </w:pPr>
    </w:p>
    <w:p w:rsidR="00E34CD6" w:rsidRPr="003166E1" w:rsidRDefault="00E34CD6" w:rsidP="00E34CD6">
      <w:pPr>
        <w:rPr>
          <w:sz w:val="28"/>
          <w:szCs w:val="28"/>
          <w:lang w:val="uk-UA"/>
        </w:rPr>
      </w:pPr>
      <w:r w:rsidRPr="003166E1">
        <w:rPr>
          <w:sz w:val="28"/>
          <w:szCs w:val="28"/>
          <w:lang w:val="uk-UA"/>
        </w:rPr>
        <w:t>З наказом ознайомлен</w:t>
      </w:r>
      <w:r w:rsidR="003166E1" w:rsidRPr="003166E1">
        <w:rPr>
          <w:sz w:val="28"/>
          <w:szCs w:val="28"/>
          <w:lang w:val="uk-UA"/>
        </w:rPr>
        <w:t>і 0</w:t>
      </w:r>
      <w:r w:rsidR="00B93BBD">
        <w:rPr>
          <w:sz w:val="28"/>
          <w:szCs w:val="28"/>
          <w:lang w:val="uk-UA"/>
        </w:rPr>
        <w:t>5</w:t>
      </w:r>
      <w:r w:rsidR="003166E1" w:rsidRPr="003166E1">
        <w:rPr>
          <w:sz w:val="28"/>
          <w:szCs w:val="28"/>
          <w:lang w:val="uk-UA"/>
        </w:rPr>
        <w:t>.09.202</w:t>
      </w:r>
      <w:r w:rsidR="00036798">
        <w:rPr>
          <w:sz w:val="28"/>
          <w:szCs w:val="28"/>
          <w:lang w:val="uk-UA"/>
        </w:rPr>
        <w:t>3</w:t>
      </w:r>
      <w:r w:rsidR="003166E1" w:rsidRPr="003166E1">
        <w:rPr>
          <w:sz w:val="28"/>
          <w:szCs w:val="28"/>
          <w:lang w:val="uk-UA"/>
        </w:rPr>
        <w:t>р.</w:t>
      </w:r>
      <w:r w:rsidRPr="003166E1">
        <w:rPr>
          <w:sz w:val="28"/>
          <w:szCs w:val="28"/>
          <w:lang w:val="uk-UA"/>
        </w:rPr>
        <w:t xml:space="preserve">:                                                         </w:t>
      </w:r>
    </w:p>
    <w:p w:rsidR="00E34CD6" w:rsidRDefault="00E34CD6" w:rsidP="00E34CD6">
      <w:pPr>
        <w:rPr>
          <w:b/>
          <w:sz w:val="24"/>
          <w:szCs w:val="24"/>
          <w:lang w:val="uk-UA"/>
        </w:rPr>
      </w:pPr>
    </w:p>
    <w:p w:rsidR="00E34CD6" w:rsidRDefault="003166E1" w:rsidP="00E34CD6">
      <w:pPr>
        <w:rPr>
          <w:b/>
          <w:sz w:val="24"/>
          <w:szCs w:val="24"/>
          <w:lang w:val="uk-UA"/>
        </w:rPr>
      </w:pPr>
      <w:proofErr w:type="spellStart"/>
      <w:r>
        <w:rPr>
          <w:sz w:val="28"/>
          <w:lang w:val="uk-UA"/>
        </w:rPr>
        <w:t>Т.П.Крупа</w:t>
      </w:r>
      <w:proofErr w:type="spellEnd"/>
    </w:p>
    <w:p w:rsidR="00E34CD6" w:rsidRDefault="003166E1" w:rsidP="00E34CD6">
      <w:pPr>
        <w:rPr>
          <w:b/>
          <w:sz w:val="24"/>
          <w:szCs w:val="24"/>
          <w:lang w:val="uk-UA"/>
        </w:rPr>
      </w:pPr>
      <w:proofErr w:type="spellStart"/>
      <w:r>
        <w:rPr>
          <w:sz w:val="28"/>
          <w:szCs w:val="28"/>
          <w:lang w:val="uk-UA"/>
        </w:rPr>
        <w:t>І.П.Курило</w:t>
      </w:r>
      <w:proofErr w:type="spellEnd"/>
    </w:p>
    <w:p w:rsidR="00E34CD6" w:rsidRDefault="00E34CD6" w:rsidP="00E34CD6">
      <w:pPr>
        <w:rPr>
          <w:b/>
          <w:sz w:val="24"/>
          <w:szCs w:val="24"/>
          <w:lang w:val="uk-UA"/>
        </w:rPr>
      </w:pPr>
    </w:p>
    <w:p w:rsidR="00E34CD6" w:rsidRDefault="00E34CD6" w:rsidP="00E34CD6">
      <w:pPr>
        <w:rPr>
          <w:b/>
          <w:sz w:val="24"/>
          <w:szCs w:val="24"/>
          <w:lang w:val="uk-UA"/>
        </w:rPr>
      </w:pPr>
    </w:p>
    <w:p w:rsidR="00E34CD6" w:rsidRPr="003166E1" w:rsidRDefault="00E34CD6" w:rsidP="00E34CD6">
      <w:pPr>
        <w:tabs>
          <w:tab w:val="left" w:pos="2127"/>
        </w:tabs>
        <w:jc w:val="center"/>
        <w:rPr>
          <w:i/>
          <w:color w:val="000000"/>
          <w:lang w:val="uk-UA"/>
        </w:rPr>
      </w:pPr>
    </w:p>
    <w:p w:rsidR="00E34CD6" w:rsidRPr="003166E1" w:rsidRDefault="00E34CD6" w:rsidP="00E34CD6">
      <w:pPr>
        <w:tabs>
          <w:tab w:val="left" w:pos="2127"/>
        </w:tabs>
        <w:jc w:val="center"/>
        <w:rPr>
          <w:i/>
          <w:color w:val="000000"/>
          <w:lang w:val="uk-UA"/>
        </w:rPr>
      </w:pPr>
    </w:p>
    <w:p w:rsidR="00E34CD6" w:rsidRPr="003166E1" w:rsidRDefault="00E34CD6" w:rsidP="00E34CD6">
      <w:pPr>
        <w:tabs>
          <w:tab w:val="left" w:pos="2127"/>
        </w:tabs>
        <w:jc w:val="center"/>
        <w:rPr>
          <w:i/>
          <w:color w:val="000000"/>
          <w:lang w:val="uk-UA"/>
        </w:rPr>
      </w:pPr>
    </w:p>
    <w:p w:rsidR="00E34CD6" w:rsidRPr="003166E1" w:rsidRDefault="00E34CD6" w:rsidP="00E34CD6">
      <w:pPr>
        <w:tabs>
          <w:tab w:val="left" w:pos="2127"/>
        </w:tabs>
        <w:rPr>
          <w:b/>
          <w:sz w:val="28"/>
          <w:szCs w:val="28"/>
          <w:lang w:val="uk-UA" w:eastAsia="uk-UA"/>
        </w:rPr>
      </w:pPr>
    </w:p>
    <w:p w:rsidR="00E34CD6" w:rsidRPr="007D30D2" w:rsidRDefault="00E34CD6" w:rsidP="00E34CD6">
      <w:pPr>
        <w:tabs>
          <w:tab w:val="left" w:pos="2127"/>
        </w:tabs>
        <w:jc w:val="center"/>
        <w:rPr>
          <w:b/>
          <w:sz w:val="28"/>
          <w:szCs w:val="28"/>
          <w:lang w:val="ru-RU" w:eastAsia="uk-UA"/>
        </w:rPr>
      </w:pPr>
      <w:r w:rsidRPr="007D30D2">
        <w:rPr>
          <w:b/>
          <w:sz w:val="28"/>
          <w:szCs w:val="28"/>
          <w:lang w:val="ru-RU" w:eastAsia="uk-UA"/>
        </w:rPr>
        <w:t xml:space="preserve">План </w:t>
      </w:r>
      <w:proofErr w:type="spellStart"/>
      <w:r w:rsidRPr="007D30D2">
        <w:rPr>
          <w:b/>
          <w:sz w:val="28"/>
          <w:szCs w:val="28"/>
          <w:lang w:val="ru-RU" w:eastAsia="uk-UA"/>
        </w:rPr>
        <w:t>заходів</w:t>
      </w:r>
      <w:proofErr w:type="spellEnd"/>
      <w:r w:rsidRPr="007D30D2">
        <w:rPr>
          <w:b/>
          <w:sz w:val="28"/>
          <w:szCs w:val="28"/>
          <w:lang w:val="ru-RU" w:eastAsia="uk-UA"/>
        </w:rPr>
        <w:t xml:space="preserve">, </w:t>
      </w:r>
      <w:proofErr w:type="spellStart"/>
      <w:r w:rsidRPr="007D30D2">
        <w:rPr>
          <w:b/>
          <w:sz w:val="28"/>
          <w:szCs w:val="28"/>
          <w:lang w:val="ru-RU" w:eastAsia="uk-UA"/>
        </w:rPr>
        <w:t>спрямованих</w:t>
      </w:r>
      <w:proofErr w:type="spellEnd"/>
      <w:r w:rsidRPr="007D30D2">
        <w:rPr>
          <w:b/>
          <w:sz w:val="28"/>
          <w:szCs w:val="28"/>
          <w:lang w:val="ru-RU" w:eastAsia="uk-UA"/>
        </w:rPr>
        <w:t xml:space="preserve"> на </w:t>
      </w:r>
      <w:proofErr w:type="spellStart"/>
      <w:r w:rsidRPr="007D30D2">
        <w:rPr>
          <w:b/>
          <w:sz w:val="28"/>
          <w:szCs w:val="28"/>
          <w:lang w:val="ru-RU" w:eastAsia="uk-UA"/>
        </w:rPr>
        <w:t>запобігання</w:t>
      </w:r>
      <w:proofErr w:type="spellEnd"/>
      <w:r w:rsidRPr="007D30D2">
        <w:rPr>
          <w:b/>
          <w:sz w:val="28"/>
          <w:szCs w:val="28"/>
          <w:lang w:val="ru-RU" w:eastAsia="uk-UA"/>
        </w:rPr>
        <w:t xml:space="preserve"> та </w:t>
      </w:r>
      <w:proofErr w:type="spellStart"/>
      <w:r w:rsidRPr="007D30D2">
        <w:rPr>
          <w:b/>
          <w:sz w:val="28"/>
          <w:szCs w:val="28"/>
          <w:lang w:val="ru-RU" w:eastAsia="uk-UA"/>
        </w:rPr>
        <w:t>протидію</w:t>
      </w:r>
      <w:proofErr w:type="spellEnd"/>
    </w:p>
    <w:p w:rsidR="00B93BBD" w:rsidRDefault="00E34CD6" w:rsidP="00E34CD6">
      <w:pPr>
        <w:tabs>
          <w:tab w:val="left" w:pos="2127"/>
        </w:tabs>
        <w:jc w:val="center"/>
        <w:rPr>
          <w:b/>
          <w:sz w:val="28"/>
          <w:szCs w:val="28"/>
          <w:lang w:val="ru-RU" w:eastAsia="uk-UA"/>
        </w:rPr>
      </w:pPr>
      <w:proofErr w:type="spellStart"/>
      <w:r w:rsidRPr="007D30D2">
        <w:rPr>
          <w:b/>
          <w:sz w:val="28"/>
          <w:szCs w:val="28"/>
          <w:lang w:val="ru-RU" w:eastAsia="uk-UA"/>
        </w:rPr>
        <w:t>булінгу</w:t>
      </w:r>
      <w:proofErr w:type="spellEnd"/>
      <w:r w:rsidRPr="007D30D2">
        <w:rPr>
          <w:b/>
          <w:sz w:val="28"/>
          <w:szCs w:val="28"/>
          <w:lang w:val="ru-RU" w:eastAsia="uk-UA"/>
        </w:rPr>
        <w:t xml:space="preserve"> (</w:t>
      </w:r>
      <w:proofErr w:type="spellStart"/>
      <w:r w:rsidRPr="007D30D2">
        <w:rPr>
          <w:b/>
          <w:sz w:val="28"/>
          <w:szCs w:val="28"/>
          <w:lang w:val="ru-RU" w:eastAsia="uk-UA"/>
        </w:rPr>
        <w:t>цькуванню</w:t>
      </w:r>
      <w:proofErr w:type="spellEnd"/>
      <w:r w:rsidRPr="007D30D2">
        <w:rPr>
          <w:b/>
          <w:sz w:val="28"/>
          <w:szCs w:val="28"/>
          <w:lang w:val="ru-RU" w:eastAsia="uk-UA"/>
        </w:rPr>
        <w:t xml:space="preserve">) в </w:t>
      </w:r>
      <w:proofErr w:type="spellStart"/>
      <w:r w:rsidR="00B93BBD">
        <w:rPr>
          <w:b/>
          <w:sz w:val="28"/>
          <w:szCs w:val="28"/>
          <w:lang w:val="ru-RU" w:eastAsia="uk-UA"/>
        </w:rPr>
        <w:t>Кам</w:t>
      </w:r>
      <w:r w:rsidR="00B93BBD" w:rsidRPr="00B93BBD">
        <w:rPr>
          <w:b/>
          <w:color w:val="000000"/>
          <w:sz w:val="24"/>
          <w:szCs w:val="24"/>
          <w:lang w:val="ru-RU"/>
        </w:rPr>
        <w:t>’</w:t>
      </w:r>
      <w:r w:rsidR="00B93BBD">
        <w:rPr>
          <w:b/>
          <w:sz w:val="28"/>
          <w:szCs w:val="28"/>
          <w:lang w:val="ru-RU" w:eastAsia="uk-UA"/>
        </w:rPr>
        <w:t>янківському</w:t>
      </w:r>
      <w:proofErr w:type="spellEnd"/>
      <w:r w:rsidR="00B93BBD">
        <w:rPr>
          <w:b/>
          <w:sz w:val="28"/>
          <w:szCs w:val="28"/>
          <w:lang w:val="ru-RU" w:eastAsia="uk-UA"/>
        </w:rPr>
        <w:t xml:space="preserve"> </w:t>
      </w:r>
      <w:proofErr w:type="spellStart"/>
      <w:r w:rsidR="00036798">
        <w:rPr>
          <w:b/>
          <w:sz w:val="28"/>
          <w:szCs w:val="28"/>
          <w:lang w:val="ru-RU" w:eastAsia="uk-UA"/>
        </w:rPr>
        <w:t>ліцеї</w:t>
      </w:r>
      <w:proofErr w:type="spellEnd"/>
      <w:r w:rsidR="00036798">
        <w:rPr>
          <w:b/>
          <w:sz w:val="28"/>
          <w:szCs w:val="28"/>
          <w:lang w:val="ru-RU" w:eastAsia="uk-UA"/>
        </w:rPr>
        <w:t xml:space="preserve"> </w:t>
      </w:r>
    </w:p>
    <w:p w:rsidR="00E34CD6" w:rsidRPr="007D30D2" w:rsidRDefault="00E34CD6" w:rsidP="00E34CD6">
      <w:pPr>
        <w:tabs>
          <w:tab w:val="left" w:pos="2127"/>
        </w:tabs>
        <w:jc w:val="center"/>
        <w:rPr>
          <w:b/>
          <w:sz w:val="28"/>
          <w:szCs w:val="28"/>
          <w:lang w:val="ru-RU"/>
        </w:rPr>
      </w:pPr>
      <w:r w:rsidRPr="007D30D2">
        <w:rPr>
          <w:b/>
          <w:sz w:val="28"/>
          <w:szCs w:val="28"/>
          <w:lang w:val="ru-RU" w:eastAsia="uk-UA"/>
        </w:rPr>
        <w:t>на 202</w:t>
      </w:r>
      <w:r w:rsidR="00036798">
        <w:rPr>
          <w:b/>
          <w:sz w:val="28"/>
          <w:szCs w:val="28"/>
          <w:lang w:val="ru-RU" w:eastAsia="uk-UA"/>
        </w:rPr>
        <w:t>3</w:t>
      </w:r>
      <w:r w:rsidRPr="007D30D2">
        <w:rPr>
          <w:b/>
          <w:sz w:val="28"/>
          <w:szCs w:val="28"/>
          <w:lang w:val="ru-RU" w:eastAsia="uk-UA"/>
        </w:rPr>
        <w:t xml:space="preserve"> – 202</w:t>
      </w:r>
      <w:r w:rsidR="00036798">
        <w:rPr>
          <w:b/>
          <w:sz w:val="28"/>
          <w:szCs w:val="28"/>
          <w:lang w:val="ru-RU" w:eastAsia="uk-UA"/>
        </w:rPr>
        <w:t>4</w:t>
      </w:r>
      <w:r w:rsidR="003166E1">
        <w:rPr>
          <w:b/>
          <w:sz w:val="28"/>
          <w:szCs w:val="28"/>
          <w:lang w:val="ru-RU" w:eastAsia="uk-UA"/>
        </w:rPr>
        <w:t xml:space="preserve"> </w:t>
      </w:r>
      <w:proofErr w:type="spellStart"/>
      <w:r w:rsidR="003166E1">
        <w:rPr>
          <w:b/>
          <w:sz w:val="28"/>
          <w:szCs w:val="28"/>
          <w:lang w:val="ru-RU" w:eastAsia="uk-UA"/>
        </w:rPr>
        <w:t>навчальний</w:t>
      </w:r>
      <w:proofErr w:type="spellEnd"/>
      <w:r w:rsidR="003166E1">
        <w:rPr>
          <w:b/>
          <w:sz w:val="28"/>
          <w:szCs w:val="28"/>
          <w:lang w:val="ru-RU" w:eastAsia="uk-UA"/>
        </w:rPr>
        <w:t xml:space="preserve"> </w:t>
      </w:r>
      <w:proofErr w:type="spellStart"/>
      <w:r w:rsidR="003166E1">
        <w:rPr>
          <w:b/>
          <w:sz w:val="28"/>
          <w:szCs w:val="28"/>
          <w:lang w:val="ru-RU" w:eastAsia="uk-UA"/>
        </w:rPr>
        <w:t>рік</w:t>
      </w:r>
      <w:proofErr w:type="spellEnd"/>
      <w:r w:rsidR="003166E1">
        <w:rPr>
          <w:b/>
          <w:sz w:val="28"/>
          <w:szCs w:val="28"/>
          <w:lang w:val="ru-RU" w:eastAsia="uk-UA"/>
        </w:rPr>
        <w:t xml:space="preserve"> </w:t>
      </w:r>
    </w:p>
    <w:p w:rsidR="00E34CD6" w:rsidRPr="007D30D2" w:rsidRDefault="00E34CD6" w:rsidP="00E34CD6">
      <w:pPr>
        <w:tabs>
          <w:tab w:val="left" w:pos="2127"/>
        </w:tabs>
        <w:rPr>
          <w:b/>
          <w:sz w:val="28"/>
          <w:szCs w:val="28"/>
          <w:lang w:val="ru-RU"/>
        </w:rPr>
      </w:pPr>
    </w:p>
    <w:tbl>
      <w:tblPr>
        <w:tblStyle w:val="a6"/>
        <w:tblW w:w="10350" w:type="dxa"/>
        <w:tblInd w:w="-919" w:type="dxa"/>
        <w:tblLayout w:type="fixed"/>
        <w:tblLook w:val="04A0" w:firstRow="1" w:lastRow="0" w:firstColumn="1" w:lastColumn="0" w:noHBand="0" w:noVBand="1"/>
      </w:tblPr>
      <w:tblGrid>
        <w:gridCol w:w="1982"/>
        <w:gridCol w:w="4539"/>
        <w:gridCol w:w="2120"/>
        <w:gridCol w:w="1709"/>
      </w:tblGrid>
      <w:tr w:rsidR="00E34CD6" w:rsidRPr="007D30D2" w:rsidTr="00A021A8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6" w:rsidRPr="007D30D2" w:rsidRDefault="00E34CD6" w:rsidP="00A021A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30D2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7D30D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6" w:rsidRPr="007D30D2" w:rsidRDefault="00E34CD6" w:rsidP="00A021A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30D2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7D30D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b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6" w:rsidRPr="007D30D2" w:rsidRDefault="00E34CD6" w:rsidP="00A021A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30D2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7D30D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b/>
                <w:sz w:val="28"/>
                <w:szCs w:val="28"/>
              </w:rPr>
              <w:t>за</w:t>
            </w:r>
            <w:proofErr w:type="spellEnd"/>
            <w:r w:rsidRPr="007D30D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6" w:rsidRPr="007D30D2" w:rsidRDefault="00E34CD6" w:rsidP="00A021A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D30D2">
              <w:rPr>
                <w:b/>
                <w:sz w:val="28"/>
                <w:szCs w:val="28"/>
              </w:rPr>
              <w:t>Строк</w:t>
            </w:r>
            <w:proofErr w:type="spellEnd"/>
            <w:r w:rsidRPr="007D30D2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E34CD6" w:rsidRPr="007D30D2" w:rsidTr="00A021A8">
        <w:trPr>
          <w:trHeight w:val="11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D6" w:rsidRPr="007D30D2" w:rsidRDefault="00E34CD6" w:rsidP="00A021A8">
            <w:pPr>
              <w:tabs>
                <w:tab w:val="left" w:pos="284"/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1.Сприяння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створенню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безпечного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середовища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в закладах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pStyle w:val="a5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1)інформаційно-просвітницька діяльність серед учасників освітнього процесу щодо форм, причин і наслідків </w:t>
            </w:r>
            <w:proofErr w:type="spellStart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заходів у сфері запобігання та протидії </w:t>
            </w:r>
            <w:proofErr w:type="spellStart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формування нетерпимого ставлення громадян до насильницької моделі поведінки у міжособистісних стосунках;</w:t>
            </w:r>
          </w:p>
          <w:p w:rsidR="00E34CD6" w:rsidRPr="007D30D2" w:rsidRDefault="00E34CD6" w:rsidP="00A021A8">
            <w:pPr>
              <w:pStyle w:val="a5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CD6" w:rsidRPr="007D30D2" w:rsidRDefault="00E34CD6" w:rsidP="00A021A8">
            <w:pPr>
              <w:pStyle w:val="a5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2) забезпечення координації та взаємодії на місцевому рівні між керівниками закладів освіти та органами виконавчої влади, місцевого самоврядування у сфері освіти, охорони здоров’я, органами (підрозділами) Національної поліції України, Головного територіального управління юстиції у </w:t>
            </w:r>
            <w:r w:rsidR="00036798">
              <w:rPr>
                <w:rFonts w:ascii="Times New Roman" w:hAnsi="Times New Roman" w:cs="Times New Roman"/>
                <w:sz w:val="28"/>
                <w:szCs w:val="28"/>
              </w:rPr>
              <w:t>Тернопільській</w:t>
            </w:r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служби у справах дітей, центру соціальних служб для сім’ї, дітей та молоді, тощо; 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4CD6" w:rsidRPr="007D30D2" w:rsidRDefault="00E34CD6" w:rsidP="00A021A8">
            <w:pPr>
              <w:pStyle w:val="a5"/>
              <w:spacing w:after="0" w:line="240" w:lineRule="auto"/>
              <w:ind w:lef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3)вжиття заходів для надання соціальних та психолого-педагогічних послуг учням, які вчинили </w:t>
            </w:r>
            <w:proofErr w:type="spellStart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стали його свідками або постраждали від </w:t>
            </w:r>
            <w:proofErr w:type="spellStart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D30D2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із залученням зацікавлених структур.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Соціальний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ЗВР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школи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  <w:r w:rsidRPr="007D30D2">
              <w:rPr>
                <w:sz w:val="28"/>
                <w:szCs w:val="28"/>
              </w:rPr>
              <w:t>Постійно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</w:rPr>
            </w:pPr>
            <w:proofErr w:type="spellStart"/>
            <w:r w:rsidRPr="007D30D2">
              <w:rPr>
                <w:sz w:val="28"/>
                <w:szCs w:val="28"/>
              </w:rPr>
              <w:t>За</w:t>
            </w:r>
            <w:proofErr w:type="spellEnd"/>
            <w:r w:rsidRPr="007D30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</w:rPr>
              <w:t>потреби</w:t>
            </w:r>
            <w:proofErr w:type="spellEnd"/>
            <w:r w:rsidRPr="007D30D2">
              <w:rPr>
                <w:sz w:val="28"/>
                <w:szCs w:val="28"/>
              </w:rPr>
              <w:t xml:space="preserve">, </w:t>
            </w: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</w:rPr>
            </w:pPr>
            <w:proofErr w:type="spellStart"/>
            <w:r w:rsidRPr="007D30D2">
              <w:rPr>
                <w:sz w:val="28"/>
                <w:szCs w:val="28"/>
              </w:rPr>
              <w:t>Постійно</w:t>
            </w:r>
            <w:proofErr w:type="spellEnd"/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jc w:val="center"/>
              <w:rPr>
                <w:sz w:val="28"/>
                <w:szCs w:val="28"/>
              </w:rPr>
            </w:pPr>
          </w:p>
          <w:p w:rsidR="00E34CD6" w:rsidRPr="007D30D2" w:rsidRDefault="00E34CD6" w:rsidP="00A021A8">
            <w:pPr>
              <w:rPr>
                <w:sz w:val="28"/>
                <w:szCs w:val="28"/>
                <w:lang w:val="uk-UA"/>
              </w:rPr>
            </w:pPr>
          </w:p>
        </w:tc>
      </w:tr>
      <w:tr w:rsidR="00E34CD6" w:rsidRPr="007D30D2" w:rsidTr="00A021A8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2.Забезпечення </w:t>
            </w:r>
            <w:proofErr w:type="spellStart"/>
            <w:proofErr w:type="gramStart"/>
            <w:r w:rsidRPr="007D30D2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 у</w:t>
            </w:r>
            <w:proofErr w:type="gramEnd"/>
            <w:r w:rsidRPr="007D30D2">
              <w:rPr>
                <w:sz w:val="28"/>
                <w:szCs w:val="28"/>
                <w:lang w:val="ru-RU"/>
              </w:rPr>
              <w:t xml:space="preserve"> закладах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безпечного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середовища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розроблення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протидію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цькуванню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) в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закладі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>;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2)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моніторингу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протидію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r w:rsidRPr="007D30D2">
              <w:rPr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цькуванню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) в закладах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методичної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7D30D2">
              <w:rPr>
                <w:sz w:val="28"/>
                <w:szCs w:val="28"/>
                <w:lang w:val="ru-RU"/>
              </w:rPr>
              <w:t>практичної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допомоги</w:t>
            </w:r>
            <w:proofErr w:type="spellEnd"/>
            <w:proofErr w:type="gramEnd"/>
            <w:r w:rsidRPr="007D3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виявлення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проблемних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сфері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протидії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цькуванню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) та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вжиття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вичерпних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>;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збір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аналіз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оприлюднення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інформації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булінг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цькування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) в </w:t>
            </w:r>
            <w:proofErr w:type="spellStart"/>
            <w:r w:rsidR="00036798">
              <w:rPr>
                <w:sz w:val="28"/>
                <w:szCs w:val="28"/>
                <w:lang w:val="ru-RU"/>
              </w:rPr>
              <w:t>ліцеї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відповідної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адміністративно-територіальної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одиниці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>;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</w:pPr>
            <w:r w:rsidRPr="007D30D2">
              <w:rPr>
                <w:sz w:val="28"/>
                <w:szCs w:val="28"/>
                <w:lang w:val="ru-RU"/>
              </w:rPr>
              <w:t>4)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моніторингового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ціннісних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орієнтацій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самопочуття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тривожності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10 (9) -11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також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корекційно-відновлювальної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консультаційної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, в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яких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виявлено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ознаки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дезадаптації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неблагополуччя</w:t>
            </w:r>
            <w:proofErr w:type="spellEnd"/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;</w:t>
            </w:r>
          </w:p>
          <w:p w:rsidR="00E34CD6" w:rsidRPr="007D30D2" w:rsidRDefault="00E34CD6" w:rsidP="00A021A8">
            <w:pPr>
              <w:jc w:val="both"/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</w:pPr>
          </w:p>
          <w:p w:rsidR="00E34CD6" w:rsidRPr="007D30D2" w:rsidRDefault="00E34CD6" w:rsidP="00A021A8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D30D2">
              <w:rPr>
                <w:rFonts w:eastAsia="Times New Roman"/>
                <w:spacing w:val="-2"/>
                <w:sz w:val="28"/>
                <w:szCs w:val="28"/>
                <w:lang w:val="ru-RU" w:eastAsia="ru-RU"/>
              </w:rPr>
              <w:t>5)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>ліцеї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реагування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випадки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домашнього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до складу</w:t>
            </w:r>
            <w:proofErr w:type="gram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якої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включати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педагогічних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психолога,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педагогів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представників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служб у справах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ювенальної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превенції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(за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згодою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) та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зацікавлених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E34CD6" w:rsidRPr="007D30D2" w:rsidRDefault="00E34CD6" w:rsidP="00A021A8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E34CD6" w:rsidRPr="007D30D2" w:rsidRDefault="00E34CD6" w:rsidP="00A021A8">
            <w:pPr>
              <w:jc w:val="both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6)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інформаційних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стендах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закладів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цькування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), порядок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розгляду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(з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дотриманням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конфіденційності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такі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випадки</w:t>
            </w:r>
            <w:proofErr w:type="spellEnd"/>
            <w:r w:rsidRPr="007D30D2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 xml:space="preserve"> правил </w:t>
            </w:r>
            <w:proofErr w:type="spellStart"/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="00036798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</w:p>
          <w:p w:rsidR="00E34CD6" w:rsidRPr="007D30D2" w:rsidRDefault="00E34CD6" w:rsidP="00A021A8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lastRenderedPageBreak/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ЗВР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ЗВР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педагог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>ЗВР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lastRenderedPageBreak/>
              <w:t>Щороку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D30D2">
              <w:rPr>
                <w:sz w:val="28"/>
                <w:szCs w:val="28"/>
                <w:lang w:val="ru-RU"/>
              </w:rPr>
              <w:t>до початку</w:t>
            </w:r>
            <w:proofErr w:type="gram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року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За потреби, але не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рідше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двох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разів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lastRenderedPageBreak/>
              <w:t>навчальний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Один раз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навчальний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r w:rsidRPr="007D30D2">
              <w:rPr>
                <w:sz w:val="28"/>
                <w:szCs w:val="28"/>
                <w:lang w:val="ru-RU"/>
              </w:rPr>
              <w:t xml:space="preserve">За потреби, але не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рідше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двох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разів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навчальний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рік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D30D2">
              <w:rPr>
                <w:sz w:val="28"/>
                <w:szCs w:val="28"/>
                <w:lang w:val="ru-RU"/>
              </w:rPr>
              <w:t>До початку</w:t>
            </w:r>
            <w:proofErr w:type="gramEnd"/>
            <w:r w:rsidRPr="007D3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0D2">
              <w:rPr>
                <w:sz w:val="28"/>
                <w:szCs w:val="28"/>
                <w:lang w:val="ru-RU"/>
              </w:rPr>
              <w:t>навчального</w:t>
            </w:r>
            <w:proofErr w:type="spellEnd"/>
            <w:r w:rsidRPr="007D30D2">
              <w:rPr>
                <w:sz w:val="28"/>
                <w:szCs w:val="28"/>
                <w:lang w:val="ru-RU"/>
              </w:rPr>
              <w:t xml:space="preserve"> року</w:t>
            </w: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D30D2">
              <w:rPr>
                <w:sz w:val="28"/>
                <w:szCs w:val="28"/>
                <w:lang w:val="ru-RU"/>
              </w:rPr>
              <w:t>Постійно</w:t>
            </w:r>
            <w:proofErr w:type="spellEnd"/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34CD6" w:rsidRPr="007D30D2" w:rsidRDefault="00E34CD6" w:rsidP="00A021A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34CD6" w:rsidRPr="007D30D2" w:rsidRDefault="00E34CD6" w:rsidP="00E34CD6">
      <w:pPr>
        <w:ind w:left="284" w:firstLine="567"/>
        <w:jc w:val="center"/>
        <w:rPr>
          <w:b/>
          <w:sz w:val="28"/>
          <w:szCs w:val="28"/>
          <w:lang w:val="uk-UA"/>
        </w:rPr>
      </w:pPr>
    </w:p>
    <w:p w:rsidR="00BD4190" w:rsidRPr="003166E1" w:rsidRDefault="00E34CD6" w:rsidP="00145517">
      <w:pPr>
        <w:ind w:left="-567"/>
        <w:rPr>
          <w:b/>
          <w:lang w:val="uk-UA"/>
        </w:rPr>
      </w:pPr>
      <w:bookmarkStart w:id="0" w:name="_GoBack"/>
      <w:bookmarkEnd w:id="0"/>
      <w:r w:rsidRPr="003166E1">
        <w:rPr>
          <w:b/>
          <w:sz w:val="28"/>
          <w:szCs w:val="28"/>
          <w:lang w:val="uk-UA"/>
        </w:rPr>
        <w:t xml:space="preserve">Заступник директора з виховної роботи       </w:t>
      </w:r>
      <w:r w:rsidR="003166E1">
        <w:rPr>
          <w:b/>
          <w:sz w:val="28"/>
          <w:szCs w:val="28"/>
          <w:lang w:val="uk-UA"/>
        </w:rPr>
        <w:t xml:space="preserve">          </w:t>
      </w:r>
      <w:r w:rsidRPr="003166E1">
        <w:rPr>
          <w:b/>
          <w:sz w:val="28"/>
          <w:szCs w:val="28"/>
          <w:lang w:val="uk-UA"/>
        </w:rPr>
        <w:t xml:space="preserve">       </w:t>
      </w:r>
      <w:r w:rsidR="003166E1" w:rsidRPr="003166E1">
        <w:rPr>
          <w:b/>
          <w:sz w:val="28"/>
          <w:szCs w:val="28"/>
          <w:lang w:val="uk-UA"/>
        </w:rPr>
        <w:t>Тетяна КРУПА</w:t>
      </w:r>
    </w:p>
    <w:sectPr w:rsidR="00BD4190" w:rsidRPr="003166E1" w:rsidSect="003166E1">
      <w:pgSz w:w="11900" w:h="16840"/>
      <w:pgMar w:top="851" w:right="985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53"/>
    <w:rsid w:val="00036798"/>
    <w:rsid w:val="00145517"/>
    <w:rsid w:val="003166E1"/>
    <w:rsid w:val="00320AE8"/>
    <w:rsid w:val="005B60FD"/>
    <w:rsid w:val="007B203A"/>
    <w:rsid w:val="009C5753"/>
    <w:rsid w:val="00B93BBD"/>
    <w:rsid w:val="00BD4190"/>
    <w:rsid w:val="00C846E4"/>
    <w:rsid w:val="00E3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3AA2"/>
  <w15:chartTrackingRefBased/>
  <w15:docId w15:val="{411BABE7-0457-4434-89F5-A3602D38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D6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link w:val="10"/>
    <w:qFormat/>
    <w:rsid w:val="00E34CD6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CD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rsid w:val="00E34CD6"/>
    <w:pPr>
      <w:ind w:left="10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34CD6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E34CD6"/>
    <w:pPr>
      <w:ind w:left="101" w:firstLine="708"/>
      <w:jc w:val="both"/>
    </w:pPr>
  </w:style>
  <w:style w:type="paragraph" w:styleId="a5">
    <w:name w:val="List Paragraph"/>
    <w:basedOn w:val="a"/>
    <w:uiPriority w:val="34"/>
    <w:qFormat/>
    <w:rsid w:val="00E34CD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6">
    <w:name w:val="Table Grid"/>
    <w:basedOn w:val="a1"/>
    <w:uiPriority w:val="39"/>
    <w:rsid w:val="00E3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34C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67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798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Без интервала Знак"/>
    <w:link w:val="ab"/>
    <w:uiPriority w:val="1"/>
    <w:locked/>
    <w:rsid w:val="00B93BB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B9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_school@i.ua%20&#1050;&#1086;&#107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3846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2023-09-12T13:21:00Z</cp:lastPrinted>
  <dcterms:created xsi:type="dcterms:W3CDTF">2022-09-13T12:01:00Z</dcterms:created>
  <dcterms:modified xsi:type="dcterms:W3CDTF">2024-10-01T09:32:00Z</dcterms:modified>
</cp:coreProperties>
</file>