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E8" w:rsidRDefault="003E3FE8" w:rsidP="003E3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Російська мова 9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 w:rsidP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Речення. Основні способи підрядності складнопідрядних речень з кількома підрядними.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51, виконати вправу 477 (с.186</w:t>
            </w:r>
            <w:r w:rsidR="003E3F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Основні способи підрядності складнопідрядних речень з кількома підрядними.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 w:rsidP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 w:rsidR="00B47F0A">
              <w:rPr>
                <w:rFonts w:ascii="Times New Roman" w:hAnsi="Times New Roman" w:cs="Times New Roman"/>
                <w:sz w:val="28"/>
                <w:szCs w:val="28"/>
              </w:rPr>
              <w:t>параграф 52, виконати вправу 483 (с.190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Письмовий відгук про твір мистецтва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вправу 494. Скласти й записати відгук про картини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і «Базар в провінції» (с.194)</w:t>
            </w:r>
            <w:r w:rsidR="003E3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Безсполучникове складне речення.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55, виконати вправу 511 (с.202</w:t>
            </w:r>
            <w:r w:rsidR="003E3F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Кома і крапка з комою в безсполучниковому складному реченні.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56, виконати вправу 520 (с. 205)</w:t>
            </w:r>
          </w:p>
        </w:tc>
      </w:tr>
    </w:tbl>
    <w:p w:rsidR="003E3FE8" w:rsidRDefault="003E3FE8" w:rsidP="003E3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E8" w:rsidRDefault="003E3FE8" w:rsidP="003E3FE8">
      <w:pPr>
        <w:rPr>
          <w:rFonts w:ascii="Times New Roman" w:hAnsi="Times New Roman" w:cs="Times New Roman"/>
          <w:sz w:val="28"/>
          <w:szCs w:val="28"/>
        </w:rPr>
      </w:pPr>
    </w:p>
    <w:p w:rsidR="006D4AC5" w:rsidRPr="003B6599" w:rsidRDefault="006D4AC5">
      <w:pPr>
        <w:rPr>
          <w:rFonts w:ascii="Times New Roman" w:hAnsi="Times New Roman" w:cs="Times New Roman"/>
          <w:sz w:val="28"/>
          <w:szCs w:val="28"/>
        </w:rPr>
      </w:pPr>
    </w:p>
    <w:sectPr w:rsidR="006D4AC5" w:rsidRPr="003B6599" w:rsidSect="006D4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6599"/>
    <w:rsid w:val="003B6599"/>
    <w:rsid w:val="003E3FE8"/>
    <w:rsid w:val="006D4AC5"/>
    <w:rsid w:val="00B47F0A"/>
    <w:rsid w:val="00B7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268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2020-03-17T18:55:00Z</dcterms:created>
  <dcterms:modified xsi:type="dcterms:W3CDTF">2020-03-17T19:53:00Z</dcterms:modified>
</cp:coreProperties>
</file>