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C0" w:rsidRDefault="009D7EC0" w:rsidP="009D7E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761">
        <w:rPr>
          <w:rFonts w:ascii="Times New Roman" w:hAnsi="Times New Roman" w:cs="Times New Roman"/>
          <w:sz w:val="28"/>
          <w:szCs w:val="28"/>
        </w:rPr>
        <w:t xml:space="preserve">Українська </w:t>
      </w:r>
      <w:r>
        <w:rPr>
          <w:rFonts w:ascii="Times New Roman" w:hAnsi="Times New Roman" w:cs="Times New Roman"/>
          <w:sz w:val="28"/>
          <w:szCs w:val="28"/>
        </w:rPr>
        <w:t>мова 8</w:t>
      </w:r>
      <w:r w:rsidRPr="00AF3761">
        <w:rPr>
          <w:rFonts w:ascii="Times New Roman" w:hAnsi="Times New Roman" w:cs="Times New Roman"/>
          <w:sz w:val="28"/>
          <w:szCs w:val="28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1668"/>
        <w:gridCol w:w="5103"/>
        <w:gridCol w:w="3084"/>
      </w:tblGrid>
      <w:tr w:rsidR="009D7EC0" w:rsidTr="00BC4452">
        <w:tc>
          <w:tcPr>
            <w:tcW w:w="1668" w:type="dxa"/>
          </w:tcPr>
          <w:p w:rsidR="009D7EC0" w:rsidRDefault="009D7EC0" w:rsidP="00EA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103" w:type="dxa"/>
          </w:tcPr>
          <w:p w:rsidR="009D7EC0" w:rsidRDefault="009D7EC0" w:rsidP="00EA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084" w:type="dxa"/>
          </w:tcPr>
          <w:p w:rsidR="009D7EC0" w:rsidRDefault="009D7EC0" w:rsidP="00EA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1F5147" w:rsidTr="00BC4452">
        <w:tc>
          <w:tcPr>
            <w:tcW w:w="1668" w:type="dxa"/>
          </w:tcPr>
          <w:p w:rsidR="001F5147" w:rsidRPr="002654CB" w:rsidRDefault="001F5147" w:rsidP="00F44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13.03.2020</w:t>
            </w:r>
          </w:p>
        </w:tc>
        <w:tc>
          <w:tcPr>
            <w:tcW w:w="5103" w:type="dxa"/>
          </w:tcPr>
          <w:p w:rsidR="001F5147" w:rsidRPr="002654CB" w:rsidRDefault="00BC4452" w:rsidP="00BC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РМ</w:t>
            </w:r>
            <w:r w:rsidR="001F5147" w:rsidRPr="002654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№ 14.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Інтерв’ю в </w:t>
            </w:r>
            <w:r w:rsidR="001F5147" w:rsidRPr="002654CB">
              <w:rPr>
                <w:rFonts w:ascii="Times New Roman" w:hAnsi="Times New Roman" w:cs="Times New Roman"/>
                <w:sz w:val="28"/>
                <w:szCs w:val="28"/>
              </w:rPr>
              <w:t>публіцистичному стилі</w:t>
            </w:r>
          </w:p>
        </w:tc>
        <w:tc>
          <w:tcPr>
            <w:tcW w:w="3084" w:type="dxa"/>
          </w:tcPr>
          <w:p w:rsidR="001F5147" w:rsidRDefault="001F5147" w:rsidP="00EA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Скласти інтерв’ю в публіцистичному стилі</w:t>
            </w:r>
            <w:r w:rsidR="00BC4452">
              <w:rPr>
                <w:rFonts w:ascii="Times New Roman" w:hAnsi="Times New Roman" w:cs="Times New Roman"/>
                <w:sz w:val="28"/>
                <w:szCs w:val="28"/>
              </w:rPr>
              <w:t xml:space="preserve"> (вправа 448, с.213)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5147" w:rsidTr="00BC4452">
        <w:tc>
          <w:tcPr>
            <w:tcW w:w="1668" w:type="dxa"/>
          </w:tcPr>
          <w:p w:rsidR="001F5147" w:rsidRDefault="001F5147" w:rsidP="00F44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  <w:p w:rsidR="001F5147" w:rsidRPr="002654CB" w:rsidRDefault="001F5147" w:rsidP="00F44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5103" w:type="dxa"/>
          </w:tcPr>
          <w:p w:rsidR="001F5147" w:rsidRPr="002654CB" w:rsidRDefault="001F5147" w:rsidP="00F44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CB">
              <w:rPr>
                <w:rFonts w:ascii="Times New Roman" w:hAnsi="Times New Roman" w:cs="Times New Roman"/>
                <w:sz w:val="28"/>
                <w:szCs w:val="28"/>
              </w:rPr>
              <w:t>Вставні слова, словосполучення, речення. Розділові знаки при вставних словах</w:t>
            </w:r>
          </w:p>
        </w:tc>
        <w:tc>
          <w:tcPr>
            <w:tcW w:w="3084" w:type="dxa"/>
          </w:tcPr>
          <w:p w:rsidR="001F5147" w:rsidRDefault="00BC4452" w:rsidP="00EA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параграф 28 (с. 132-133), виконати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291-294(с. 134</w:t>
            </w:r>
            <w:r w:rsidR="001F51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впр.295,297(с.135)</w:t>
            </w:r>
          </w:p>
        </w:tc>
      </w:tr>
      <w:tr w:rsidR="001F5147" w:rsidTr="00BC4452">
        <w:tc>
          <w:tcPr>
            <w:tcW w:w="1668" w:type="dxa"/>
          </w:tcPr>
          <w:p w:rsidR="001F5147" w:rsidRDefault="001F5147" w:rsidP="00F44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  <w:p w:rsidR="001F5147" w:rsidRPr="002654CB" w:rsidRDefault="001F5147" w:rsidP="00F44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5103" w:type="dxa"/>
          </w:tcPr>
          <w:p w:rsidR="001F5147" w:rsidRPr="002654CB" w:rsidRDefault="001F5147" w:rsidP="00F44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CB">
              <w:rPr>
                <w:rFonts w:ascii="Times New Roman" w:hAnsi="Times New Roman" w:cs="Times New Roman"/>
                <w:sz w:val="28"/>
                <w:szCs w:val="28"/>
              </w:rPr>
              <w:t>Групи вставних слів і словосполучень за  значенням</w:t>
            </w:r>
          </w:p>
        </w:tc>
        <w:tc>
          <w:tcPr>
            <w:tcW w:w="3084" w:type="dxa"/>
          </w:tcPr>
          <w:p w:rsidR="001F5147" w:rsidRDefault="00BC4452" w:rsidP="00EA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29 (с. 136-137), виконати впр.301-303(с.137-138</w:t>
            </w:r>
            <w:r w:rsidR="001F51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впр.306,307 (с.139)</w:t>
            </w:r>
          </w:p>
        </w:tc>
      </w:tr>
      <w:tr w:rsidR="001F5147" w:rsidTr="00BC4452">
        <w:tc>
          <w:tcPr>
            <w:tcW w:w="1668" w:type="dxa"/>
          </w:tcPr>
          <w:p w:rsidR="001F5147" w:rsidRPr="002654CB" w:rsidRDefault="001F5147" w:rsidP="00F44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5103" w:type="dxa"/>
          </w:tcPr>
          <w:p w:rsidR="001F5147" w:rsidRPr="002654CB" w:rsidRDefault="001F5147" w:rsidP="00F44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CB">
              <w:rPr>
                <w:rFonts w:ascii="Times New Roman" w:hAnsi="Times New Roman" w:cs="Times New Roman"/>
                <w:sz w:val="28"/>
                <w:szCs w:val="28"/>
              </w:rPr>
              <w:t>Поняття про відокремлення. Відокремлені другорядні члени речення</w:t>
            </w:r>
          </w:p>
        </w:tc>
        <w:tc>
          <w:tcPr>
            <w:tcW w:w="3084" w:type="dxa"/>
          </w:tcPr>
          <w:p w:rsidR="001F5147" w:rsidRDefault="00BC4452" w:rsidP="00EA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параграф 31 (с. 144-145), виконати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312-313(с.145</w:t>
            </w:r>
            <w:r w:rsidR="001F51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5147" w:rsidTr="00BC4452">
        <w:tc>
          <w:tcPr>
            <w:tcW w:w="1668" w:type="dxa"/>
          </w:tcPr>
          <w:p w:rsidR="001F5147" w:rsidRPr="002654CB" w:rsidRDefault="001F5147" w:rsidP="00F448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03.04.2020</w:t>
            </w:r>
          </w:p>
        </w:tc>
        <w:tc>
          <w:tcPr>
            <w:tcW w:w="5103" w:type="dxa"/>
          </w:tcPr>
          <w:p w:rsidR="001F5147" w:rsidRPr="002654CB" w:rsidRDefault="001F5147" w:rsidP="00F44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CB">
              <w:rPr>
                <w:rFonts w:ascii="Times New Roman" w:hAnsi="Times New Roman" w:cs="Times New Roman"/>
                <w:sz w:val="28"/>
                <w:szCs w:val="28"/>
              </w:rPr>
              <w:t>Відокремлені означення. Розділові знаки при відокремлених означеннях</w:t>
            </w:r>
          </w:p>
        </w:tc>
        <w:tc>
          <w:tcPr>
            <w:tcW w:w="3084" w:type="dxa"/>
          </w:tcPr>
          <w:p w:rsidR="001F5147" w:rsidRDefault="00BC4452" w:rsidP="00EA7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параграф 32 (с. 147), виконати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317-320 (с. 148</w:t>
            </w:r>
            <w:r w:rsidR="001F51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D7EC0" w:rsidRDefault="009D7EC0" w:rsidP="009D7E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EC0" w:rsidRPr="00D218D9" w:rsidRDefault="009D7EC0" w:rsidP="009D7EC0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26B1" w:rsidRPr="009D7EC0" w:rsidRDefault="007026B1">
      <w:pPr>
        <w:rPr>
          <w:rFonts w:ascii="Times New Roman" w:hAnsi="Times New Roman" w:cs="Times New Roman"/>
          <w:sz w:val="28"/>
          <w:szCs w:val="28"/>
        </w:rPr>
      </w:pPr>
    </w:p>
    <w:sectPr w:rsidR="007026B1" w:rsidRPr="009D7EC0" w:rsidSect="007026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D7EC0"/>
    <w:rsid w:val="001F5147"/>
    <w:rsid w:val="007026B1"/>
    <w:rsid w:val="009D7EC0"/>
    <w:rsid w:val="00BC4452"/>
    <w:rsid w:val="00FD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514</Words>
  <Characters>294</Characters>
  <Application>Microsoft Office Word</Application>
  <DocSecurity>0</DocSecurity>
  <Lines>2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2020-03-16T19:49:00Z</dcterms:created>
  <dcterms:modified xsi:type="dcterms:W3CDTF">2020-03-17T17:49:00Z</dcterms:modified>
</cp:coreProperties>
</file>