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94" w:rsidRDefault="00EE4194" w:rsidP="00EE4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література 8-А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4713"/>
        <w:gridCol w:w="3260"/>
      </w:tblGrid>
      <w:tr w:rsidR="00EE4194" w:rsidTr="00EE4194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194" w:rsidRDefault="00E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194" w:rsidRDefault="00E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194" w:rsidRDefault="00E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EE4194" w:rsidTr="00EE4194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194" w:rsidRDefault="00EE4194" w:rsidP="00EE419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26</w:t>
            </w: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.10.2021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194" w:rsidRPr="00EE4194" w:rsidRDefault="00EE4194" w:rsidP="00EE419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194">
              <w:rPr>
                <w:rFonts w:ascii="Times New Roman" w:hAnsi="Times New Roman"/>
                <w:sz w:val="28"/>
                <w:szCs w:val="28"/>
              </w:rPr>
              <w:t xml:space="preserve">Захопливі історії підлітка у творі </w:t>
            </w:r>
            <w:r w:rsidRPr="00EE4194">
              <w:rPr>
                <w:rFonts w:ascii="Times New Roman" w:hAnsi="Times New Roman"/>
                <w:b/>
                <w:sz w:val="28"/>
                <w:szCs w:val="28"/>
              </w:rPr>
              <w:t xml:space="preserve">Анатолія Дімарова “На коні й під конем” </w:t>
            </w:r>
            <w:r w:rsidRPr="00EE4194">
              <w:rPr>
                <w:rFonts w:ascii="Times New Roman" w:hAnsi="Times New Roman"/>
                <w:sz w:val="28"/>
                <w:szCs w:val="28"/>
              </w:rPr>
              <w:t>(бесіда з позакласного читання)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194" w:rsidRDefault="00EE4194" w:rsidP="00E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твір, знати його зміст</w:t>
            </w:r>
          </w:p>
        </w:tc>
      </w:tr>
      <w:tr w:rsidR="00EE4194" w:rsidTr="00EE4194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194" w:rsidRDefault="00EE4194" w:rsidP="00EE419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29</w:t>
            </w: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.10.2021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194" w:rsidRPr="00EE4194" w:rsidRDefault="00EE4194" w:rsidP="00EE419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194">
              <w:rPr>
                <w:rFonts w:ascii="Times New Roman" w:hAnsi="Times New Roman"/>
                <w:b/>
                <w:sz w:val="28"/>
                <w:szCs w:val="28"/>
              </w:rPr>
              <w:t>Леся Українка</w:t>
            </w:r>
            <w:r w:rsidRPr="00EE4194">
              <w:rPr>
                <w:rFonts w:ascii="Times New Roman" w:hAnsi="Times New Roman"/>
                <w:sz w:val="28"/>
                <w:szCs w:val="28"/>
              </w:rPr>
              <w:t xml:space="preserve">. Мужність і сила духу поетеси. Мотиви весни й оптимізму в поезії </w:t>
            </w:r>
            <w:r w:rsidRPr="00EE4194">
              <w:rPr>
                <w:rFonts w:ascii="Times New Roman" w:hAnsi="Times New Roman"/>
                <w:b/>
                <w:sz w:val="28"/>
                <w:szCs w:val="28"/>
              </w:rPr>
              <w:t>“Давня весна”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194" w:rsidRDefault="00EE4194" w:rsidP="00EE4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Розповідати про поетесу, аналізувати поезію</w:t>
            </w:r>
            <w:bookmarkStart w:id="0" w:name="_GoBack"/>
            <w:bookmarkEnd w:id="0"/>
          </w:p>
        </w:tc>
      </w:tr>
    </w:tbl>
    <w:p w:rsidR="00AB508D" w:rsidRDefault="00AB508D"/>
    <w:sectPr w:rsidR="00AB50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7F"/>
    <w:rsid w:val="00AB508D"/>
    <w:rsid w:val="00CE0A7F"/>
    <w:rsid w:val="00E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403E"/>
  <w15:chartTrackingRefBased/>
  <w15:docId w15:val="{1CA6529B-3DC1-43EC-B95B-9D5512F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9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19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135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2021-11-11T07:06:00Z</dcterms:created>
  <dcterms:modified xsi:type="dcterms:W3CDTF">2021-11-11T07:08:00Z</dcterms:modified>
</cp:coreProperties>
</file>