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 6 клас</w:t>
      </w:r>
    </w:p>
    <w:p w:rsidR="00575723" w:rsidRDefault="005757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699"/>
        <w:tblW w:w="0" w:type="auto"/>
        <w:tblLook w:val="04A0"/>
      </w:tblPr>
      <w:tblGrid>
        <w:gridCol w:w="846"/>
        <w:gridCol w:w="4292"/>
        <w:gridCol w:w="4677"/>
      </w:tblGrid>
      <w:tr w:rsidR="00575723" w:rsidTr="00575723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575723" w:rsidTr="00B83B8D">
        <w:trPr>
          <w:trHeight w:val="51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Pr="00B83B8D" w:rsidRDefault="00B83B8D" w:rsidP="00575723">
            <w:pPr>
              <w:rPr>
                <w:rFonts w:ascii="Times New Roman" w:hAnsi="Times New Roman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Голонасінні.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44 ст. 164</w:t>
            </w:r>
          </w:p>
        </w:tc>
      </w:tr>
      <w:tr w:rsidR="00575723" w:rsidTr="00575723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Покритонасінні (Квіткові).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45-46 ст. 168-172</w:t>
            </w:r>
          </w:p>
        </w:tc>
      </w:tr>
      <w:tr w:rsidR="00575723" w:rsidTr="00575723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Екологічні групи рослин (за відношенням до світла, води, температури).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47 ст. 174</w:t>
            </w:r>
          </w:p>
        </w:tc>
      </w:tr>
      <w:tr w:rsidR="00575723" w:rsidTr="00575723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B3D" w:rsidRPr="002F7ABB" w:rsidRDefault="00C20B3D" w:rsidP="00C20B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Життєві форми рослин</w:t>
            </w:r>
            <w:r w:rsidRPr="002F7A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75723" w:rsidRDefault="00C20B3D" w:rsidP="00C2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Рослинні угруповання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48-49 ст. 178-185</w:t>
            </w:r>
          </w:p>
        </w:tc>
      </w:tr>
      <w:tr w:rsidR="00575723" w:rsidTr="00575723">
        <w:trPr>
          <w:trHeight w:val="481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B83B8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C20B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ABB">
              <w:rPr>
                <w:rFonts w:ascii="Times New Roman" w:hAnsi="Times New Roman" w:cs="Times New Roman"/>
                <w:sz w:val="28"/>
                <w:szCs w:val="28"/>
              </w:rPr>
              <w:t>Значення рослин для існування життя на планеті Земля.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C20B3D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50 ст. 186</w:t>
            </w:r>
          </w:p>
        </w:tc>
      </w:tr>
    </w:tbl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092"/>
        <w:tblW w:w="0" w:type="auto"/>
        <w:tblLook w:val="04A0"/>
      </w:tblPr>
      <w:tblGrid>
        <w:gridCol w:w="846"/>
        <w:gridCol w:w="4292"/>
        <w:gridCol w:w="4677"/>
      </w:tblGrid>
      <w:tr w:rsidR="00575723" w:rsidTr="00575723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575723" w:rsidTr="00575723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eastAsia="Calibri" w:hAnsi="Times New Roman" w:cs="Times New Roman"/>
                <w:sz w:val="28"/>
                <w:szCs w:val="28"/>
              </w:rPr>
              <w:t>Рухи води в Океані. Життя в океанах і морях. Багатства вод Світового океану. Океан та людина.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§41 ст.167</w:t>
            </w:r>
          </w:p>
        </w:tc>
      </w:tr>
      <w:tr w:rsidR="00575723" w:rsidTr="00575723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eastAsia="Calibri" w:hAnsi="Times New Roman" w:cs="Times New Roman"/>
                <w:sz w:val="28"/>
                <w:szCs w:val="28"/>
              </w:rPr>
              <w:t>Води суходолу – поверхневі і підземні. Річка: річкова система, басейн річки, річкова долина. Найдовші, найбільші за площею басейну і найповноводніші річки світу.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42 ст.172</w:t>
            </w:r>
          </w:p>
        </w:tc>
      </w:tr>
      <w:tr w:rsidR="00575723" w:rsidTr="00575723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eastAsia="Calibri" w:hAnsi="Times New Roman" w:cs="Times New Roman"/>
                <w:sz w:val="28"/>
                <w:szCs w:val="28"/>
              </w:rPr>
              <w:t>Пороги і водоспади. Живлення, водний режим і робота річок.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43 ст. 176</w:t>
            </w:r>
          </w:p>
        </w:tc>
      </w:tr>
      <w:tr w:rsidR="00575723" w:rsidTr="00575723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eastAsia="Calibri" w:hAnsi="Times New Roman" w:cs="Times New Roman"/>
                <w:sz w:val="28"/>
                <w:szCs w:val="28"/>
              </w:rPr>
              <w:t>Озера, їх різноманітність за площею, походженням озерних улоговин, солоністю. Найбільші і найглибші озера земної кулі.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44 ст. 178</w:t>
            </w:r>
          </w:p>
        </w:tc>
      </w:tr>
      <w:tr w:rsidR="00575723" w:rsidTr="00575723">
        <w:trPr>
          <w:trHeight w:val="481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eastAsia="Calibri" w:hAnsi="Times New Roman" w:cs="Times New Roman"/>
                <w:sz w:val="28"/>
                <w:szCs w:val="28"/>
              </w:rPr>
              <w:t>Болота, особливості їх утворення та поширення.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57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§ 45 ст.182 </w:t>
            </w:r>
          </w:p>
        </w:tc>
      </w:tr>
    </w:tbl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6 клас</w:t>
      </w: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DB442A" w:rsidRDefault="00DB442A" w:rsidP="00575723">
      <w:pPr>
        <w:rPr>
          <w:rFonts w:ascii="Times New Roman" w:hAnsi="Times New Roman" w:cs="Times New Roman"/>
          <w:sz w:val="28"/>
          <w:szCs w:val="28"/>
        </w:rPr>
      </w:pPr>
    </w:p>
    <w:p w:rsidR="00DB442A" w:rsidRDefault="00DB442A" w:rsidP="00DB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Трудове 6 клас</w:t>
      </w: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1053"/>
        <w:tblW w:w="0" w:type="auto"/>
        <w:tblLook w:val="04A0"/>
      </w:tblPr>
      <w:tblGrid>
        <w:gridCol w:w="846"/>
        <w:gridCol w:w="4292"/>
        <w:gridCol w:w="4677"/>
      </w:tblGrid>
      <w:tr w:rsidR="00575723" w:rsidTr="00D9337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575723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23" w:rsidRDefault="00575723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575723" w:rsidTr="00D9337A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Pr="00211EA8" w:rsidRDefault="00211EA8" w:rsidP="0021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8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декоративної писанки з бісеру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пмсанки</w:t>
            </w:r>
          </w:p>
        </w:tc>
      </w:tr>
      <w:tr w:rsidR="00575723" w:rsidTr="00D9337A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575723" w:rsidP="0021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E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21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8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декоративної писанки з бісеру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пмсанки</w:t>
            </w:r>
          </w:p>
        </w:tc>
      </w:tr>
      <w:tr w:rsidR="00575723" w:rsidTr="00D9337A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211EA8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21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8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декоративної писанки з  стрічок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пмсанки</w:t>
            </w:r>
          </w:p>
        </w:tc>
      </w:tr>
      <w:tr w:rsidR="00575723" w:rsidTr="00D9337A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211EA8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211EA8" w:rsidP="0021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8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декоративної писанки з ниток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пмсанки</w:t>
            </w:r>
          </w:p>
        </w:tc>
      </w:tr>
      <w:tr w:rsidR="00575723" w:rsidTr="00D9337A">
        <w:trPr>
          <w:trHeight w:val="481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23" w:rsidRDefault="00211EA8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1EA8" w:rsidRDefault="00211EA8" w:rsidP="00211EA8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  <w:color w:val="000000" w:themeColor="text1"/>
              </w:rPr>
            </w:pPr>
            <w:r w:rsidRPr="00461B19">
              <w:rPr>
                <w:color w:val="000000" w:themeColor="text1"/>
              </w:rPr>
              <w:t>Контроль якості виробу</w:t>
            </w:r>
            <w:r>
              <w:rPr>
                <w:i/>
                <w:color w:val="000000" w:themeColor="text1"/>
              </w:rPr>
              <w:t xml:space="preserve">. </w:t>
            </w:r>
          </w:p>
          <w:p w:rsidR="00575723" w:rsidRPr="00211EA8" w:rsidRDefault="00211EA8" w:rsidP="00211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EA8">
              <w:rPr>
                <w:rStyle w:val="FontStyle94"/>
                <w:i w:val="0"/>
                <w:sz w:val="24"/>
                <w:szCs w:val="24"/>
              </w:rPr>
              <w:t>Остаточна обробка виробу.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23" w:rsidRDefault="00B83B8D" w:rsidP="00D9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писанки до презентації</w:t>
            </w:r>
          </w:p>
        </w:tc>
      </w:tr>
    </w:tbl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P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P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P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P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575723" w:rsidRPr="00575723" w:rsidRDefault="00575723" w:rsidP="00575723">
      <w:pPr>
        <w:rPr>
          <w:rFonts w:ascii="Times New Roman" w:hAnsi="Times New Roman" w:cs="Times New Roman"/>
          <w:sz w:val="28"/>
          <w:szCs w:val="28"/>
        </w:rPr>
      </w:pPr>
    </w:p>
    <w:p w:rsidR="00976D3D" w:rsidRPr="00575723" w:rsidRDefault="00976D3D" w:rsidP="00575723">
      <w:pPr>
        <w:rPr>
          <w:rFonts w:ascii="Times New Roman" w:hAnsi="Times New Roman" w:cs="Times New Roman"/>
          <w:sz w:val="28"/>
          <w:szCs w:val="28"/>
        </w:rPr>
      </w:pPr>
    </w:p>
    <w:sectPr w:rsidR="00976D3D" w:rsidRPr="00575723" w:rsidSect="00D82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22A25"/>
    <w:rsid w:val="00016C6D"/>
    <w:rsid w:val="000A5817"/>
    <w:rsid w:val="00211EA8"/>
    <w:rsid w:val="004537C2"/>
    <w:rsid w:val="00575723"/>
    <w:rsid w:val="00722A25"/>
    <w:rsid w:val="00976D3D"/>
    <w:rsid w:val="00A330B9"/>
    <w:rsid w:val="00B83B8D"/>
    <w:rsid w:val="00C20B3D"/>
    <w:rsid w:val="00D822F0"/>
    <w:rsid w:val="00DB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ahoma2">
    <w:name w:val="Основной текст (2) + Tahoma2"/>
    <w:aliases w:val="82,5 pt2"/>
    <w:rsid w:val="00722A25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table" w:styleId="a3">
    <w:name w:val="Table Grid"/>
    <w:basedOn w:val="a1"/>
    <w:uiPriority w:val="59"/>
    <w:rsid w:val="00722A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211EA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211EA8"/>
    <w:rPr>
      <w:rFonts w:ascii="Times New Roman" w:hAnsi="Times New Roman" w:cs="Times New Roman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2020-03-16T20:21:00Z</dcterms:created>
  <dcterms:modified xsi:type="dcterms:W3CDTF">2020-03-18T16:30:00Z</dcterms:modified>
</cp:coreProperties>
</file>