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23" w:rsidRPr="00FE3B2D" w:rsidRDefault="00A6708A">
      <w:pPr>
        <w:rPr>
          <w:b/>
          <w:sz w:val="28"/>
          <w:szCs w:val="28"/>
          <w:lang w:val="uk-UA"/>
        </w:rPr>
      </w:pPr>
      <w:r w:rsidRPr="00A6708A">
        <w:rPr>
          <w:b/>
          <w:sz w:val="28"/>
          <w:szCs w:val="28"/>
          <w:lang w:val="uk-UA"/>
        </w:rPr>
        <w:t>Українська</w:t>
      </w:r>
      <w:r>
        <w:rPr>
          <w:b/>
          <w:lang w:val="uk-UA"/>
        </w:rPr>
        <w:t xml:space="preserve"> </w:t>
      </w:r>
      <w:r w:rsidR="00FE3B2D">
        <w:rPr>
          <w:b/>
          <w:lang w:val="uk-UA"/>
        </w:rPr>
        <w:t xml:space="preserve"> </w:t>
      </w:r>
      <w:r w:rsidR="00FE3B2D" w:rsidRPr="00FE3B2D">
        <w:rPr>
          <w:b/>
          <w:sz w:val="28"/>
          <w:szCs w:val="28"/>
          <w:lang w:val="uk-UA"/>
        </w:rPr>
        <w:t>мова</w:t>
      </w:r>
    </w:p>
    <w:p w:rsidR="00FA78E4" w:rsidRPr="00B91C8A" w:rsidRDefault="00DD4690">
      <w:pPr>
        <w:rPr>
          <w:b/>
          <w:lang w:val="uk-UA"/>
        </w:rPr>
      </w:pPr>
      <w:r>
        <w:rPr>
          <w:b/>
          <w:lang w:val="uk-UA"/>
        </w:rPr>
        <w:t xml:space="preserve"> 9 </w:t>
      </w:r>
      <w:r w:rsidR="00A6708A">
        <w:rPr>
          <w:b/>
          <w:lang w:val="uk-UA"/>
        </w:rPr>
        <w:t xml:space="preserve"> </w:t>
      </w:r>
      <w:r w:rsidR="00A15823" w:rsidRPr="00B91C8A">
        <w:rPr>
          <w:b/>
          <w:lang w:val="uk-UA"/>
        </w:rPr>
        <w:t>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5103"/>
        <w:gridCol w:w="2420"/>
      </w:tblGrid>
      <w:tr w:rsidR="00A15823" w:rsidTr="00D17453">
        <w:trPr>
          <w:trHeight w:val="428"/>
        </w:trPr>
        <w:tc>
          <w:tcPr>
            <w:tcW w:w="704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№</w:t>
            </w:r>
          </w:p>
        </w:tc>
        <w:tc>
          <w:tcPr>
            <w:tcW w:w="1276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ДАТА</w:t>
            </w:r>
          </w:p>
        </w:tc>
        <w:tc>
          <w:tcPr>
            <w:tcW w:w="5103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ТЕМА УРОКУ</w:t>
            </w:r>
          </w:p>
        </w:tc>
        <w:tc>
          <w:tcPr>
            <w:tcW w:w="2420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ЗАВДАННЯ</w:t>
            </w:r>
          </w:p>
        </w:tc>
      </w:tr>
      <w:tr w:rsidR="00A15823" w:rsidRPr="00DD4690" w:rsidTr="00D17453">
        <w:tc>
          <w:tcPr>
            <w:tcW w:w="704" w:type="dxa"/>
          </w:tcPr>
          <w:p w:rsidR="00A15823" w:rsidRDefault="00A1582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A15823" w:rsidRDefault="00DD4690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454F8">
              <w:rPr>
                <w:lang w:val="uk-UA"/>
              </w:rPr>
              <w:t>.03</w:t>
            </w:r>
          </w:p>
        </w:tc>
        <w:tc>
          <w:tcPr>
            <w:tcW w:w="5103" w:type="dxa"/>
          </w:tcPr>
          <w:p w:rsidR="008454F8" w:rsidRDefault="00DD4690">
            <w:pPr>
              <w:rPr>
                <w:lang w:val="uk-UA"/>
              </w:rPr>
            </w:pPr>
            <w:r>
              <w:rPr>
                <w:lang w:val="uk-UA"/>
              </w:rPr>
              <w:t>Складне речення із сполучниковим і безсполучниковим зв</w:t>
            </w:r>
            <w:r w:rsidRPr="00DD4690">
              <w:rPr>
                <w:lang w:val="ru-RU"/>
              </w:rPr>
              <w:t>’</w:t>
            </w:r>
            <w:proofErr w:type="spellStart"/>
            <w:r>
              <w:rPr>
                <w:lang w:val="uk-UA"/>
              </w:rPr>
              <w:t>язком</w:t>
            </w:r>
            <w:proofErr w:type="spellEnd"/>
          </w:p>
        </w:tc>
        <w:tc>
          <w:tcPr>
            <w:tcW w:w="2420" w:type="dxa"/>
          </w:tcPr>
          <w:p w:rsidR="00A15823" w:rsidRDefault="00C76E50">
            <w:pPr>
              <w:rPr>
                <w:lang w:val="uk-UA"/>
              </w:rPr>
            </w:pPr>
            <w:r>
              <w:rPr>
                <w:lang w:val="uk-UA"/>
              </w:rPr>
              <w:t>Прочитати відомості на с.174, вправи 381,383(письмово )</w:t>
            </w:r>
          </w:p>
        </w:tc>
      </w:tr>
      <w:tr w:rsidR="00A6708A" w:rsidRPr="00C76E50" w:rsidTr="00D17453">
        <w:tc>
          <w:tcPr>
            <w:tcW w:w="704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A6708A" w:rsidRDefault="00755890" w:rsidP="00A6708A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A6708A">
              <w:rPr>
                <w:lang w:val="uk-UA"/>
              </w:rPr>
              <w:t>.03</w:t>
            </w:r>
          </w:p>
        </w:tc>
        <w:tc>
          <w:tcPr>
            <w:tcW w:w="5103" w:type="dxa"/>
          </w:tcPr>
          <w:p w:rsidR="00A6708A" w:rsidRPr="00DD4690" w:rsidRDefault="00DD4690" w:rsidP="00A6708A">
            <w:pPr>
              <w:rPr>
                <w:lang w:val="uk-UA"/>
              </w:rPr>
            </w:pPr>
            <w:r>
              <w:rPr>
                <w:lang w:val="uk-UA"/>
              </w:rPr>
              <w:t>Розділові знаки в складному реченні з різними видами зв</w:t>
            </w:r>
            <w:r w:rsidRPr="00DD4690">
              <w:rPr>
                <w:lang w:val="ru-RU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  <w:tc>
          <w:tcPr>
            <w:tcW w:w="2420" w:type="dxa"/>
          </w:tcPr>
          <w:p w:rsidR="00A6708A" w:rsidRPr="00C929D0" w:rsidRDefault="00C76E50" w:rsidP="00A6708A">
            <w:pPr>
              <w:rPr>
                <w:lang w:val="uk-UA"/>
              </w:rPr>
            </w:pPr>
            <w:r>
              <w:rPr>
                <w:lang w:val="uk-UA"/>
              </w:rPr>
              <w:t xml:space="preserve">Опрацювати відомості на с.170-171, вправи 371,374. Намалювати схеми. </w:t>
            </w:r>
          </w:p>
        </w:tc>
      </w:tr>
      <w:tr w:rsidR="00DD4690" w:rsidRPr="00DD4690" w:rsidTr="00D17453">
        <w:tc>
          <w:tcPr>
            <w:tcW w:w="704" w:type="dxa"/>
          </w:tcPr>
          <w:p w:rsidR="00DD4690" w:rsidRDefault="00DD4690" w:rsidP="00DD469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DD4690" w:rsidRDefault="00DD4690" w:rsidP="00DD4690">
            <w:pPr>
              <w:rPr>
                <w:lang w:val="uk-UA"/>
              </w:rPr>
            </w:pPr>
            <w:r>
              <w:rPr>
                <w:lang w:val="uk-UA"/>
              </w:rPr>
              <w:t>19.03</w:t>
            </w:r>
          </w:p>
        </w:tc>
        <w:tc>
          <w:tcPr>
            <w:tcW w:w="5103" w:type="dxa"/>
          </w:tcPr>
          <w:p w:rsidR="00DD4690" w:rsidRPr="00DD4690" w:rsidRDefault="00DD4690" w:rsidP="00DD4690">
            <w:pPr>
              <w:rPr>
                <w:lang w:val="uk-UA"/>
              </w:rPr>
            </w:pPr>
            <w:r>
              <w:rPr>
                <w:lang w:val="uk-UA"/>
              </w:rPr>
              <w:t>Складне речення</w:t>
            </w:r>
            <w:r>
              <w:rPr>
                <w:lang w:val="uk-UA"/>
              </w:rPr>
              <w:t xml:space="preserve"> з різними видами зв</w:t>
            </w:r>
            <w:r w:rsidRPr="00DD4690">
              <w:rPr>
                <w:lang w:val="ru-RU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  <w:r>
              <w:rPr>
                <w:lang w:val="uk-UA"/>
              </w:rPr>
              <w:t xml:space="preserve"> (узагальнення вивченого матеріалу)</w:t>
            </w:r>
          </w:p>
        </w:tc>
        <w:tc>
          <w:tcPr>
            <w:tcW w:w="2420" w:type="dxa"/>
          </w:tcPr>
          <w:p w:rsidR="00DD4690" w:rsidRPr="00755890" w:rsidRDefault="00C76E50" w:rsidP="00DD4690">
            <w:pPr>
              <w:rPr>
                <w:lang w:val="uk-UA"/>
              </w:rPr>
            </w:pPr>
            <w:r>
              <w:rPr>
                <w:lang w:val="uk-UA"/>
              </w:rPr>
              <w:t>Ознайомитися зі схемою синтаксичного розбору на с.177, вправа 387( відповідність), виконати тести на с.183</w:t>
            </w:r>
          </w:p>
        </w:tc>
      </w:tr>
      <w:tr w:rsidR="00DD4690" w:rsidRPr="00DD4690" w:rsidTr="00D17453">
        <w:tc>
          <w:tcPr>
            <w:tcW w:w="704" w:type="dxa"/>
          </w:tcPr>
          <w:p w:rsidR="00DD4690" w:rsidRDefault="00DD4690" w:rsidP="00DD469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DD4690" w:rsidRDefault="00DD4690" w:rsidP="00DD4690">
            <w:pPr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5103" w:type="dxa"/>
          </w:tcPr>
          <w:p w:rsidR="00DD4690" w:rsidRDefault="00DD4690" w:rsidP="00DD4690">
            <w:pPr>
              <w:rPr>
                <w:lang w:val="uk-UA"/>
              </w:rPr>
            </w:pPr>
            <w:r>
              <w:rPr>
                <w:lang w:val="uk-UA"/>
              </w:rPr>
              <w:t>РМ. Вибірковий письмовий переказ тексту наукового стилю</w:t>
            </w:r>
          </w:p>
        </w:tc>
        <w:tc>
          <w:tcPr>
            <w:tcW w:w="2420" w:type="dxa"/>
          </w:tcPr>
          <w:p w:rsidR="00DD4690" w:rsidRPr="006325CF" w:rsidRDefault="00C76E50" w:rsidP="00DD4690">
            <w:pPr>
              <w:rPr>
                <w:lang w:val="uk-UA"/>
              </w:rPr>
            </w:pPr>
            <w:r>
              <w:rPr>
                <w:lang w:val="uk-UA"/>
              </w:rPr>
              <w:t>Прочитати текст на с.244</w:t>
            </w:r>
            <w:r w:rsidR="001C553A">
              <w:rPr>
                <w:lang w:val="uk-UA"/>
              </w:rPr>
              <w:t>, виконайте завдання до тексту1-6 ,с.246. Напишіть переказ на чернетку.</w:t>
            </w:r>
          </w:p>
        </w:tc>
      </w:tr>
      <w:tr w:rsidR="00DD4690" w:rsidRPr="00DD4690" w:rsidTr="00D17453">
        <w:tc>
          <w:tcPr>
            <w:tcW w:w="704" w:type="dxa"/>
          </w:tcPr>
          <w:p w:rsidR="00DD4690" w:rsidRDefault="00DD4690" w:rsidP="00DD469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DD4690" w:rsidRDefault="00DD4690" w:rsidP="00DD4690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ru-RU"/>
              </w:rPr>
              <w:t>2</w:t>
            </w:r>
            <w:r>
              <w:rPr>
                <w:lang w:val="uk-UA"/>
              </w:rPr>
              <w:t>.04</w:t>
            </w:r>
          </w:p>
        </w:tc>
        <w:tc>
          <w:tcPr>
            <w:tcW w:w="5103" w:type="dxa"/>
          </w:tcPr>
          <w:p w:rsidR="00DD4690" w:rsidRDefault="00DD4690" w:rsidP="00DD4690">
            <w:pPr>
              <w:rPr>
                <w:lang w:val="uk-UA"/>
              </w:rPr>
            </w:pPr>
            <w:r>
              <w:rPr>
                <w:lang w:val="uk-UA"/>
              </w:rPr>
              <w:t>РМ. Вибірковий письмовий переказ тексту наукового стилю</w:t>
            </w:r>
          </w:p>
        </w:tc>
        <w:tc>
          <w:tcPr>
            <w:tcW w:w="2420" w:type="dxa"/>
          </w:tcPr>
          <w:p w:rsidR="00DD4690" w:rsidRDefault="001C553A" w:rsidP="00DD4690">
            <w:pPr>
              <w:rPr>
                <w:lang w:val="uk-UA"/>
              </w:rPr>
            </w:pPr>
            <w:r>
              <w:rPr>
                <w:lang w:val="uk-UA"/>
              </w:rPr>
              <w:t>Переписати переказ у чистовики.</w:t>
            </w:r>
            <w:bookmarkStart w:id="0" w:name="_GoBack"/>
            <w:bookmarkEnd w:id="0"/>
          </w:p>
        </w:tc>
      </w:tr>
      <w:tr w:rsidR="00DD4690" w:rsidRPr="00DD4690" w:rsidTr="00D17453">
        <w:tc>
          <w:tcPr>
            <w:tcW w:w="704" w:type="dxa"/>
          </w:tcPr>
          <w:p w:rsidR="00DD4690" w:rsidRDefault="00DD4690" w:rsidP="00DD4690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D4690" w:rsidRDefault="00DD4690" w:rsidP="00DD4690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D4690" w:rsidRDefault="00DD4690" w:rsidP="00DD4690">
            <w:pPr>
              <w:rPr>
                <w:lang w:val="uk-UA"/>
              </w:rPr>
            </w:pPr>
          </w:p>
        </w:tc>
        <w:tc>
          <w:tcPr>
            <w:tcW w:w="2420" w:type="dxa"/>
          </w:tcPr>
          <w:p w:rsidR="00DD4690" w:rsidRDefault="00DD4690" w:rsidP="00DD4690">
            <w:pPr>
              <w:rPr>
                <w:lang w:val="uk-UA"/>
              </w:rPr>
            </w:pPr>
          </w:p>
        </w:tc>
      </w:tr>
      <w:tr w:rsidR="00DD4690" w:rsidRPr="00DD4690" w:rsidTr="00D17453">
        <w:tc>
          <w:tcPr>
            <w:tcW w:w="704" w:type="dxa"/>
          </w:tcPr>
          <w:p w:rsidR="00DD4690" w:rsidRDefault="00DD4690" w:rsidP="00DD4690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D4690" w:rsidRDefault="00DD4690" w:rsidP="00DD4690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D4690" w:rsidRDefault="00DD4690" w:rsidP="00DD4690">
            <w:pPr>
              <w:rPr>
                <w:lang w:val="uk-UA"/>
              </w:rPr>
            </w:pPr>
          </w:p>
        </w:tc>
        <w:tc>
          <w:tcPr>
            <w:tcW w:w="2420" w:type="dxa"/>
          </w:tcPr>
          <w:p w:rsidR="00DD4690" w:rsidRDefault="00DD4690" w:rsidP="00DD4690">
            <w:pPr>
              <w:rPr>
                <w:lang w:val="uk-UA"/>
              </w:rPr>
            </w:pPr>
          </w:p>
        </w:tc>
      </w:tr>
      <w:tr w:rsidR="00DD4690" w:rsidRPr="00DD4690" w:rsidTr="00D17453">
        <w:tc>
          <w:tcPr>
            <w:tcW w:w="704" w:type="dxa"/>
          </w:tcPr>
          <w:p w:rsidR="00DD4690" w:rsidRDefault="00DD4690" w:rsidP="00DD4690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DD4690" w:rsidRDefault="00DD4690" w:rsidP="00DD4690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D4690" w:rsidRDefault="00DD4690" w:rsidP="00DD4690">
            <w:pPr>
              <w:rPr>
                <w:lang w:val="uk-UA"/>
              </w:rPr>
            </w:pPr>
          </w:p>
        </w:tc>
        <w:tc>
          <w:tcPr>
            <w:tcW w:w="2420" w:type="dxa"/>
          </w:tcPr>
          <w:p w:rsidR="00DD4690" w:rsidRDefault="00DD4690" w:rsidP="00DD4690">
            <w:pPr>
              <w:rPr>
                <w:lang w:val="uk-UA"/>
              </w:rPr>
            </w:pPr>
          </w:p>
        </w:tc>
      </w:tr>
    </w:tbl>
    <w:p w:rsidR="00A15823" w:rsidRDefault="00A15823">
      <w:pPr>
        <w:rPr>
          <w:lang w:val="uk-UA"/>
        </w:rPr>
      </w:pPr>
    </w:p>
    <w:sectPr w:rsidR="00A158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23"/>
    <w:rsid w:val="00043EA8"/>
    <w:rsid w:val="00160A13"/>
    <w:rsid w:val="001C553A"/>
    <w:rsid w:val="00250915"/>
    <w:rsid w:val="00302416"/>
    <w:rsid w:val="00365B3E"/>
    <w:rsid w:val="004569B2"/>
    <w:rsid w:val="005475BB"/>
    <w:rsid w:val="005C0A32"/>
    <w:rsid w:val="005D5969"/>
    <w:rsid w:val="006325CF"/>
    <w:rsid w:val="00691F81"/>
    <w:rsid w:val="00755890"/>
    <w:rsid w:val="007A48E1"/>
    <w:rsid w:val="008454F8"/>
    <w:rsid w:val="00A15823"/>
    <w:rsid w:val="00A6708A"/>
    <w:rsid w:val="00A744FE"/>
    <w:rsid w:val="00B220F4"/>
    <w:rsid w:val="00B91C8A"/>
    <w:rsid w:val="00C76E50"/>
    <w:rsid w:val="00C803C2"/>
    <w:rsid w:val="00C863C4"/>
    <w:rsid w:val="00C929D0"/>
    <w:rsid w:val="00D17453"/>
    <w:rsid w:val="00DB5AFF"/>
    <w:rsid w:val="00DD4690"/>
    <w:rsid w:val="00DD5C7E"/>
    <w:rsid w:val="00E91A8F"/>
    <w:rsid w:val="00EA2EFE"/>
    <w:rsid w:val="00F51C38"/>
    <w:rsid w:val="00FA78E4"/>
    <w:rsid w:val="00FE3B2D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16BE"/>
  <w15:chartTrackingRefBased/>
  <w15:docId w15:val="{49489CD8-CDC2-4F4D-A417-96943A91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>отменить перемещение</dc:description>
  <cp:lastModifiedBy>Пользователь Windows</cp:lastModifiedBy>
  <cp:revision>11</cp:revision>
  <dcterms:created xsi:type="dcterms:W3CDTF">2020-03-16T19:48:00Z</dcterms:created>
  <dcterms:modified xsi:type="dcterms:W3CDTF">2020-03-18T12:54:00Z</dcterms:modified>
</cp:coreProperties>
</file>