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C" w:rsidRDefault="003F4A32">
      <w:pPr>
        <w:rPr>
          <w:lang w:val="uk-UA"/>
        </w:rPr>
      </w:pPr>
      <w:r>
        <w:rPr>
          <w:lang w:val="uk-UA"/>
        </w:rPr>
        <w:t xml:space="preserve">                             Читання</w:t>
      </w:r>
    </w:p>
    <w:tbl>
      <w:tblPr>
        <w:tblW w:w="10366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6222"/>
        <w:gridCol w:w="3092"/>
      </w:tblGrid>
      <w:tr w:rsidR="003F4A32" w:rsidTr="003F4A32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05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22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Тема уроку</w:t>
            </w:r>
          </w:p>
        </w:tc>
        <w:tc>
          <w:tcPr>
            <w:tcW w:w="309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Завдання</w:t>
            </w:r>
          </w:p>
        </w:tc>
      </w:tr>
      <w:tr w:rsidR="003F4A32" w:rsidTr="003F4A32">
        <w:tblPrEx>
          <w:tblCellMar>
            <w:top w:w="0" w:type="dxa"/>
            <w:bottom w:w="0" w:type="dxa"/>
          </w:tblCellMar>
        </w:tblPrEx>
        <w:trPr>
          <w:trHeight w:val="3803"/>
        </w:trPr>
        <w:tc>
          <w:tcPr>
            <w:tcW w:w="105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12.02.21</w:t>
            </w:r>
          </w:p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15.02.21</w:t>
            </w:r>
          </w:p>
          <w:p w:rsidR="0043690D" w:rsidRDefault="0043690D">
            <w:pPr>
              <w:rPr>
                <w:lang w:val="uk-UA"/>
              </w:rPr>
            </w:pPr>
          </w:p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16.02.21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17.02.21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19.02.21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22.02.21</w:t>
            </w:r>
          </w:p>
          <w:p w:rsidR="0043690D" w:rsidRDefault="0043690D">
            <w:pPr>
              <w:rPr>
                <w:lang w:val="uk-UA"/>
              </w:rPr>
            </w:pP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23. 02.21</w:t>
            </w:r>
          </w:p>
          <w:p w:rsidR="0043690D" w:rsidRDefault="0043690D">
            <w:pPr>
              <w:rPr>
                <w:lang w:val="uk-UA"/>
              </w:rPr>
            </w:pP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24.02.21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26.02.21</w:t>
            </w:r>
          </w:p>
          <w:p w:rsidR="00FC49A6" w:rsidRDefault="00FC49A6">
            <w:pPr>
              <w:rPr>
                <w:lang w:val="uk-UA"/>
              </w:rPr>
            </w:pP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01.03.21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02.03.21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03.03.21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05.03.21</w:t>
            </w:r>
          </w:p>
          <w:p w:rsidR="00FC49A6" w:rsidRDefault="00FC49A6">
            <w:pPr>
              <w:rPr>
                <w:lang w:val="uk-UA"/>
              </w:rPr>
            </w:pPr>
          </w:p>
        </w:tc>
        <w:tc>
          <w:tcPr>
            <w:tcW w:w="622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П. Тичина . Життя і  творчість. Вірш «Де не глянь – колоски».</w:t>
            </w:r>
          </w:p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Урок  позакласного  читання. Творчість Оксани Іваненко «Кисличка», «Бурулька»</w:t>
            </w:r>
          </w:p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>П. Тичина «Сонце і дим».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М. Рильський. «Дитинство». «Ким хочеш бути , хлопчику  в житті?»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Підсумок теми. Перевір свої досягнення.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Творчість О. Сенатович «Малий віз»</w:t>
            </w:r>
          </w:p>
          <w:p w:rsidR="0043690D" w:rsidRDefault="0043690D">
            <w:pPr>
              <w:rPr>
                <w:lang w:val="uk-UA"/>
              </w:rPr>
            </w:pP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Байки. Єзоп «Двоє  приятелів і ведмідь».</w:t>
            </w:r>
          </w:p>
          <w:p w:rsidR="0043690D" w:rsidRDefault="0043690D">
            <w:pPr>
              <w:rPr>
                <w:lang w:val="uk-UA"/>
              </w:rPr>
            </w:pP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Л. Глібов «Зозуля і  півень». Інсценізація байки.</w:t>
            </w:r>
          </w:p>
          <w:p w:rsidR="0043690D" w:rsidRDefault="00FC49A6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 читання . В Нестайко « Тореодори з Васюківки»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О. Пчілка «Котова наука».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П’єса Н. Шейко «Лисиця, що впала з неба»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П’єса «Лисиця, що впала з неба»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 читання  Саша Кочубей «Володарка  лісу».</w:t>
            </w:r>
          </w:p>
        </w:tc>
        <w:tc>
          <w:tcPr>
            <w:tcW w:w="3092" w:type="dxa"/>
          </w:tcPr>
          <w:p w:rsidR="003F4A32" w:rsidRDefault="003F4A32">
            <w:pPr>
              <w:rPr>
                <w:lang w:val="uk-UA"/>
              </w:rPr>
            </w:pPr>
            <w:r>
              <w:rPr>
                <w:lang w:val="uk-UA"/>
              </w:rPr>
              <w:t xml:space="preserve"> Стор. 110. Виразно  читати вірш.  </w:t>
            </w:r>
          </w:p>
          <w:p w:rsidR="0043690D" w:rsidRDefault="003F4A32">
            <w:pPr>
              <w:rPr>
                <w:lang w:val="uk-UA"/>
              </w:rPr>
            </w:pPr>
            <w:r>
              <w:rPr>
                <w:lang w:val="uk-UA"/>
              </w:rPr>
              <w:t>Прочитати твір «Бурулька»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>Стор. 112. Виразно  читати вірш.</w:t>
            </w:r>
            <w:r w:rsidR="003F4A32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                                  Стор. 113, 114 виразно  читати  вірші.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 xml:space="preserve">Стор. 115. Дати  відповіді  на  питання.                             Прочитати твір О. Сенатович    «Малий віз», розповідати. </w:t>
            </w:r>
          </w:p>
          <w:p w:rsidR="0043690D" w:rsidRDefault="0043690D">
            <w:pPr>
              <w:rPr>
                <w:lang w:val="uk-UA"/>
              </w:rPr>
            </w:pPr>
            <w:r>
              <w:rPr>
                <w:lang w:val="uk-UA"/>
              </w:rPr>
              <w:t xml:space="preserve">Стор. 116-118 розповідати байку. </w:t>
            </w:r>
          </w:p>
          <w:p w:rsidR="00FC49A6" w:rsidRDefault="0043690D">
            <w:pPr>
              <w:rPr>
                <w:lang w:val="uk-UA"/>
              </w:rPr>
            </w:pPr>
            <w:r>
              <w:rPr>
                <w:lang w:val="uk-UA"/>
              </w:rPr>
              <w:t xml:space="preserve"> Стор. 119, 120  читати в особах за  ролями.   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 xml:space="preserve"> Прочитати твір В. Нестайка і розповідати зміст.</w:t>
            </w:r>
            <w:r w:rsidR="0043690D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          Стор. 121-123 Визначити мораль байки.</w:t>
            </w:r>
            <w:r w:rsidR="0043690D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                  Стор. 124-128 прочитати І частину п’єси.                                     Стор. 129 -133 прочитати ІІ частину.</w:t>
            </w:r>
          </w:p>
          <w:p w:rsidR="00FC49A6" w:rsidRDefault="00FC49A6">
            <w:pPr>
              <w:rPr>
                <w:lang w:val="uk-UA"/>
              </w:rPr>
            </w:pPr>
            <w:r>
              <w:rPr>
                <w:lang w:val="uk-UA"/>
              </w:rPr>
              <w:t>Прочитати з Хрестоматії» текст «Володарка лісу».</w:t>
            </w:r>
            <w:bookmarkStart w:id="0" w:name="_GoBack"/>
            <w:bookmarkEnd w:id="0"/>
          </w:p>
          <w:p w:rsidR="00FC49A6" w:rsidRDefault="00FC49A6">
            <w:pPr>
              <w:rPr>
                <w:lang w:val="uk-UA"/>
              </w:rPr>
            </w:pPr>
          </w:p>
          <w:p w:rsidR="003F4A32" w:rsidRDefault="0043690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</w:t>
            </w:r>
            <w:r w:rsidR="003F4A32">
              <w:rPr>
                <w:lang w:val="uk-UA"/>
              </w:rPr>
              <w:t xml:space="preserve">                                          </w:t>
            </w:r>
          </w:p>
          <w:p w:rsidR="003F4A32" w:rsidRDefault="003F4A32">
            <w:pPr>
              <w:rPr>
                <w:lang w:val="uk-UA"/>
              </w:rPr>
            </w:pPr>
          </w:p>
        </w:tc>
      </w:tr>
    </w:tbl>
    <w:p w:rsidR="003F4A32" w:rsidRPr="003F4A32" w:rsidRDefault="003F4A32">
      <w:pPr>
        <w:rPr>
          <w:lang w:val="uk-UA"/>
        </w:rPr>
      </w:pPr>
    </w:p>
    <w:sectPr w:rsidR="003F4A32" w:rsidRPr="003F4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2"/>
    <w:rsid w:val="003F4A32"/>
    <w:rsid w:val="0043690D"/>
    <w:rsid w:val="00686B1C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2</cp:revision>
  <dcterms:created xsi:type="dcterms:W3CDTF">2021-02-28T16:45:00Z</dcterms:created>
  <dcterms:modified xsi:type="dcterms:W3CDTF">2021-02-28T17:14:00Z</dcterms:modified>
</cp:coreProperties>
</file>