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D0" w:rsidRDefault="008970D0" w:rsidP="008970D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3919"/>
        <w:gridCol w:w="4290"/>
      </w:tblGrid>
      <w:tr w:rsidR="008970D0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8970D0" w:rsidRPr="00EA3979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12. 03.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Механічні властивості твердих тіл.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35. Ст.:206 – 211.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35(3). Ст.:211.</w:t>
            </w:r>
          </w:p>
        </w:tc>
      </w:tr>
      <w:tr w:rsidR="008970D0" w:rsidRPr="00EA3979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16. 03.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Розв’язування задач з теми «Молекулярна фізика».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35. Ст.:206 – 211.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35(4, 5). Ст.:211.</w:t>
            </w:r>
          </w:p>
        </w:tc>
      </w:tr>
      <w:tr w:rsidR="008970D0" w:rsidRPr="00EA3979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18. 03.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Внутрішня енергія. Способи зміни внутрішньої енергії.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36. Ст.:216 – 220. 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36(4). Ст.:220.</w:t>
            </w:r>
          </w:p>
        </w:tc>
        <w:bookmarkStart w:id="0" w:name="_GoBack"/>
        <w:bookmarkEnd w:id="0"/>
      </w:tr>
      <w:tr w:rsidR="008970D0" w:rsidRPr="00EA3979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ru-RU"/>
              </w:rPr>
              <w:t>19. 03.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Робота в термодинаміці.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37. Ст.:221 – 223.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37(3). Ст.:223.</w:t>
            </w:r>
          </w:p>
        </w:tc>
      </w:tr>
      <w:tr w:rsidR="008970D0" w:rsidRPr="0010548D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ru-RU"/>
              </w:rPr>
              <w:t>30. 03.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Перший закон термодинаміки. Адіабатний процес.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38. Ст.: 224 – 228.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38(1). Ст.:228.</w:t>
            </w:r>
          </w:p>
        </w:tc>
      </w:tr>
      <w:tr w:rsidR="008970D0" w:rsidRPr="0010548D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ru-RU"/>
              </w:rPr>
              <w:t>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Розв’язування задач на перший закон термодинаміки.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38 . Ст.: 224 – 228.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38(2). Ст.:228.</w:t>
            </w:r>
          </w:p>
        </w:tc>
      </w:tr>
      <w:tr w:rsidR="008970D0" w:rsidRPr="0010548D" w:rsidTr="00E45F2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ru-RU"/>
              </w:rPr>
              <w:t>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Теплові двигуни. Принцип дії теплових двигунів. Холодильна машина. Другий закон термодинаміки.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0D0" w:rsidRPr="00163DDD" w:rsidRDefault="008970D0" w:rsidP="00E45F2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Опрацювати § 39. Ст.: 228 – 234. </w:t>
            </w:r>
          </w:p>
          <w:p w:rsidR="008970D0" w:rsidRPr="00163DDD" w:rsidRDefault="008970D0" w:rsidP="00E45F2F">
            <w:pPr>
              <w:rPr>
                <w:sz w:val="28"/>
                <w:szCs w:val="28"/>
                <w:lang w:val="ru-RU"/>
              </w:rPr>
            </w:pPr>
            <w:r w:rsidRPr="00163DDD">
              <w:rPr>
                <w:rFonts w:ascii="Times New Roman" w:hAnsi="Times New Roman"/>
                <w:sz w:val="28"/>
                <w:szCs w:val="28"/>
                <w:lang w:val="uk-UA"/>
              </w:rPr>
              <w:t>Вправа 39(1, 4). Ст.: 234.</w:t>
            </w:r>
          </w:p>
        </w:tc>
      </w:tr>
    </w:tbl>
    <w:p w:rsidR="00A32788" w:rsidRPr="008970D0" w:rsidRDefault="00A32788" w:rsidP="008970D0"/>
    <w:sectPr w:rsidR="00A32788" w:rsidRPr="00897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87E"/>
    <w:multiLevelType w:val="hybridMultilevel"/>
    <w:tmpl w:val="E79E338A"/>
    <w:lvl w:ilvl="0" w:tplc="951E30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55"/>
    <w:rsid w:val="0010548D"/>
    <w:rsid w:val="00163448"/>
    <w:rsid w:val="00163DDD"/>
    <w:rsid w:val="00585A6E"/>
    <w:rsid w:val="005E59A8"/>
    <w:rsid w:val="008970D0"/>
    <w:rsid w:val="00A32788"/>
    <w:rsid w:val="00B22216"/>
    <w:rsid w:val="00C02441"/>
    <w:rsid w:val="00E1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1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41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41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441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2020-03-16T19:09:00Z</dcterms:created>
  <dcterms:modified xsi:type="dcterms:W3CDTF">2020-03-20T11:21:00Z</dcterms:modified>
</cp:coreProperties>
</file>