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98" w:rsidRDefault="00507498" w:rsidP="0050749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Географія 7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507498" w:rsidTr="00507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50749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50749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50749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507498" w:rsidRPr="008E27EC" w:rsidTr="00507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AE7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Pr="00AE7016" w:rsidRDefault="00AE7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7016">
              <w:rPr>
                <w:rFonts w:ascii="Times New Roman" w:hAnsi="Times New Roman"/>
                <w:sz w:val="28"/>
                <w:szCs w:val="28"/>
                <w:lang w:val="ru-RU"/>
              </w:rPr>
              <w:t>Населення</w:t>
            </w:r>
            <w:r w:rsidRPr="00AE7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07498" w:rsidRPr="00AE7016">
              <w:rPr>
                <w:rFonts w:ascii="Times New Roman" w:hAnsi="Times New Roman"/>
                <w:sz w:val="28"/>
                <w:szCs w:val="28"/>
                <w:lang w:val="uk-UA"/>
              </w:rPr>
              <w:t>Євразії.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AE7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E27EC">
              <w:rPr>
                <w:rFonts w:ascii="Times New Roman" w:hAnsi="Times New Roman"/>
                <w:sz w:val="28"/>
                <w:szCs w:val="28"/>
                <w:lang w:val="uk-UA"/>
              </w:rPr>
              <w:t>52.Ст.: 197 – 201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07498" w:rsidRPr="0001228F" w:rsidTr="00507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AE7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Pr="00AE7016" w:rsidRDefault="00AE7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7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Держави. Найбільші держави Європи та Азії. Зв’язки України з країнами Європи та Азії. </w:t>
            </w:r>
            <w:r w:rsidRPr="00AE701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Практична робота 10. </w:t>
            </w:r>
            <w:r w:rsidRPr="00AE7016">
              <w:rPr>
                <w:rFonts w:ascii="Times New Roman" w:hAnsi="Times New Roman"/>
                <w:sz w:val="28"/>
                <w:szCs w:val="28"/>
                <w:lang w:val="uk-UA"/>
              </w:rPr>
              <w:t>(продовження)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AE7016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01228F">
              <w:rPr>
                <w:rFonts w:ascii="Times New Roman" w:hAnsi="Times New Roman"/>
                <w:sz w:val="28"/>
                <w:szCs w:val="28"/>
                <w:lang w:val="uk-UA"/>
              </w:rPr>
              <w:t>53.Ст.: 201 – 205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>. Виконати практичну роботу 10</w:t>
            </w:r>
            <w:r w:rsidR="0001228F" w:rsidRPr="00AE7016">
              <w:rPr>
                <w:rFonts w:ascii="Times New Roman" w:hAnsi="Times New Roman"/>
                <w:sz w:val="28"/>
                <w:szCs w:val="28"/>
                <w:lang w:val="uk-UA"/>
              </w:rPr>
              <w:t>(продовження)</w:t>
            </w:r>
            <w:r w:rsidR="0001228F">
              <w:rPr>
                <w:rFonts w:ascii="Times New Roman" w:hAnsi="Times New Roman"/>
                <w:sz w:val="28"/>
                <w:szCs w:val="28"/>
                <w:lang w:val="uk-UA"/>
              </w:rPr>
              <w:t>. Завдання на ст.: 204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07498" w:rsidRPr="0001228F" w:rsidTr="00507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AE7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Pr="00AE7016" w:rsidRDefault="00AE7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Географічне положення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Тихого океану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. Рельєф дна. </w:t>
            </w:r>
            <w:r w:rsidRPr="00AE7016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>Практична робота 12.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Позначення географічних об’єктів та течій океанів на контурній карті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uk-UA" w:eastAsia="uk-UA"/>
              </w:rPr>
              <w:t xml:space="preserve"> (виконується поетапно під час вивчення кожного океану).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8F" w:rsidRDefault="0001228F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54. Ст.: 207– 209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07498" w:rsidRPr="0001228F" w:rsidRDefault="0001228F" w:rsidP="0001228F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практичну роботу 12. Завдання на ст.: 211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07498" w:rsidRPr="00AE7016" w:rsidTr="00507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AE7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Pr="00AE7016" w:rsidRDefault="00AE70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Клімат і води. 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Органічний світ і природні ресурси.</w:t>
            </w:r>
            <w:r w:rsidRPr="00AE7016">
              <w:rPr>
                <w:rFonts w:ascii="Times New Roman" w:eastAsia="Calibri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Охорона природи океану. Вплив океану на життєдіяльність людей прилеглих материків.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01228F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54. Ст.: 209 – 212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07498" w:rsidRPr="00AE7016" w:rsidTr="00507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AE7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Pr="00AE7016" w:rsidRDefault="00AE70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Острови в Тихому океані, </w:t>
            </w:r>
            <w:r w:rsidRPr="00AE7016">
              <w:rPr>
                <w:rFonts w:ascii="Times New Roman" w:hAnsi="Times New Roman"/>
                <w:sz w:val="28"/>
                <w:szCs w:val="28"/>
                <w:lang w:val="ru-RU"/>
              </w:rPr>
              <w:t>їх походження</w:t>
            </w:r>
            <w:r w:rsidRPr="00AE701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та природні особливості.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98" w:rsidRDefault="00D866FA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55. Ст.: 212 – 217</w:t>
            </w:r>
            <w:r w:rsidR="005074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AE7016" w:rsidRPr="00D866FA" w:rsidTr="005074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16" w:rsidRDefault="00AE701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16" w:rsidRPr="00AE7016" w:rsidRDefault="00AE70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70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Географічне положення Індійського океану. Рельєф дна. Клімат і води.  Органічний світ і природні ресурси. Види господарської діяльності в океані. Охорона природи океану. Вплив океану на життєдіяльність людей прилеглих материків. </w:t>
            </w:r>
            <w:r w:rsidRPr="00AE701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7016">
              <w:rPr>
                <w:rFonts w:ascii="Times New Roman" w:hAnsi="Times New Roman"/>
                <w:b/>
                <w:sz w:val="28"/>
                <w:szCs w:val="28"/>
              </w:rPr>
              <w:t>Практична робота 12.</w:t>
            </w:r>
            <w:r w:rsidRPr="00AE70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016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AE7016">
              <w:rPr>
                <w:rFonts w:ascii="Times New Roman" w:hAnsi="Times New Roman"/>
                <w:sz w:val="28"/>
                <w:szCs w:val="28"/>
              </w:rPr>
              <w:t>продовження</w:t>
            </w:r>
            <w:r w:rsidRPr="00AE701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16" w:rsidRDefault="00D866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56. Ст.: 218 – 222.</w:t>
            </w:r>
          </w:p>
          <w:p w:rsidR="00D866FA" w:rsidRDefault="00D866F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практичну роботу 12</w:t>
            </w:r>
            <w:r w:rsidRPr="00AE7016">
              <w:rPr>
                <w:rFonts w:ascii="Times New Roman" w:hAnsi="Times New Roman"/>
                <w:sz w:val="28"/>
                <w:szCs w:val="28"/>
                <w:lang w:val="uk-UA"/>
              </w:rPr>
              <w:t>(продовження)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Завдання на ст.: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222.</w:t>
            </w:r>
            <w:bookmarkStart w:id="0" w:name="_GoBack"/>
            <w:bookmarkEnd w:id="0"/>
          </w:p>
        </w:tc>
      </w:tr>
    </w:tbl>
    <w:p w:rsidR="00A32788" w:rsidRPr="00AE7016" w:rsidRDefault="00A32788">
      <w:pPr>
        <w:rPr>
          <w:lang w:val="ru-RU"/>
        </w:rPr>
      </w:pPr>
    </w:p>
    <w:sectPr w:rsidR="00A32788" w:rsidRPr="00AE7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52"/>
    <w:rsid w:val="0001228F"/>
    <w:rsid w:val="002E1152"/>
    <w:rsid w:val="00507498"/>
    <w:rsid w:val="008E27EC"/>
    <w:rsid w:val="00A32788"/>
    <w:rsid w:val="00AE7016"/>
    <w:rsid w:val="00D8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98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7498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98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7498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2020-03-30T12:22:00Z</dcterms:created>
  <dcterms:modified xsi:type="dcterms:W3CDTF">2020-04-07T11:42:00Z</dcterms:modified>
</cp:coreProperties>
</file>