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06" w:rsidRPr="00A84884" w:rsidRDefault="000A2106" w:rsidP="000A21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A84884">
        <w:rPr>
          <w:rFonts w:ascii="Times New Roman" w:eastAsia="Times New Roman" w:hAnsi="Times New Roman"/>
          <w:b/>
          <w:noProof/>
          <w:lang w:eastAsia="uk-UA"/>
        </w:rPr>
        <w:drawing>
          <wp:inline distT="0" distB="0" distL="0" distR="0" wp14:anchorId="40800A39" wp14:editId="0B14F8FD">
            <wp:extent cx="41910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06" w:rsidRPr="00A84884" w:rsidRDefault="000A2106" w:rsidP="000A210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8488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У К </w:t>
      </w:r>
      <w:proofErr w:type="gramStart"/>
      <w:r w:rsidRPr="00A8488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</w:t>
      </w:r>
      <w:proofErr w:type="gramEnd"/>
      <w:r w:rsidRPr="00A8488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 Ї Н А</w:t>
      </w:r>
    </w:p>
    <w:p w:rsidR="000A2106" w:rsidRPr="00A84884" w:rsidRDefault="000A2106" w:rsidP="000A2106">
      <w:pPr>
        <w:keepNext/>
        <w:spacing w:after="0" w:line="360" w:lineRule="auto"/>
        <w:ind w:right="894" w:firstLine="90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КОМУНАЛЬНИЙ ЗАКЛАД «КАЛИНІВСЬКА  ЗАГАЛЬНООСВІТНЯ  ШКОЛА І-ІІІ СТУПЕНІВ ЧКАЛОВСЬКОЇ СІЛЬСЬКОЇ РАДИ </w:t>
      </w:r>
    </w:p>
    <w:p w:rsidR="000A2106" w:rsidRPr="00A84884" w:rsidRDefault="000A2106" w:rsidP="000A2106">
      <w:pPr>
        <w:keepNext/>
        <w:spacing w:after="0" w:line="360" w:lineRule="auto"/>
        <w:ind w:right="894" w:firstLine="90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884">
        <w:rPr>
          <w:rFonts w:ascii="Times New Roman" w:eastAsia="Times New Roman" w:hAnsi="Times New Roman"/>
          <w:b/>
          <w:sz w:val="24"/>
          <w:szCs w:val="24"/>
          <w:lang w:eastAsia="ru-RU"/>
        </w:rPr>
        <w:t>ВЕСЕЛІВСЬКОГО РАЙОНУ ЗАПОРІЗЬКОЇ ОБЛАСТІ»</w:t>
      </w:r>
    </w:p>
    <w:p w:rsidR="000A2106" w:rsidRPr="00A84884" w:rsidRDefault="000A2106" w:rsidP="000A2106">
      <w:pPr>
        <w:spacing w:after="0" w:line="360" w:lineRule="auto"/>
        <w:ind w:right="894" w:firstLine="90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</w:pPr>
      <w:r w:rsidRPr="00A8488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72210  Вул. Молодіжна,17., </w:t>
      </w:r>
      <w:proofErr w:type="spellStart"/>
      <w:r w:rsidRPr="00A8488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с.Калинівка</w:t>
      </w:r>
      <w:proofErr w:type="spellEnd"/>
      <w:r w:rsidRPr="00A8488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 w:rsidRPr="00A8488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Веселівський</w:t>
      </w:r>
      <w:proofErr w:type="spellEnd"/>
      <w:r w:rsidRPr="00A8488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район, Запорізька область. </w:t>
      </w:r>
    </w:p>
    <w:p w:rsidR="000A2106" w:rsidRPr="00A84884" w:rsidRDefault="000A2106" w:rsidP="000A2106">
      <w:pPr>
        <w:spacing w:after="0" w:line="360" w:lineRule="auto"/>
        <w:ind w:right="894" w:firstLine="90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A84884">
        <w:rPr>
          <w:rFonts w:ascii="Times New Roman" w:eastAsia="Times New Roman" w:hAnsi="Times New Roman"/>
          <w:b/>
          <w:sz w:val="20"/>
          <w:szCs w:val="20"/>
          <w:lang w:eastAsia="ru-RU"/>
        </w:rPr>
        <w:t>Тел</w:t>
      </w:r>
      <w:proofErr w:type="spellEnd"/>
      <w:r w:rsidRPr="00A84884">
        <w:rPr>
          <w:rFonts w:ascii="Times New Roman" w:eastAsia="Times New Roman" w:hAnsi="Times New Roman"/>
          <w:b/>
          <w:sz w:val="20"/>
          <w:szCs w:val="20"/>
          <w:lang w:eastAsia="ru-RU"/>
        </w:rPr>
        <w:t>. 72-5-25 /E-</w:t>
      </w:r>
      <w:proofErr w:type="spellStart"/>
      <w:r w:rsidRPr="00A84884">
        <w:rPr>
          <w:rFonts w:ascii="Times New Roman" w:eastAsia="Times New Roman" w:hAnsi="Times New Roman"/>
          <w:b/>
          <w:sz w:val="20"/>
          <w:szCs w:val="20"/>
          <w:lang w:eastAsia="ru-RU"/>
        </w:rPr>
        <w:t>mail</w:t>
      </w:r>
      <w:proofErr w:type="spellEnd"/>
      <w:r w:rsidRPr="00A848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A84884">
          <w:rPr>
            <w:rFonts w:ascii="Times New Roman" w:eastAsia="Times New Roman" w:hAnsi="Times New Roman"/>
            <w:b/>
            <w:sz w:val="20"/>
            <w:szCs w:val="20"/>
            <w:u w:val="single"/>
            <w:lang w:val="en-US" w:eastAsia="ru-RU"/>
          </w:rPr>
          <w:t>kalinowka.16@</w:t>
        </w:r>
      </w:hyperlink>
      <w:r w:rsidRPr="00A84884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ukr.net</w:t>
      </w:r>
      <w:r w:rsidRPr="00A848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0A2106" w:rsidRPr="00A84884" w:rsidRDefault="000A2106" w:rsidP="000A2106">
      <w:pPr>
        <w:spacing w:after="0" w:line="360" w:lineRule="auto"/>
        <w:ind w:right="894" w:firstLine="90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84884">
        <w:rPr>
          <w:rFonts w:ascii="Times New Roman" w:eastAsia="Times New Roman" w:hAnsi="Times New Roman"/>
          <w:b/>
          <w:sz w:val="20"/>
          <w:szCs w:val="20"/>
          <w:lang w:eastAsia="ru-RU"/>
        </w:rPr>
        <w:t>Код  ЄДРПОУ: 26318121</w:t>
      </w:r>
    </w:p>
    <w:p w:rsidR="000A2106" w:rsidRPr="00A84884" w:rsidRDefault="000A2106" w:rsidP="000A210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884">
        <w:rPr>
          <w:rFonts w:ascii="Times New Roman" w:eastAsia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B1F1" wp14:editId="35D72E9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60720" cy="0"/>
                <wp:effectExtent l="28575" t="37465" r="30480" b="2921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" strokeweight="4.5pt">
                <v:stroke linestyle="thickThin"/>
              </v:line>
            </w:pict>
          </mc:Fallback>
        </mc:AlternateContent>
      </w:r>
      <w:r w:rsidRPr="00A84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106" w:rsidRDefault="000A2106" w:rsidP="000A21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0A2106" w:rsidRDefault="000A2106" w:rsidP="000A21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19.03.2020                                                                             № 24 </w:t>
      </w:r>
    </w:p>
    <w:p w:rsidR="000A2106" w:rsidRDefault="000A2106" w:rsidP="000A21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2106" w:rsidRDefault="000A2106" w:rsidP="000A210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організацію роботи закладу</w:t>
      </w: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освіти у період карантину</w:t>
      </w:r>
    </w:p>
    <w:p w:rsidR="000A2106" w:rsidRDefault="000A2106" w:rsidP="000A21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2106" w:rsidRPr="000A2106" w:rsidRDefault="000A2106" w:rsidP="000A21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32 Закону України «Про захист населення від інфекційних </w:t>
      </w:r>
      <w:proofErr w:type="spellStart"/>
      <w:r>
        <w:rPr>
          <w:rFonts w:ascii="Times New Roman" w:hAnsi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/>
          <w:sz w:val="28"/>
          <w:szCs w:val="28"/>
        </w:rPr>
        <w:t xml:space="preserve">», Указом Президента України від 13.03.2020 №87/2020 «Про рішення Ради національної безпеки і оборони від 13 березня 2020 року «Про невідкладні заходи щодо забезпечення національної безпеки в умовах спалаху гострої респіраторної хвороби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1076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, спричиненої</w:t>
      </w:r>
      <w:r w:rsidRPr="00D23F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SARS</w:t>
      </w:r>
      <w:r w:rsidRPr="0001076F"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01076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», на виконання постанови Кабінету Міністрів України від 11.03.2020 №211 «Про запобігання поширенню на території України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1076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», наказу Міністерства освіти і науки України від 16.03.2020 № 406 «Про організаційні заходи для запобігання поширенню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1076F">
        <w:rPr>
          <w:rFonts w:ascii="Times New Roman" w:hAnsi="Times New Roman"/>
          <w:sz w:val="28"/>
          <w:szCs w:val="28"/>
        </w:rPr>
        <w:t xml:space="preserve"> -19</w:t>
      </w:r>
      <w:r>
        <w:rPr>
          <w:rFonts w:ascii="Times New Roman" w:hAnsi="Times New Roman"/>
          <w:sz w:val="28"/>
          <w:szCs w:val="28"/>
        </w:rPr>
        <w:t xml:space="preserve">», наказу Департаменту освіти і науки Запорізької обласної державної адміністрації від 17.03.2020 №172 «Про організаційні заходи для запобігання поширенню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1076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, рішення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Чкаловської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12.03.2020 № 16 «Про запобігання поширенню на території </w:t>
      </w:r>
      <w:proofErr w:type="spellStart"/>
      <w:r>
        <w:rPr>
          <w:rFonts w:ascii="Times New Roman" w:hAnsi="Times New Roman"/>
          <w:sz w:val="28"/>
          <w:szCs w:val="28"/>
        </w:rPr>
        <w:t>Чкаловської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об’єднаної територіальної громади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1076F">
        <w:rPr>
          <w:rFonts w:ascii="Times New Roman" w:hAnsi="Times New Roman"/>
          <w:sz w:val="28"/>
          <w:szCs w:val="28"/>
        </w:rPr>
        <w:t>-19», розпорядження сільського голови</w:t>
      </w:r>
      <w:r>
        <w:rPr>
          <w:rFonts w:ascii="Times New Roman" w:hAnsi="Times New Roman"/>
          <w:sz w:val="28"/>
          <w:szCs w:val="28"/>
        </w:rPr>
        <w:t xml:space="preserve"> від 17.03.2020 № 37 «Про посилення карантинних заходів щодо недопущення поширення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Чкаловської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об’єднаної територіальної громади» та від 18.03.2020 № 39 «Про організаційні заходи для запобігання поширенню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-19», беручи до уваги Методичні рекомендації щодо встановлення гнучкого режим у робочого часу, затверджені наказом Міністерства праці та соціальної політики України від 04.10.2006 № 359, з метою запобігання поширенню </w:t>
      </w:r>
      <w:proofErr w:type="spellStart"/>
      <w:r>
        <w:rPr>
          <w:rFonts w:ascii="Times New Roman" w:hAnsi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1076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на період карантину, уведеного в закладі освіти згідно наказу по </w:t>
      </w:r>
      <w:r w:rsidRPr="000A2106">
        <w:rPr>
          <w:rFonts w:ascii="Times New Roman" w:hAnsi="Times New Roman"/>
          <w:sz w:val="28"/>
          <w:szCs w:val="28"/>
        </w:rPr>
        <w:t xml:space="preserve">школі від </w:t>
      </w:r>
      <w:r w:rsidRPr="000A2106">
        <w:rPr>
          <w:rFonts w:ascii="Times New Roman" w:hAnsi="Times New Roman"/>
          <w:sz w:val="28"/>
          <w:szCs w:val="28"/>
        </w:rPr>
        <w:t xml:space="preserve">12.03.2020 </w:t>
      </w:r>
      <w:r w:rsidRPr="000A2106">
        <w:rPr>
          <w:rFonts w:ascii="Times New Roman" w:hAnsi="Times New Roman"/>
          <w:sz w:val="28"/>
          <w:szCs w:val="28"/>
        </w:rPr>
        <w:t>№ 23</w:t>
      </w:r>
      <w:r w:rsidRPr="000A2106">
        <w:rPr>
          <w:rFonts w:ascii="Times New Roman" w:hAnsi="Times New Roman"/>
          <w:sz w:val="28"/>
          <w:szCs w:val="28"/>
        </w:rPr>
        <w:t xml:space="preserve"> «</w:t>
      </w:r>
      <w:r w:rsidRPr="000A2106">
        <w:rPr>
          <w:rFonts w:ascii="Times New Roman" w:hAnsi="Times New Roman"/>
          <w:sz w:val="28"/>
          <w:szCs w:val="28"/>
        </w:rPr>
        <w:t>Про призупинення навчально-виховного</w:t>
      </w:r>
      <w:r w:rsidRPr="000A2106">
        <w:rPr>
          <w:rFonts w:ascii="Times New Roman" w:hAnsi="Times New Roman"/>
          <w:sz w:val="28"/>
          <w:szCs w:val="28"/>
        </w:rPr>
        <w:t xml:space="preserve"> п</w:t>
      </w:r>
      <w:r w:rsidRPr="000A2106">
        <w:rPr>
          <w:rFonts w:ascii="Times New Roman" w:hAnsi="Times New Roman"/>
          <w:sz w:val="28"/>
          <w:szCs w:val="28"/>
        </w:rPr>
        <w:t>роцесу</w:t>
      </w:r>
      <w:r w:rsidRPr="000A2106">
        <w:rPr>
          <w:rFonts w:ascii="Times New Roman" w:hAnsi="Times New Roman"/>
          <w:sz w:val="28"/>
          <w:szCs w:val="28"/>
        </w:rPr>
        <w:t>»</w:t>
      </w:r>
    </w:p>
    <w:p w:rsidR="000A2106" w:rsidRPr="00016D53" w:rsidRDefault="000A2106" w:rsidP="000A2106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Запровадити гнучкий (дистанційний) режим роботи педагогічних працівників школи з можливістю віддаленого дистанційного навчання здобувачів освіти та з дотриманням встановленого згідно з тарифікацією робочого часу (навантаження) на період карантину.</w:t>
      </w: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Визначити робоче місце педагогічних працівників за місцем їх проживання.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Встановити технічним працівникам (обслуговуючому персоналу, крім охоронців) режим роботи: з 08-00 до 17-00 годин– понеділок-четвер, з 8-00 до 16-00 годин п’ятниця, обідня перерва з 12-00 до 13-00 години.</w:t>
      </w: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Педагогічним працівникам школи: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скласти індивідуальний план </w:t>
      </w:r>
      <w:proofErr w:type="spellStart"/>
      <w:r>
        <w:rPr>
          <w:rFonts w:ascii="Times New Roman" w:hAnsi="Times New Roman"/>
          <w:sz w:val="28"/>
          <w:szCs w:val="28"/>
        </w:rPr>
        <w:t>самооосвіти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вчителя на період карантину, включити до плану питання організаційно-педагогічної, науково-методичної роботи, класним керівникам – робота з учнями класу; 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забезпечити виконання освітніх програм, зокрема шляхом організації освітнього процесу із використанням технологій дистанційного навчання, що не передбачає відвідування школи її здобувачами, розроблення планів уроків</w:t>
      </w:r>
      <w:r w:rsidRPr="00AF7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самостійного опрацювання з теоретичним матеріалом, ілюстративним чи графічним зображенням (поясненням), </w:t>
      </w:r>
      <w:proofErr w:type="spellStart"/>
      <w:r>
        <w:rPr>
          <w:rFonts w:ascii="Times New Roman" w:hAnsi="Times New Roman"/>
          <w:sz w:val="28"/>
          <w:szCs w:val="28"/>
        </w:rPr>
        <w:t>лінком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відео для перегляду, </w:t>
      </w:r>
      <w:r>
        <w:rPr>
          <w:rFonts w:ascii="Times New Roman" w:hAnsi="Times New Roman"/>
          <w:sz w:val="28"/>
          <w:szCs w:val="28"/>
          <w:lang w:val="en-US"/>
        </w:rPr>
        <w:t>check</w:t>
      </w:r>
      <w:r w:rsidRPr="000107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list</w:t>
      </w:r>
      <w:r>
        <w:rPr>
          <w:rFonts w:ascii="Times New Roman" w:hAnsi="Times New Roman"/>
          <w:sz w:val="28"/>
          <w:szCs w:val="28"/>
        </w:rPr>
        <w:t xml:space="preserve"> для закріплення знань і творчим завданням, яке можна виконати з друзями дистанційно, проведення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 уроків, тощо;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керувати дистанційним навчанням учнів, працювати над освоєнням учнями змісту програми кожного навчального предмета в повному обсязі за рахунок самостійного опрацювання та роботи на індивідуальній формі дистанційної комунікації</w:t>
      </w:r>
      <w:r w:rsidRPr="009D7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платформі Мої знання, «Розумники»,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0107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ClassRoom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Kahoot</w:t>
      </w:r>
      <w:proofErr w:type="spellEnd"/>
      <w:r w:rsidRPr="000107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Quzizz</w:t>
      </w:r>
      <w:proofErr w:type="spellEnd"/>
      <w:r w:rsidRPr="000107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IDroo</w:t>
      </w:r>
      <w:proofErr w:type="spellEnd"/>
      <w:r w:rsidRPr="000107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Miro</w:t>
      </w:r>
      <w:r w:rsidRPr="000107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GIOS</w:t>
      </w:r>
      <w:r w:rsidRPr="000107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тощо): викладати матеріал під час </w:t>
      </w:r>
      <w:proofErr w:type="spellStart"/>
      <w:r>
        <w:rPr>
          <w:rFonts w:ascii="Times New Roman" w:hAnsi="Times New Roman"/>
          <w:sz w:val="28"/>
          <w:szCs w:val="28"/>
        </w:rPr>
        <w:t>скайп</w:t>
      </w:r>
      <w:proofErr w:type="spellEnd"/>
      <w:r>
        <w:rPr>
          <w:rFonts w:ascii="Times New Roman" w:hAnsi="Times New Roman"/>
          <w:sz w:val="28"/>
          <w:szCs w:val="28"/>
        </w:rPr>
        <w:t>-конференцій, перевіряти домашні завдання через електронну пошту, надсилати тести для перевірки знань учнів, вести електронні журнали та щоденники</w:t>
      </w:r>
      <w:r>
        <w:rPr>
          <w:rFonts w:ascii="Times New Roman" w:hAnsi="Times New Roman"/>
          <w:sz w:val="28"/>
          <w:szCs w:val="28"/>
        </w:rPr>
        <w:t xml:space="preserve"> на сайті школи</w:t>
      </w:r>
      <w:r>
        <w:rPr>
          <w:rFonts w:ascii="Times New Roman" w:hAnsi="Times New Roman"/>
          <w:sz w:val="28"/>
          <w:szCs w:val="28"/>
        </w:rPr>
        <w:t>, використовувати електронні підручники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F5C57">
          <w:rPr>
            <w:rStyle w:val="a3"/>
            <w:rFonts w:ascii="Times New Roman" w:hAnsi="Times New Roman"/>
            <w:sz w:val="28"/>
            <w:szCs w:val="28"/>
          </w:rPr>
          <w:t>https://gdz4you.com/pidruchnyky/?fbclid=IwAR0vl1KRDdMieJL6kkFQeZ3I-POZZhTQeVID1_VHlkVLV6tRWhSEcFMwEFo</w:t>
        </w:r>
      </w:hyperlink>
      <w:r w:rsidRPr="00CB135A"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тощо;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організувати навчально-консультаційну підтримку дітей під час карантину дистанційно, через мережу Інтернет: сайт навчального закладу, блоги вчителів, сторінки соціальних мереж,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>, відео уроків на телеканалах України;</w:t>
      </w:r>
    </w:p>
    <w:p w:rsidR="000A2106" w:rsidRPr="009D7F7E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забезпечити інформування батьків учнів про запровадження карантину, проведення бесід з батьками та учнями щодо правил поведінки, збереження життя і здоров’я дітей через мережу Інтернет: сайт навчального закладу, блоги вчителів, сторінки соціальних мереж,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>, тощо;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звітувати про виконану роботу згідно з особистим індивідуальним планом освіти за вимогою на електронну адресу закладу;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забезпечити виконання обов’язків, перевіряти електронну пошту та </w:t>
      </w:r>
      <w:proofErr w:type="spellStart"/>
      <w:r>
        <w:rPr>
          <w:rFonts w:ascii="Times New Roman" w:hAnsi="Times New Roman"/>
          <w:sz w:val="28"/>
          <w:szCs w:val="28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відповідати на листи та дзвінки;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Заступнику директора школи з навчально-виховної роботи</w:t>
      </w:r>
      <w:r>
        <w:rPr>
          <w:rFonts w:ascii="Times New Roman" w:hAnsi="Times New Roman"/>
          <w:sz w:val="28"/>
          <w:szCs w:val="28"/>
        </w:rPr>
        <w:t xml:space="preserve"> Савченко Т.В.</w:t>
      </w:r>
      <w:r>
        <w:rPr>
          <w:rFonts w:ascii="Times New Roman" w:hAnsi="Times New Roman"/>
          <w:sz w:val="28"/>
          <w:szCs w:val="28"/>
        </w:rPr>
        <w:t xml:space="preserve"> забезпечити контроль за роботою педагогічних працівників закладу, дотримання ними вимог пункту 3 цього наказу, в разі порушення ініціювати питання щодо притягнення працівника до дисциплінарної відповідальності у порядку, передбаченому Кодексом законів про працю України. 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A2106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школи: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забезпечити безперебійне функціонування інженерних споруд, мереж, комунікацій, дотримання правил техніки безпеки в школі;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забезпечити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протиепідеміологічних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заходів, генерального прибирання всіх навчальних та підсобних приміщень школи з використанням </w:t>
      </w:r>
      <w:proofErr w:type="spellStart"/>
      <w:r>
        <w:rPr>
          <w:rFonts w:ascii="Times New Roman" w:hAnsi="Times New Roman"/>
          <w:sz w:val="28"/>
          <w:szCs w:val="28"/>
        </w:rPr>
        <w:t>дезинфікуючих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засобів;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AC3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організувати роботу технічного персоналу за гнучким графіком та виконанням робіт по благоустрою території та приміщень школи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 забезпечити збереження цілісність шкільного майна;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 забезпечити проведення регулярного провітрювання приміщень в денний час;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 обмежити доступ до будівель школи усіх осіб, крім працівників школи.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5FE7">
        <w:rPr>
          <w:rFonts w:ascii="Times New Roman" w:hAnsi="Times New Roman"/>
          <w:sz w:val="28"/>
          <w:szCs w:val="28"/>
        </w:rPr>
        <w:t xml:space="preserve">. Водію  шкільного автобуса </w:t>
      </w:r>
      <w:r>
        <w:rPr>
          <w:rFonts w:ascii="Times New Roman" w:hAnsi="Times New Roman"/>
          <w:sz w:val="28"/>
          <w:szCs w:val="28"/>
        </w:rPr>
        <w:t xml:space="preserve"> провести дезінфекцію автобусного салону, випрати та випрасувати штори, здійснювати технічний огляд та необхідний ремонт, виконувати роботи по благоустрою території школи.</w:t>
      </w:r>
    </w:p>
    <w:p w:rsidR="000A2106" w:rsidRDefault="000A2106" w:rsidP="000A2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Медичній сестрі організувати щоденний температурний </w:t>
      </w:r>
      <w:proofErr w:type="spellStart"/>
      <w:r>
        <w:rPr>
          <w:rFonts w:ascii="Times New Roman" w:hAnsi="Times New Roman"/>
          <w:sz w:val="28"/>
          <w:szCs w:val="28"/>
        </w:rPr>
        <w:t>скрінінг</w:t>
      </w:r>
      <w:proofErr w:type="spellEnd"/>
      <w:r>
        <w:rPr>
          <w:rFonts w:ascii="Times New Roman" w:hAnsi="Times New Roman"/>
          <w:sz w:val="28"/>
          <w:szCs w:val="28"/>
        </w:rPr>
        <w:t xml:space="preserve"> працівників школи, контроль за станом їх здоров’я , обмежити доступ сторонніх осіб до школи.</w:t>
      </w:r>
    </w:p>
    <w:p w:rsidR="000A2106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Контроль за виконанням даного наказу залишаю за собою.</w:t>
      </w:r>
    </w:p>
    <w:p w:rsidR="000A2106" w:rsidRPr="00B0355E" w:rsidRDefault="000A2106" w:rsidP="000A2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DDA" w:rsidRDefault="005B5FE7">
      <w:r>
        <w:rPr>
          <w:noProof/>
          <w:lang w:eastAsia="uk-UA"/>
        </w:rPr>
        <w:drawing>
          <wp:inline distT="0" distB="0" distL="0" distR="0" wp14:anchorId="0EB8C824" wp14:editId="3464A629">
            <wp:extent cx="6120130" cy="23675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DDA" w:rsidSect="00633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41"/>
    <w:rsid w:val="00017DDA"/>
    <w:rsid w:val="000A2106"/>
    <w:rsid w:val="00427818"/>
    <w:rsid w:val="005B5FE7"/>
    <w:rsid w:val="008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21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21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21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21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dz4you.com/pidruchnyky/?fbclid=IwAR0vl1KRDdMieJL6kkFQeZ3I-POZZhTQeVID1_VHlkVLV6tRWhSEcFMwE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owka.16@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4067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2020-03-25T13:11:00Z</dcterms:created>
  <dcterms:modified xsi:type="dcterms:W3CDTF">2020-03-25T13:42:00Z</dcterms:modified>
</cp:coreProperties>
</file>