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5" w:rsidRPr="00933355" w:rsidRDefault="00933355" w:rsidP="0093335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3335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Наша </w:t>
      </w:r>
      <w:proofErr w:type="spellStart"/>
      <w:r w:rsidRPr="0093335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гордість</w:t>
      </w:r>
      <w:proofErr w:type="spellEnd"/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095625" cy="2857500"/>
            <wp:effectExtent l="19050" t="0" r="9525" b="0"/>
            <wp:docPr id="61" name="Рисунок 61" descr="http://kalunivka-gor.ucoz.ua/band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alunivka-gor.ucoz.ua/bandu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Arial" w:eastAsia="Times New Roman" w:hAnsi="Arial" w:cs="Arial"/>
          <w:b/>
          <w:bCs/>
          <w:color w:val="0000CD"/>
          <w:sz w:val="32"/>
          <w:szCs w:val="32"/>
          <w:lang w:val="uk-UA" w:eastAsia="ru-RU"/>
        </w:rPr>
        <w:t>Бандурка Олександр Маркович,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Arial" w:eastAsia="Times New Roman" w:hAnsi="Arial" w:cs="Arial"/>
          <w:b/>
          <w:bCs/>
          <w:color w:val="0000CD"/>
          <w:sz w:val="32"/>
          <w:szCs w:val="32"/>
          <w:lang w:val="uk-UA" w:eastAsia="ru-RU"/>
        </w:rPr>
        <w:t> випускник 1951 року,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Arial" w:eastAsia="Times New Roman" w:hAnsi="Arial" w:cs="Arial"/>
          <w:b/>
          <w:bCs/>
          <w:color w:val="0000CD"/>
          <w:sz w:val="28"/>
          <w:szCs w:val="28"/>
          <w:lang w:val="uk-UA" w:eastAsia="ru-RU"/>
        </w:rPr>
        <w:t>народний депутат України багатьох скликань,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Arial" w:eastAsia="Times New Roman" w:hAnsi="Arial" w:cs="Arial"/>
          <w:b/>
          <w:bCs/>
          <w:color w:val="0000CD"/>
          <w:sz w:val="28"/>
          <w:szCs w:val="28"/>
          <w:lang w:val="uk-UA" w:eastAsia="ru-RU"/>
        </w:rPr>
        <w:t>доктор юридичних наук, генерал-полковник міліції,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Arial" w:eastAsia="Times New Roman" w:hAnsi="Arial" w:cs="Arial"/>
          <w:b/>
          <w:bCs/>
          <w:color w:val="0000CD"/>
          <w:sz w:val="28"/>
          <w:szCs w:val="28"/>
          <w:lang w:val="uk-UA" w:eastAsia="ru-RU"/>
        </w:rPr>
        <w:t>член Спілки письменників та Спілки журналістів України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0" cy="2724150"/>
            <wp:effectExtent l="19050" t="0" r="0" b="0"/>
            <wp:docPr id="62" name="Рисунок 62" descr="http://kalunivka-gor.ucoz.ua/Volodymyr_Dmytrovych_Bondar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kalunivka-gor.ucoz.ua/Volodymyr_Dmytrovych_Bondaren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9400D3"/>
          <w:sz w:val="32"/>
          <w:szCs w:val="32"/>
          <w:lang w:val="uk-UA" w:eastAsia="ru-RU"/>
        </w:rPr>
        <w:t>Бондаренко Володимир Дмитрович,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val="uk-UA" w:eastAsia="ru-RU"/>
        </w:rPr>
        <w:t xml:space="preserve">учитель історії та географії </w:t>
      </w:r>
      <w:proofErr w:type="spellStart"/>
      <w:r w:rsidRPr="00933355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val="uk-UA" w:eastAsia="ru-RU"/>
        </w:rPr>
        <w:t>Калинівської</w:t>
      </w:r>
      <w:proofErr w:type="spellEnd"/>
      <w:r w:rsidRPr="00933355">
        <w:rPr>
          <w:rFonts w:ascii="Times New Roman" w:eastAsia="Times New Roman" w:hAnsi="Times New Roman" w:cs="Times New Roman"/>
          <w:b/>
          <w:bCs/>
          <w:color w:val="9400D3"/>
          <w:sz w:val="32"/>
          <w:szCs w:val="32"/>
          <w:lang w:val="uk-UA" w:eastAsia="ru-RU"/>
        </w:rPr>
        <w:t> </w:t>
      </w:r>
      <w:r w:rsidRPr="00933355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val="uk-UA" w:eastAsia="ru-RU"/>
        </w:rPr>
        <w:t>школи  у 1976-1977  роках,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val="uk-UA" w:eastAsia="ru-RU"/>
        </w:rPr>
        <w:lastRenderedPageBreak/>
        <w:t>народний депутат України багатьох скликань,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val="uk-UA" w:eastAsia="ru-RU"/>
        </w:rPr>
        <w:t>кандидат наук з державного управління, меценат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9400D3"/>
          <w:sz w:val="16"/>
          <w:szCs w:val="16"/>
          <w:lang w:eastAsia="ru-RU"/>
        </w:rPr>
        <w:drawing>
          <wp:inline distT="0" distB="0" distL="0" distR="0">
            <wp:extent cx="3200400" cy="4267200"/>
            <wp:effectExtent l="19050" t="0" r="0" b="0"/>
            <wp:docPr id="63" name="Рисунок 63" descr="http://kalunivka-gor.ucoz.ua/tetjana_khron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alunivka-gor.ucoz.ua/tetjana_khrony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spellStart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6"/>
          <w:szCs w:val="36"/>
          <w:lang w:val="uk-UA" w:eastAsia="ru-RU"/>
        </w:rPr>
        <w:t>Хронік</w:t>
      </w:r>
      <w:proofErr w:type="spellEnd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6"/>
          <w:szCs w:val="36"/>
          <w:lang w:val="uk-UA" w:eastAsia="ru-RU"/>
        </w:rPr>
        <w:t xml:space="preserve"> Тетяна Євгеніївна,</w:t>
      </w:r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6"/>
          <w:szCs w:val="36"/>
          <w:lang w:val="uk-UA" w:eastAsia="ru-RU"/>
        </w:rPr>
        <w:br/>
      </w:r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t xml:space="preserve">учитель початкових класів </w:t>
      </w:r>
      <w:proofErr w:type="spellStart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t>Калинівської</w:t>
      </w:r>
      <w:proofErr w:type="spellEnd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t xml:space="preserve"> школи у 1992-1993 роках, </w:t>
      </w:r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br/>
        <w:t xml:space="preserve">начальник відділу освіти </w:t>
      </w:r>
      <w:proofErr w:type="spellStart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t>Городищенської</w:t>
      </w:r>
      <w:proofErr w:type="spellEnd"/>
      <w:r w:rsidRPr="00933355">
        <w:rPr>
          <w:rFonts w:ascii="Verdana" w:eastAsia="Times New Roman" w:hAnsi="Verdana" w:cs="Times New Roman"/>
          <w:b/>
          <w:bCs/>
          <w:color w:val="DDA0DD"/>
          <w:kern w:val="36"/>
          <w:sz w:val="32"/>
          <w:szCs w:val="32"/>
          <w:lang w:val="uk-UA" w:eastAsia="ru-RU"/>
        </w:rPr>
        <w:t xml:space="preserve"> райдержадміністрації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3009900" cy="4267200"/>
            <wp:effectExtent l="19050" t="0" r="0" b="0"/>
            <wp:docPr id="64" name="Рисунок 64" descr="http://kalunivka-gor.ucoz.ua/DSCF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alunivka-gor.ucoz.ua/DSCF0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A500"/>
          <w:sz w:val="32"/>
          <w:szCs w:val="32"/>
          <w:lang w:val="uk-UA" w:eastAsia="ru-RU"/>
        </w:rPr>
        <w:t>Шевчук Людмила Володимирівна,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A500"/>
          <w:sz w:val="32"/>
          <w:szCs w:val="32"/>
          <w:lang w:val="uk-UA" w:eastAsia="ru-RU"/>
        </w:rPr>
        <w:t>випускниця 2004 року, 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A500"/>
          <w:sz w:val="32"/>
          <w:szCs w:val="32"/>
          <w:lang w:val="uk-UA" w:eastAsia="ru-RU"/>
        </w:rPr>
        <w:t>нагороджена золотою медаллю</w:t>
      </w:r>
      <w:r w:rsidRPr="00933355">
        <w:rPr>
          <w:rFonts w:ascii="Verdana" w:eastAsia="Times New Roman" w:hAnsi="Verdana" w:cs="Times New Roman"/>
          <w:color w:val="FFA500"/>
          <w:sz w:val="32"/>
          <w:szCs w:val="32"/>
          <w:lang w:val="uk-UA" w:eastAsia="ru-RU"/>
        </w:rPr>
        <w:t>,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A500"/>
          <w:sz w:val="32"/>
          <w:szCs w:val="32"/>
          <w:lang w:val="uk-UA" w:eastAsia="ru-RU"/>
        </w:rPr>
        <w:t>закінчила  Національну Академію МВС, капітан міліції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A500"/>
          <w:sz w:val="32"/>
          <w:szCs w:val="32"/>
          <w:lang w:eastAsia="ru-RU"/>
        </w:rPr>
        <w:lastRenderedPageBreak/>
        <w:drawing>
          <wp:inline distT="0" distB="0" distL="0" distR="0">
            <wp:extent cx="2581275" cy="4267200"/>
            <wp:effectExtent l="19050" t="0" r="9525" b="0"/>
            <wp:docPr id="65" name="Рисунок 65" descr="http://kalunivka-gor.ucoz.ua/DSC0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alunivka-gor.ucoz.ua/DSC07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uk-UA" w:eastAsia="ru-RU"/>
        </w:rPr>
        <w:t>Надточій Леся Вікторівна,випускниця 2004 року,</w:t>
      </w:r>
      <w:r w:rsidRPr="0093335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uk-UA" w:eastAsia="ru-RU"/>
        </w:rPr>
        <w:t>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uk-UA" w:eastAsia="ru-RU"/>
        </w:rPr>
        <w:t> нагороджена золотою медаллю</w:t>
      </w:r>
      <w:r w:rsidRPr="00933355">
        <w:rPr>
          <w:rFonts w:ascii="Verdana" w:eastAsia="Times New Roman" w:hAnsi="Verdana" w:cs="Times New Roman"/>
          <w:color w:val="FF0000"/>
          <w:sz w:val="32"/>
          <w:szCs w:val="32"/>
          <w:lang w:val="uk-UA" w:eastAsia="ru-RU"/>
        </w:rPr>
        <w:t>,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uk-UA" w:eastAsia="ru-RU"/>
        </w:rPr>
        <w:t>закінчила  Кіровоградський юридичний інститут, 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335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val="uk-UA" w:eastAsia="ru-RU"/>
        </w:rPr>
        <w:t>капітан міліції</w:t>
      </w: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A500"/>
          <w:sz w:val="32"/>
          <w:szCs w:val="32"/>
          <w:lang w:eastAsia="ru-RU"/>
        </w:rPr>
        <w:lastRenderedPageBreak/>
        <w:drawing>
          <wp:inline distT="0" distB="0" distL="0" distR="0">
            <wp:extent cx="3200400" cy="4181475"/>
            <wp:effectExtent l="19050" t="0" r="0" b="0"/>
            <wp:docPr id="66" name="Рисунок 66" descr="http://kalunivka-gor.ucoz.ua/lesja_lin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alunivka-gor.ucoz.ua/lesja_lini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uk-UA" w:eastAsia="ru-RU"/>
        </w:rPr>
        <w:t>Лінива Леся Олександрівна,</w:t>
      </w:r>
      <w:r w:rsidRPr="009333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33355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uk-UA" w:eastAsia="ru-RU"/>
        </w:rPr>
        <w:t>випускниця 2002 року,</w:t>
      </w:r>
      <w:r w:rsidRPr="0093335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 w:eastAsia="ru-RU"/>
        </w:rPr>
        <w:t>  нагороджена золотою медаллю</w:t>
      </w:r>
      <w:r w:rsidRPr="00933355">
        <w:rPr>
          <w:rFonts w:ascii="Times New Roman" w:eastAsia="Times New Roman" w:hAnsi="Times New Roman" w:cs="Times New Roman"/>
          <w:color w:val="0000CD"/>
          <w:sz w:val="28"/>
          <w:szCs w:val="28"/>
          <w:lang w:val="uk-UA" w:eastAsia="ru-RU"/>
        </w:rPr>
        <w:t>, </w:t>
      </w:r>
      <w:r w:rsidRPr="009333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3335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 w:eastAsia="ru-RU"/>
        </w:rPr>
        <w:t>кандидат психологічних наук, </w:t>
      </w:r>
      <w:r w:rsidRPr="009333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3335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 w:eastAsia="ru-RU"/>
        </w:rPr>
        <w:t>викладач Черкаського національного університету</w:t>
      </w:r>
      <w:r w:rsidRPr="009333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3335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 w:eastAsia="ru-RU"/>
        </w:rPr>
        <w:t>ім. Богдана Хмельницького</w:t>
      </w:r>
      <w:r w:rsidRPr="00933355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lang w:val="uk-UA" w:eastAsia="ru-RU"/>
        </w:rPr>
        <w:t>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00400" cy="4114800"/>
            <wp:effectExtent l="19050" t="0" r="0" b="0"/>
            <wp:docPr id="67" name="Рисунок 67" descr="http://kalunivka-gor.ucoz.ua/_tbkp/z_400db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alunivka-gor.ucoz.ua/_tbkp/z_400db2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3355">
        <w:rPr>
          <w:rFonts w:ascii="Times New Roman" w:eastAsia="Times New Roman" w:hAnsi="Times New Roman" w:cs="Times New Roman"/>
          <w:b/>
          <w:bCs/>
          <w:color w:val="32CD32"/>
          <w:sz w:val="32"/>
          <w:lang w:val="uk-UA" w:eastAsia="ru-RU"/>
        </w:rPr>
        <w:t>Заікін</w:t>
      </w:r>
      <w:proofErr w:type="spellEnd"/>
      <w:r w:rsidRPr="00933355">
        <w:rPr>
          <w:rFonts w:ascii="Times New Roman" w:eastAsia="Times New Roman" w:hAnsi="Times New Roman" w:cs="Times New Roman"/>
          <w:b/>
          <w:bCs/>
          <w:color w:val="32CD32"/>
          <w:sz w:val="32"/>
          <w:lang w:val="uk-UA" w:eastAsia="ru-RU"/>
        </w:rPr>
        <w:t xml:space="preserve"> Іван Сергійович,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32CD32"/>
          <w:sz w:val="32"/>
          <w:lang w:val="uk-UA" w:eastAsia="ru-RU"/>
        </w:rPr>
        <w:t>випускник 2003 року,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32CD32"/>
          <w:sz w:val="32"/>
          <w:lang w:val="uk-UA" w:eastAsia="ru-RU"/>
        </w:rPr>
        <w:t>нагороджений  срібною медаллю,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32CD32"/>
          <w:sz w:val="32"/>
          <w:lang w:val="uk-UA" w:eastAsia="ru-RU"/>
        </w:rPr>
        <w:t>закінчив Київський   медичний університет  ім. Богомольця,</w:t>
      </w:r>
    </w:p>
    <w:p w:rsidR="00933355" w:rsidRPr="00933355" w:rsidRDefault="00933355" w:rsidP="00933355">
      <w:pPr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933355">
        <w:rPr>
          <w:rFonts w:ascii="Verdana" w:eastAsia="Times New Roman" w:hAnsi="Verdana" w:cs="Times New Roman"/>
          <w:b/>
          <w:bCs/>
          <w:color w:val="32CD32"/>
          <w:sz w:val="32"/>
          <w:lang w:val="uk-UA" w:eastAsia="ru-RU"/>
        </w:rPr>
        <w:t>лікар-неонатолог</w:t>
      </w:r>
      <w:proofErr w:type="spellEnd"/>
    </w:p>
    <w:p w:rsidR="00933355" w:rsidRPr="00933355" w:rsidRDefault="00933355" w:rsidP="009333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val="uk-UA" w:eastAsia="ru-RU"/>
        </w:rPr>
      </w:pP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68" name="Рисунок 68" descr="http://kalunivka-gor.ucoz.ua/_tbkp/SDC1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alunivka-gor.ucoz.ua/_tbkp/SDC19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1E90FF"/>
          <w:sz w:val="32"/>
          <w:lang w:val="uk-UA" w:eastAsia="ru-RU"/>
        </w:rPr>
        <w:t>Очеретяна Аліна Олександрівна,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1E90FF"/>
          <w:sz w:val="32"/>
          <w:lang w:val="uk-UA" w:eastAsia="ru-RU"/>
        </w:rPr>
        <w:t> </w:t>
      </w:r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>випускниця 2007 року, призер ІІІ (обласного)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> етапу Всеукраїнської олімпіади з української мови та літератури (2007),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>закінчила ЧНУ   ім. Богдана Хмельницького,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 xml:space="preserve">учитель </w:t>
      </w:r>
      <w:proofErr w:type="spellStart"/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>Калинівського</w:t>
      </w:r>
      <w:proofErr w:type="spellEnd"/>
      <w:r w:rsidRPr="00933355">
        <w:rPr>
          <w:rFonts w:ascii="Times New Roman" w:eastAsia="Times New Roman" w:hAnsi="Times New Roman" w:cs="Times New Roman"/>
          <w:b/>
          <w:bCs/>
          <w:color w:val="1E90FF"/>
          <w:sz w:val="28"/>
          <w:lang w:val="uk-UA" w:eastAsia="ru-RU"/>
        </w:rPr>
        <w:t xml:space="preserve"> НВК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62225" cy="4267200"/>
            <wp:effectExtent l="19050" t="0" r="9525" b="0"/>
            <wp:docPr id="69" name="Рисунок 69" descr="http://kalunivka-gor.ucoz.ua/_tbkp/galja_bandur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alunivka-gor.ucoz.ua/_tbkp/galja_bandurk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5913CE"/>
          <w:sz w:val="36"/>
          <w:szCs w:val="36"/>
          <w:lang w:val="uk-UA" w:eastAsia="ru-RU"/>
        </w:rPr>
        <w:t>Бандурко Галина Олександрівна,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5913CE"/>
          <w:sz w:val="36"/>
          <w:szCs w:val="36"/>
          <w:lang w:val="uk-UA" w:eastAsia="ru-RU"/>
        </w:rPr>
        <w:t>випускниця 2010 року, призер ІІІ (обласного)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5913CE"/>
          <w:sz w:val="36"/>
          <w:szCs w:val="36"/>
          <w:lang w:val="uk-UA" w:eastAsia="ru-RU"/>
        </w:rPr>
        <w:t>етапу Всеукраїнської олімпіади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5913CE"/>
          <w:sz w:val="36"/>
          <w:szCs w:val="36"/>
          <w:lang w:val="uk-UA" w:eastAsia="ru-RU"/>
        </w:rPr>
        <w:t>з української мови та літератури (2008)</w:t>
      </w:r>
      <w:r w:rsidRPr="0093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70" name="Рисунок 70" descr="http://kalunivka-gor.ucoz.ua/_tbkp/udY_ojiS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alunivka-gor.ucoz.ua/_tbkp/udY_ojiSGX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Легета</w:t>
      </w:r>
      <w:proofErr w:type="spellEnd"/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 xml:space="preserve"> Олександр Миколайович,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випускник 2011 року,</w:t>
      </w: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lang w:val="uk-UA" w:eastAsia="ru-RU"/>
        </w:rPr>
        <w:t> </w:t>
      </w:r>
      <w:r w:rsidRPr="00933355">
        <w:rPr>
          <w:rFonts w:ascii="Times New Roman" w:eastAsia="Times New Roman" w:hAnsi="Times New Roman" w:cs="Times New Roman"/>
          <w:color w:val="C71585"/>
          <w:sz w:val="18"/>
          <w:szCs w:val="18"/>
          <w:lang w:val="uk-UA" w:eastAsia="ru-RU"/>
        </w:rPr>
        <w:t> 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переможець Всеукраїнського конкурсу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науково-пошукових робіт учнівської та студентської молоді,</w:t>
      </w:r>
    </w:p>
    <w:p w:rsidR="00933355" w:rsidRPr="00933355" w:rsidRDefault="00933355" w:rsidP="00933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присвяченого 20-ій річниці незалежності України</w:t>
      </w: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lang w:val="uk-UA" w:eastAsia="ru-RU"/>
        </w:rPr>
        <w:t> </w:t>
      </w:r>
      <w:r w:rsidRPr="00933355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val="uk-UA" w:eastAsia="ru-RU"/>
        </w:rPr>
        <w:t>(2011)</w:t>
      </w:r>
    </w:p>
    <w:p w:rsidR="00A334EC" w:rsidRPr="00933355" w:rsidRDefault="00A334EC"/>
    <w:p w:rsidR="00933355" w:rsidRPr="00933355" w:rsidRDefault="00933355"/>
    <w:sectPr w:rsidR="00933355" w:rsidRPr="0093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EC"/>
    <w:rsid w:val="00933355"/>
    <w:rsid w:val="00A3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3355"/>
    <w:rPr>
      <w:b/>
      <w:bCs/>
    </w:rPr>
  </w:style>
  <w:style w:type="character" w:customStyle="1" w:styleId="apple-converted-space">
    <w:name w:val="apple-converted-space"/>
    <w:basedOn w:val="a0"/>
    <w:rsid w:val="00933355"/>
  </w:style>
  <w:style w:type="paragraph" w:styleId="a4">
    <w:name w:val="Balloon Text"/>
    <w:basedOn w:val="a"/>
    <w:link w:val="a5"/>
    <w:uiPriority w:val="99"/>
    <w:semiHidden/>
    <w:unhideWhenUsed/>
    <w:rsid w:val="0093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2019-11-18T18:59:00Z</dcterms:created>
  <dcterms:modified xsi:type="dcterms:W3CDTF">2019-11-18T19:01:00Z</dcterms:modified>
</cp:coreProperties>
</file>