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F2" w:rsidRPr="0076344C" w:rsidRDefault="007060F2" w:rsidP="007060F2">
      <w:pPr>
        <w:autoSpaceDN w:val="0"/>
        <w:rPr>
          <w:rFonts w:ascii="Times New Roman" w:hAnsi="Times New Roman"/>
          <w:sz w:val="28"/>
          <w:lang w:val="uk-UA" w:eastAsia="uk-UA"/>
        </w:rPr>
      </w:pPr>
    </w:p>
    <w:p w:rsidR="007060F2" w:rsidRPr="0076344C" w:rsidRDefault="007060F2" w:rsidP="007060F2">
      <w:pPr>
        <w:autoSpaceDN w:val="0"/>
        <w:rPr>
          <w:rFonts w:ascii="Times New Roman" w:hAnsi="Times New Roman"/>
          <w:sz w:val="28"/>
          <w:lang w:val="uk-UA" w:eastAsia="uk-UA"/>
        </w:rPr>
      </w:pPr>
      <w:r w:rsidRPr="0076344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-285750</wp:posOffset>
            </wp:positionV>
            <wp:extent cx="344805" cy="457200"/>
            <wp:effectExtent l="0" t="0" r="0" b="0"/>
            <wp:wrapSquare wrapText="bothSides"/>
            <wp:docPr id="1" name="Рисунок 1" descr="Описание: GER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0F2" w:rsidRPr="005B7C5D" w:rsidRDefault="007060F2" w:rsidP="007060F2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>УКРАЇНА</w:t>
      </w:r>
    </w:p>
    <w:p w:rsidR="007060F2" w:rsidRPr="005B7C5D" w:rsidRDefault="007060F2" w:rsidP="007060F2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>Калмиківський</w:t>
      </w:r>
      <w:proofErr w:type="spellEnd"/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 xml:space="preserve">  ліцей</w:t>
      </w:r>
    </w:p>
    <w:p w:rsidR="007060F2" w:rsidRPr="005B7C5D" w:rsidRDefault="007060F2" w:rsidP="007060F2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>Старобільської</w:t>
      </w:r>
      <w:proofErr w:type="spellEnd"/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 xml:space="preserve"> міської  ради  Луганської області</w:t>
      </w:r>
    </w:p>
    <w:p w:rsidR="007060F2" w:rsidRPr="005B7C5D" w:rsidRDefault="007060F2" w:rsidP="007060F2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060F2" w:rsidRPr="005B7C5D" w:rsidRDefault="007060F2" w:rsidP="007060F2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 xml:space="preserve">92711, </w:t>
      </w:r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 xml:space="preserve">вул.  Аграрна,  71-А,  </w:t>
      </w:r>
      <w:proofErr w:type="spellStart"/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>с.Калмиківка</w:t>
      </w:r>
      <w:proofErr w:type="spellEnd"/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 xml:space="preserve">, </w:t>
      </w:r>
      <w:proofErr w:type="spellStart"/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>Старобільський</w:t>
      </w:r>
      <w:proofErr w:type="spellEnd"/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 xml:space="preserve">  район,   Луганська область, Україна</w:t>
      </w:r>
    </w:p>
    <w:p w:rsidR="007060F2" w:rsidRPr="005B7C5D" w:rsidRDefault="007060F2" w:rsidP="0070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 xml:space="preserve">т.(6461)9 61 22 .  </w:t>
      </w:r>
      <w:r w:rsidRPr="005B7C5D">
        <w:rPr>
          <w:rFonts w:ascii="Times New Roman" w:hAnsi="Times New Roman"/>
          <w:b/>
          <w:sz w:val="24"/>
          <w:szCs w:val="24"/>
          <w:lang w:val="en-US" w:eastAsia="uk-UA"/>
        </w:rPr>
        <w:t>E</w:t>
      </w:r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>-</w:t>
      </w:r>
      <w:r w:rsidRPr="005B7C5D">
        <w:rPr>
          <w:rFonts w:ascii="Times New Roman" w:hAnsi="Times New Roman"/>
          <w:b/>
          <w:sz w:val="24"/>
          <w:szCs w:val="24"/>
          <w:lang w:val="en-US" w:eastAsia="uk-UA"/>
        </w:rPr>
        <w:t>mail</w:t>
      </w:r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 xml:space="preserve">: </w:t>
      </w:r>
      <w:hyperlink r:id="rId5" w:history="1">
        <w:r w:rsidRPr="005B7C5D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 w:eastAsia="uk-UA"/>
          </w:rPr>
          <w:t>kalmikivka</w:t>
        </w:r>
        <w:r w:rsidRPr="005B7C5D">
          <w:rPr>
            <w:rFonts w:ascii="Times New Roman" w:hAnsi="Times New Roman"/>
            <w:b/>
            <w:color w:val="0000FF"/>
            <w:sz w:val="24"/>
            <w:szCs w:val="24"/>
            <w:u w:val="single"/>
            <w:lang w:val="uk-UA" w:eastAsia="uk-UA"/>
          </w:rPr>
          <w:t>@</w:t>
        </w:r>
        <w:r w:rsidRPr="005B7C5D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 w:eastAsia="uk-UA"/>
          </w:rPr>
          <w:t>ukr.net</w:t>
        </w:r>
      </w:hyperlink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 xml:space="preserve">  код ЄДРПОУ 26521541</w:t>
      </w:r>
    </w:p>
    <w:p w:rsidR="007060F2" w:rsidRPr="0076344C" w:rsidRDefault="007060F2" w:rsidP="007060F2">
      <w:pPr>
        <w:pBdr>
          <w:bottom w:val="thinThickSmallGap" w:sz="24" w:space="1" w:color="auto"/>
        </w:pBdr>
        <w:autoSpaceDN w:val="0"/>
        <w:spacing w:after="0" w:line="240" w:lineRule="auto"/>
        <w:rPr>
          <w:rFonts w:ascii="Times New Roman" w:hAnsi="Times New Roman"/>
          <w:sz w:val="10"/>
          <w:lang w:val="uk-UA" w:eastAsia="uk-UA"/>
        </w:rPr>
      </w:pPr>
    </w:p>
    <w:p w:rsidR="007060F2" w:rsidRPr="0076344C" w:rsidRDefault="007060F2" w:rsidP="007060F2">
      <w:pPr>
        <w:pBdr>
          <w:bottom w:val="thinThickSmallGap" w:sz="24" w:space="1" w:color="auto"/>
        </w:pBdr>
        <w:autoSpaceDN w:val="0"/>
        <w:spacing w:after="0" w:line="240" w:lineRule="auto"/>
        <w:rPr>
          <w:rFonts w:ascii="Times New Roman" w:hAnsi="Times New Roman"/>
          <w:sz w:val="10"/>
          <w:lang w:val="uk-UA" w:eastAsia="uk-UA"/>
        </w:rPr>
      </w:pPr>
    </w:p>
    <w:p w:rsidR="007060F2" w:rsidRPr="0076344C" w:rsidRDefault="007060F2" w:rsidP="00706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76344C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7060F2" w:rsidRDefault="007060F2" w:rsidP="0070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en-US"/>
        </w:rPr>
        <w:t>ПОРЯДОК ПОДАННЯ ТА РОЗГЛЯДУ</w:t>
      </w:r>
    </w:p>
    <w:p w:rsidR="007060F2" w:rsidRDefault="007060F2" w:rsidP="0070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(З ДОТРИМАННЯМ КОНФЕДЕЦІЙНОСТІ) </w:t>
      </w:r>
    </w:p>
    <w:p w:rsidR="007060F2" w:rsidRDefault="007060F2" w:rsidP="0070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ЗАЯВ ПРО ВИПАДКИ БУЛІНГУ (ЦЬКУВАННЯ) </w:t>
      </w:r>
    </w:p>
    <w:p w:rsidR="00136C3E" w:rsidRDefault="007060F2" w:rsidP="0070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В ЗАКЛАДІ ОСВІТИ: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BD22E9">
        <w:rPr>
          <w:rFonts w:ascii="Times New Roman" w:hAnsi="Times New Roman"/>
          <w:color w:val="333333"/>
          <w:sz w:val="28"/>
          <w:szCs w:val="28"/>
          <w:lang w:val="uk-UA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  <w:lang w:val="uk-UA"/>
        </w:rPr>
        <w:t>булінг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  <w:lang w:val="uk-UA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бі закладу освіти (</w:t>
      </w:r>
      <w:r w:rsidRPr="00BD22E9">
        <w:rPr>
          <w:rFonts w:ascii="Times New Roman" w:hAnsi="Times New Roman"/>
          <w:color w:val="333333"/>
          <w:sz w:val="28"/>
          <w:szCs w:val="28"/>
          <w:lang w:val="uk-UA"/>
        </w:rPr>
        <w:t xml:space="preserve"> заступник директора з виховної роботи). </w:t>
      </w:r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 xml:space="preserve">Заява подається у письмовому вигляді на ім’я керівника освітнього закладу відповідно до Закону </w:t>
      </w:r>
      <w:proofErr w:type="spellStart"/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>Ук</w:t>
      </w:r>
      <w:r w:rsidRPr="00BD22E9">
        <w:rPr>
          <w:rFonts w:ascii="Times New Roman" w:hAnsi="Times New Roman"/>
          <w:color w:val="333333"/>
          <w:sz w:val="28"/>
          <w:szCs w:val="28"/>
        </w:rPr>
        <w:t>раїни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«Про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звернення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громадян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». Право подати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заяву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мають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здобувачі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їх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батьки, педагоги,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інші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учасники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освітнього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процесу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Заява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заповнюється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BD22E9">
        <w:rPr>
          <w:rFonts w:ascii="Times New Roman" w:hAnsi="Times New Roman"/>
          <w:color w:val="333333"/>
          <w:sz w:val="28"/>
          <w:szCs w:val="28"/>
        </w:rPr>
        <w:t>державною</w:t>
      </w:r>
      <w:proofErr w:type="gram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мовою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розбірливим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почерком.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Виправлення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не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допускаються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. У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заяві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необхідно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вказати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spellStart"/>
      <w:proofErr w:type="gramStart"/>
      <w:r w:rsidRPr="00BD22E9">
        <w:rPr>
          <w:rFonts w:ascii="Times New Roman" w:hAnsi="Times New Roman"/>
          <w:color w:val="333333"/>
          <w:sz w:val="28"/>
          <w:szCs w:val="28"/>
        </w:rPr>
        <w:t>пр</w:t>
      </w:r>
      <w:proofErr w:type="gramEnd"/>
      <w:r w:rsidRPr="00BD22E9">
        <w:rPr>
          <w:rFonts w:ascii="Times New Roman" w:hAnsi="Times New Roman"/>
          <w:color w:val="333333"/>
          <w:sz w:val="28"/>
          <w:szCs w:val="28"/>
        </w:rPr>
        <w:t>ізвище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ім’я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по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батькові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заявника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адресу фактичного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проживання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контактний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телефон; статус (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постраждалий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чи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свідок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булінгу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); навести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розгорнутий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виклад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фактів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;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інформацію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щодо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джерела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отримання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інформації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;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тривалість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; дата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подання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заяви та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особистий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підпис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>.</w:t>
      </w:r>
    </w:p>
    <w:p w:rsidR="007060F2" w:rsidRPr="007060F2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 xml:space="preserve">2. Наказом по закладу освіти створюється Комісія з розгляду випадків </w:t>
      </w:r>
      <w:proofErr w:type="spellStart"/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>булінгу</w:t>
      </w:r>
      <w:proofErr w:type="spellEnd"/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 xml:space="preserve"> (цькування) за участі педагогічних працівників, практичного психолога школи, батьків потерпілого та </w:t>
      </w:r>
      <w:proofErr w:type="spellStart"/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>булера</w:t>
      </w:r>
      <w:proofErr w:type="spellEnd"/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>, керівника закладу, інших зацікавлених осіб.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BD22E9">
        <w:rPr>
          <w:rFonts w:ascii="Times New Roman" w:hAnsi="Times New Roman"/>
          <w:color w:val="333333"/>
          <w:sz w:val="28"/>
          <w:szCs w:val="28"/>
        </w:rPr>
        <w:t xml:space="preserve">3.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Уповноважена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особа закладу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у 3-денний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період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моменту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отримання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заяви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скликає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засідання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Комісії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розгляду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випадків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насильства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BD22E9">
        <w:rPr>
          <w:rFonts w:ascii="Times New Roman" w:hAnsi="Times New Roman"/>
          <w:color w:val="333333"/>
          <w:sz w:val="28"/>
          <w:szCs w:val="28"/>
        </w:rPr>
        <w:t>бул</w:t>
      </w:r>
      <w:proofErr w:type="gramEnd"/>
      <w:r w:rsidRPr="00BD22E9">
        <w:rPr>
          <w:rFonts w:ascii="Times New Roman" w:hAnsi="Times New Roman"/>
          <w:color w:val="333333"/>
          <w:sz w:val="28"/>
          <w:szCs w:val="28"/>
        </w:rPr>
        <w:t>інгу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цькування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>).</w:t>
      </w:r>
    </w:p>
    <w:p w:rsidR="007060F2" w:rsidRPr="007060F2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 xml:space="preserve">4. Уповноважена особа у разі виникнення підозри, або отримання заяви щодо насильства, </w:t>
      </w:r>
      <w:proofErr w:type="spellStart"/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>булінгу</w:t>
      </w:r>
      <w:proofErr w:type="spellEnd"/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 xml:space="preserve">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</w:t>
      </w:r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>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 xml:space="preserve">5. Комісія з розгляду випадків насильства, </w:t>
      </w:r>
      <w:proofErr w:type="spellStart"/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>булінгу</w:t>
      </w:r>
      <w:proofErr w:type="spellEnd"/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</w:t>
      </w:r>
      <w:r w:rsidRPr="00BD22E9">
        <w:rPr>
          <w:rFonts w:ascii="Times New Roman" w:hAnsi="Times New Roman"/>
          <w:color w:val="333333"/>
          <w:sz w:val="28"/>
          <w:szCs w:val="28"/>
        </w:rPr>
        <w:t xml:space="preserve">За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підсумками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роботи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комісії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складається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протокол.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BD22E9">
        <w:rPr>
          <w:rFonts w:ascii="Times New Roman" w:hAnsi="Times New Roman"/>
          <w:color w:val="333333"/>
          <w:sz w:val="28"/>
          <w:szCs w:val="28"/>
        </w:rPr>
        <w:t xml:space="preserve">6. Для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прийняття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D22E9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D22E9">
        <w:rPr>
          <w:rFonts w:ascii="Times New Roman" w:hAnsi="Times New Roman"/>
          <w:color w:val="333333"/>
          <w:sz w:val="28"/>
          <w:szCs w:val="28"/>
        </w:rPr>
        <w:t>ішення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вжиття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відповідних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заходів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реагування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результати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проведеного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розслідування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узагальнюються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наказом по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закладі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освіти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>.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7060F2">
        <w:rPr>
          <w:rFonts w:ascii="Times New Roman" w:hAnsi="Times New Roman"/>
          <w:color w:val="333333"/>
          <w:sz w:val="28"/>
          <w:szCs w:val="28"/>
          <w:lang w:val="uk-UA"/>
        </w:rPr>
        <w:t xml:space="preserve">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</w:t>
      </w:r>
      <w:r w:rsidRPr="00BD22E9">
        <w:rPr>
          <w:rFonts w:ascii="Times New Roman" w:hAnsi="Times New Roman"/>
          <w:color w:val="333333"/>
          <w:sz w:val="28"/>
          <w:szCs w:val="28"/>
        </w:rPr>
        <w:t xml:space="preserve">Результат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розслідування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proofErr w:type="gramStart"/>
      <w:r w:rsidRPr="00BD22E9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D22E9">
        <w:rPr>
          <w:rFonts w:ascii="Times New Roman" w:hAnsi="Times New Roman"/>
          <w:color w:val="333333"/>
          <w:sz w:val="28"/>
          <w:szCs w:val="28"/>
        </w:rPr>
        <w:t>ішення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комісії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доводиться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керівником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закладу до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відома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постраждалого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. У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випадку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якщо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постраждалий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не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згодний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D22E9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BD22E9">
        <w:rPr>
          <w:rFonts w:ascii="Times New Roman" w:hAnsi="Times New Roman"/>
          <w:color w:val="333333"/>
          <w:sz w:val="28"/>
          <w:szCs w:val="28"/>
        </w:rPr>
        <w:t>ішенням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комісії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керівник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закладу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повідомляє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про право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звернутися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із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заявою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органів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Національної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поліції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України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>.</w:t>
      </w:r>
    </w:p>
    <w:p w:rsidR="007060F2" w:rsidRPr="007B225A" w:rsidRDefault="007B225A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="007060F2" w:rsidRPr="007B225A">
        <w:rPr>
          <w:rFonts w:ascii="Times New Roman" w:hAnsi="Times New Roman"/>
          <w:color w:val="333333"/>
          <w:sz w:val="28"/>
          <w:szCs w:val="28"/>
          <w:lang w:val="uk-UA"/>
        </w:rPr>
        <w:t xml:space="preserve">8. Якщо комісія визнала, що це був </w:t>
      </w:r>
      <w:proofErr w:type="spellStart"/>
      <w:r w:rsidR="007060F2" w:rsidRPr="007B225A">
        <w:rPr>
          <w:rFonts w:ascii="Times New Roman" w:hAnsi="Times New Roman"/>
          <w:color w:val="333333"/>
          <w:sz w:val="28"/>
          <w:szCs w:val="28"/>
          <w:lang w:val="uk-UA"/>
        </w:rPr>
        <w:t>булінг</w:t>
      </w:r>
      <w:proofErr w:type="spellEnd"/>
      <w:r w:rsidR="007060F2" w:rsidRPr="007B225A">
        <w:rPr>
          <w:rFonts w:ascii="Times New Roman" w:hAnsi="Times New Roman"/>
          <w:color w:val="333333"/>
          <w:sz w:val="28"/>
          <w:szCs w:val="28"/>
          <w:lang w:val="uk-UA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7060F2" w:rsidRPr="007B225A" w:rsidRDefault="007B225A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="007060F2" w:rsidRPr="007B225A">
        <w:rPr>
          <w:rFonts w:ascii="Times New Roman" w:hAnsi="Times New Roman"/>
          <w:color w:val="333333"/>
          <w:sz w:val="28"/>
          <w:szCs w:val="28"/>
          <w:lang w:val="uk-UA"/>
        </w:rPr>
        <w:t xml:space="preserve">9. 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="007060F2" w:rsidRPr="007B225A">
        <w:rPr>
          <w:rFonts w:ascii="Times New Roman" w:hAnsi="Times New Roman"/>
          <w:color w:val="333333"/>
          <w:sz w:val="28"/>
          <w:szCs w:val="28"/>
          <w:lang w:val="uk-UA"/>
        </w:rPr>
        <w:t>булінгу</w:t>
      </w:r>
      <w:proofErr w:type="spellEnd"/>
      <w:r w:rsidR="007060F2" w:rsidRPr="007B225A">
        <w:rPr>
          <w:rFonts w:ascii="Times New Roman" w:hAnsi="Times New Roman"/>
          <w:color w:val="333333"/>
          <w:sz w:val="28"/>
          <w:szCs w:val="28"/>
          <w:lang w:val="uk-UA"/>
        </w:rPr>
        <w:t xml:space="preserve"> (цькування).</w:t>
      </w:r>
    </w:p>
    <w:p w:rsidR="007060F2" w:rsidRPr="007B225A" w:rsidRDefault="007B225A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="007060F2" w:rsidRPr="007B225A">
        <w:rPr>
          <w:rFonts w:ascii="Times New Roman" w:hAnsi="Times New Roman"/>
          <w:color w:val="333333"/>
          <w:sz w:val="28"/>
          <w:szCs w:val="28"/>
          <w:lang w:val="uk-UA"/>
        </w:rPr>
        <w:t xml:space="preserve">10. Рішення Комісії з розгляду випадків </w:t>
      </w:r>
      <w:proofErr w:type="spellStart"/>
      <w:r w:rsidR="007060F2" w:rsidRPr="007B225A">
        <w:rPr>
          <w:rFonts w:ascii="Times New Roman" w:hAnsi="Times New Roman"/>
          <w:color w:val="333333"/>
          <w:sz w:val="28"/>
          <w:szCs w:val="28"/>
          <w:lang w:val="uk-UA"/>
        </w:rPr>
        <w:t>булінгу</w:t>
      </w:r>
      <w:proofErr w:type="spellEnd"/>
      <w:r w:rsidR="007060F2" w:rsidRPr="007B225A">
        <w:rPr>
          <w:rFonts w:ascii="Times New Roman" w:hAnsi="Times New Roman"/>
          <w:color w:val="333333"/>
          <w:sz w:val="28"/>
          <w:szCs w:val="28"/>
          <w:lang w:val="uk-UA"/>
        </w:rPr>
        <w:t xml:space="preserve"> реєструється в окремому журналі (паперовий вигляд) з оригіналами підписів усіх її членів.</w:t>
      </w:r>
    </w:p>
    <w:p w:rsidR="007060F2" w:rsidRPr="007B225A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> </w:t>
      </w:r>
      <w:r w:rsidR="007B225A"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7B225A">
        <w:rPr>
          <w:rFonts w:ascii="Times New Roman" w:hAnsi="Times New Roman"/>
          <w:color w:val="333333"/>
          <w:sz w:val="28"/>
          <w:szCs w:val="28"/>
          <w:lang w:val="uk-UA"/>
        </w:rPr>
        <w:t xml:space="preserve">11. 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7B225A">
        <w:rPr>
          <w:rFonts w:ascii="Times New Roman" w:hAnsi="Times New Roman"/>
          <w:color w:val="333333"/>
          <w:sz w:val="28"/>
          <w:szCs w:val="28"/>
          <w:lang w:val="uk-UA"/>
        </w:rPr>
        <w:t>булінг</w:t>
      </w:r>
      <w:proofErr w:type="spellEnd"/>
      <w:r w:rsidRPr="007B225A">
        <w:rPr>
          <w:rFonts w:ascii="Times New Roman" w:hAnsi="Times New Roman"/>
          <w:color w:val="333333"/>
          <w:sz w:val="28"/>
          <w:szCs w:val="28"/>
          <w:lang w:val="uk-UA"/>
        </w:rPr>
        <w:t xml:space="preserve"> (цькування), стали його свідками або постраждали від нього.</w:t>
      </w:r>
    </w:p>
    <w:p w:rsidR="007B225A" w:rsidRDefault="007B225A" w:rsidP="007B22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</w:pPr>
    </w:p>
    <w:p w:rsidR="007B225A" w:rsidRDefault="007B225A" w:rsidP="007B22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</w:pPr>
    </w:p>
    <w:p w:rsidR="007B225A" w:rsidRDefault="007B225A" w:rsidP="007B22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</w:pPr>
    </w:p>
    <w:p w:rsidR="007B225A" w:rsidRDefault="007B225A" w:rsidP="007B22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</w:pPr>
    </w:p>
    <w:p w:rsidR="007060F2" w:rsidRPr="00BD22E9" w:rsidRDefault="007060F2" w:rsidP="007B22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proofErr w:type="spellStart"/>
      <w:r w:rsidRPr="00BD22E9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lastRenderedPageBreak/>
        <w:t>Зразок</w:t>
      </w:r>
      <w:proofErr w:type="spellEnd"/>
      <w:r w:rsidRPr="00BD22E9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 xml:space="preserve"> заяви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>Директору</w:t>
      </w:r>
    </w:p>
    <w:p w:rsidR="007060F2" w:rsidRPr="002E3F56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val="uk-UA"/>
        </w:rPr>
        <w:t>Калмиківського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ліцею</w:t>
      </w:r>
    </w:p>
    <w:p w:rsidR="007060F2" w:rsidRPr="002E3F56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Будяк Л. Г.</w:t>
      </w:r>
    </w:p>
    <w:p w:rsidR="007060F2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>_____________________________</w:t>
      </w:r>
    </w:p>
    <w:p w:rsidR="007060F2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proofErr w:type="gramStart"/>
      <w:r w:rsidRPr="00BD22E9">
        <w:rPr>
          <w:rFonts w:ascii="Times New Roman" w:hAnsi="Times New Roman"/>
          <w:color w:val="333333"/>
          <w:sz w:val="28"/>
          <w:szCs w:val="28"/>
        </w:rPr>
        <w:t>пр</w:t>
      </w:r>
      <w:proofErr w:type="gramEnd"/>
      <w:r w:rsidRPr="00BD22E9">
        <w:rPr>
          <w:rFonts w:ascii="Times New Roman" w:hAnsi="Times New Roman"/>
          <w:color w:val="333333"/>
          <w:sz w:val="28"/>
          <w:szCs w:val="28"/>
        </w:rPr>
        <w:t>ізвище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ім’я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по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батькові</w:t>
      </w:r>
      <w:proofErr w:type="spellEnd"/>
      <w:r w:rsidRPr="002E3F5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заявника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) 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BD22E9">
        <w:rPr>
          <w:rFonts w:ascii="Times New Roman" w:hAnsi="Times New Roman"/>
          <w:color w:val="333333"/>
          <w:sz w:val="28"/>
          <w:szCs w:val="28"/>
        </w:rPr>
        <w:t>____________________________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 xml:space="preserve">(адреса фактичного </w:t>
      </w:r>
      <w:proofErr w:type="spellStart"/>
      <w:proofErr w:type="gramStart"/>
      <w:r w:rsidRPr="00BD22E9">
        <w:rPr>
          <w:rFonts w:ascii="Times New Roman" w:hAnsi="Times New Roman"/>
          <w:color w:val="333333"/>
          <w:sz w:val="28"/>
          <w:szCs w:val="28"/>
        </w:rPr>
        <w:t>м</w:t>
      </w:r>
      <w:proofErr w:type="gramEnd"/>
      <w:r w:rsidRPr="00BD22E9">
        <w:rPr>
          <w:rFonts w:ascii="Times New Roman" w:hAnsi="Times New Roman"/>
          <w:color w:val="333333"/>
          <w:sz w:val="28"/>
          <w:szCs w:val="28"/>
        </w:rPr>
        <w:t>ісцяпроживання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>)</w:t>
      </w:r>
    </w:p>
    <w:p w:rsidR="007060F2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Контактний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телефон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___________</w:t>
      </w:r>
      <w:r w:rsidRPr="00BD22E9">
        <w:rPr>
          <w:rFonts w:ascii="Times New Roman" w:hAnsi="Times New Roman"/>
          <w:color w:val="333333"/>
          <w:sz w:val="28"/>
          <w:szCs w:val="28"/>
        </w:rPr>
        <w:t>__________</w:t>
      </w:r>
    </w:p>
    <w:p w:rsidR="007060F2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 xml:space="preserve">Адреса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електронноїпоштової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скриньки</w:t>
      </w:r>
      <w:proofErr w:type="spellEnd"/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_________________</w:t>
      </w:r>
      <w:r w:rsidRPr="00BD22E9">
        <w:rPr>
          <w:rFonts w:ascii="Times New Roman" w:hAnsi="Times New Roman"/>
          <w:color w:val="333333"/>
          <w:sz w:val="28"/>
          <w:szCs w:val="28"/>
        </w:rPr>
        <w:t>__________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> 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Заява</w:t>
      </w:r>
      <w:proofErr w:type="spellEnd"/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Доводжу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Вашого</w:t>
      </w:r>
      <w:proofErr w:type="spellEnd"/>
      <w:r w:rsidR="007B225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відома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що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___________________________________</w:t>
      </w: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6"/>
      </w:tblGrid>
      <w:tr w:rsidR="007060F2" w:rsidRPr="007B225A" w:rsidTr="00043088">
        <w:trPr>
          <w:tblCellSpacing w:w="15" w:type="dxa"/>
        </w:trPr>
        <w:tc>
          <w:tcPr>
            <w:tcW w:w="7776" w:type="dxa"/>
            <w:vAlign w:val="center"/>
            <w:hideMark/>
          </w:tcPr>
          <w:p w:rsidR="007060F2" w:rsidRPr="007B225A" w:rsidRDefault="007060F2" w:rsidP="000430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7B225A" w:rsidRPr="007B225A" w:rsidRDefault="007B225A" w:rsidP="007B22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B225A">
        <w:rPr>
          <w:rFonts w:ascii="Times New Roman" w:hAnsi="Times New Roman"/>
          <w:sz w:val="28"/>
          <w:szCs w:val="28"/>
          <w:u w:val="single"/>
        </w:rPr>
        <w:t>ОПИС СИТУАЦІЇ ТА КОНКРЕТНИХ ФАКТІ</w:t>
      </w:r>
      <w:proofErr w:type="gramStart"/>
      <w:r w:rsidRPr="007B225A">
        <w:rPr>
          <w:rFonts w:ascii="Times New Roman" w:hAnsi="Times New Roman"/>
          <w:sz w:val="28"/>
          <w:szCs w:val="28"/>
          <w:u w:val="single"/>
        </w:rPr>
        <w:t>В</w:t>
      </w:r>
      <w:proofErr w:type="gramEnd"/>
    </w:p>
    <w:p w:rsidR="007B225A" w:rsidRDefault="007B225A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7060F2" w:rsidRPr="00BD22E9" w:rsidRDefault="007060F2" w:rsidP="007060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BD22E9">
        <w:rPr>
          <w:rFonts w:ascii="Times New Roman" w:hAnsi="Times New Roman"/>
          <w:color w:val="333333"/>
          <w:sz w:val="28"/>
          <w:szCs w:val="28"/>
        </w:rPr>
        <w:t xml:space="preserve">Прошу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терміново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 провести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розслідуванняситуації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BD22E9">
        <w:rPr>
          <w:rFonts w:ascii="Times New Roman" w:hAnsi="Times New Roman"/>
          <w:color w:val="333333"/>
          <w:sz w:val="28"/>
          <w:szCs w:val="28"/>
        </w:rPr>
        <w:t>щосклалася</w:t>
      </w:r>
      <w:proofErr w:type="spellEnd"/>
      <w:r w:rsidRPr="00BD22E9">
        <w:rPr>
          <w:rFonts w:ascii="Times New Roman" w:hAnsi="Times New Roman"/>
          <w:color w:val="333333"/>
          <w:sz w:val="28"/>
          <w:szCs w:val="28"/>
        </w:rPr>
        <w:t>.</w:t>
      </w:r>
    </w:p>
    <w:p w:rsidR="007B225A" w:rsidRDefault="007B225A" w:rsidP="00706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7060F2" w:rsidRPr="007B225A" w:rsidRDefault="007B225A" w:rsidP="00706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Дата                                                                                              Підпис</w:t>
      </w:r>
    </w:p>
    <w:sectPr w:rsidR="007060F2" w:rsidRPr="007B225A" w:rsidSect="00A2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0F2"/>
    <w:rsid w:val="00136C3E"/>
    <w:rsid w:val="007060F2"/>
    <w:rsid w:val="007B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mikivk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</dc:creator>
  <cp:keywords/>
  <dc:description/>
  <cp:lastModifiedBy>anzhela</cp:lastModifiedBy>
  <cp:revision>2</cp:revision>
  <dcterms:created xsi:type="dcterms:W3CDTF">2021-11-15T15:08:00Z</dcterms:created>
  <dcterms:modified xsi:type="dcterms:W3CDTF">2021-11-15T15:21:00Z</dcterms:modified>
</cp:coreProperties>
</file>