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1A" w:rsidRDefault="00CE7539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t>Моніторинг навчальних досягнень учнів за результатами ІІ етапу Всеукраїнських учнівських олімпіад протягом 2013-2018 навчальних років</w:t>
      </w:r>
    </w:p>
    <w:p w:rsidR="006F6545" w:rsidRDefault="006F6545" w:rsidP="006F6545">
      <w:r>
        <w:rPr>
          <w:noProof/>
          <w:lang w:eastAsia="uk-UA"/>
        </w:rPr>
        <w:drawing>
          <wp:inline distT="0" distB="0" distL="0" distR="0" wp14:anchorId="43B3CDDC" wp14:editId="63ED44C4">
            <wp:extent cx="54102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F6545" w:rsidRPr="005216F1" w:rsidRDefault="006F6545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t>Моніторинг навчальних досягнень учнів за результатами ІІ етапу Всеукраїнських учнівських олімпіад у 2013-2014 навчальному році</w:t>
      </w:r>
    </w:p>
    <w:p w:rsidR="006F6545" w:rsidRDefault="006F6545" w:rsidP="006F6545"/>
    <w:p w:rsidR="006F6545" w:rsidRDefault="006F6545" w:rsidP="006F6545">
      <w:r>
        <w:rPr>
          <w:noProof/>
          <w:lang w:eastAsia="uk-UA"/>
        </w:rPr>
        <w:drawing>
          <wp:inline distT="0" distB="0" distL="0" distR="0" wp14:anchorId="2073F6DC" wp14:editId="1BD21FB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6545" w:rsidRPr="005216F1" w:rsidRDefault="006F6545" w:rsidP="006F6545">
      <w:pPr>
        <w:rPr>
          <w:b/>
          <w:sz w:val="28"/>
          <w:szCs w:val="28"/>
        </w:rPr>
      </w:pPr>
    </w:p>
    <w:p w:rsidR="006F6545" w:rsidRDefault="006F6545" w:rsidP="006F6545">
      <w:pPr>
        <w:jc w:val="center"/>
        <w:rPr>
          <w:b/>
          <w:sz w:val="28"/>
          <w:szCs w:val="28"/>
        </w:rPr>
      </w:pPr>
    </w:p>
    <w:p w:rsidR="006F6545" w:rsidRDefault="006F6545" w:rsidP="006F6545">
      <w:pPr>
        <w:jc w:val="center"/>
        <w:rPr>
          <w:b/>
          <w:sz w:val="28"/>
          <w:szCs w:val="28"/>
        </w:rPr>
      </w:pPr>
    </w:p>
    <w:p w:rsidR="006F6545" w:rsidRDefault="006F6545" w:rsidP="006F6545">
      <w:pPr>
        <w:jc w:val="center"/>
        <w:rPr>
          <w:b/>
          <w:sz w:val="28"/>
          <w:szCs w:val="28"/>
        </w:rPr>
      </w:pPr>
    </w:p>
    <w:p w:rsidR="006F6545" w:rsidRPr="006F6545" w:rsidRDefault="006F6545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lastRenderedPageBreak/>
        <w:t>Моніторинг навчальних досягнень учнів за результатами ІІ етапу Всеукраїнських учнівських олімпіад у 2014-2015 навчальному році</w:t>
      </w:r>
    </w:p>
    <w:p w:rsidR="006F6545" w:rsidRDefault="006F6545" w:rsidP="006F6545">
      <w:r>
        <w:rPr>
          <w:noProof/>
          <w:lang w:eastAsia="uk-UA"/>
        </w:rPr>
        <w:drawing>
          <wp:inline distT="0" distB="0" distL="0" distR="0" wp14:anchorId="4FB74465" wp14:editId="44C7ACB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6545" w:rsidRDefault="006F6545" w:rsidP="006F6545"/>
    <w:p w:rsidR="006F6545" w:rsidRPr="005216F1" w:rsidRDefault="006F6545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t>Моніторинг навчальних досягнень учнів за результатами ІІ етапу Всеукраїнських учнівських олімпіад у 2015-2016 навчальному році</w:t>
      </w:r>
    </w:p>
    <w:p w:rsidR="006F6545" w:rsidRDefault="006F6545" w:rsidP="006F6545">
      <w:pPr>
        <w:jc w:val="center"/>
      </w:pPr>
    </w:p>
    <w:p w:rsidR="006F6545" w:rsidRDefault="006F6545" w:rsidP="006F6545"/>
    <w:p w:rsidR="006F6545" w:rsidRDefault="006F6545" w:rsidP="006F6545">
      <w:r>
        <w:rPr>
          <w:noProof/>
          <w:lang w:eastAsia="uk-UA"/>
        </w:rPr>
        <w:drawing>
          <wp:inline distT="0" distB="0" distL="0" distR="0" wp14:anchorId="56867704" wp14:editId="7F90B8EE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6545" w:rsidRDefault="006F6545" w:rsidP="006F6545"/>
    <w:p w:rsidR="006F6545" w:rsidRPr="005216F1" w:rsidRDefault="006F6545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lastRenderedPageBreak/>
        <w:t>Моніторинг навчальних досягнень учнів за результатами ІІ етапу Всеукраїнських учнівських олімпіад у 2016-2017 навчальному році</w:t>
      </w:r>
    </w:p>
    <w:p w:rsidR="006F6545" w:rsidRDefault="006F6545" w:rsidP="006F6545"/>
    <w:p w:rsidR="006F6545" w:rsidRDefault="006F6545" w:rsidP="006F6545">
      <w:r>
        <w:rPr>
          <w:noProof/>
          <w:lang w:eastAsia="uk-UA"/>
        </w:rPr>
        <w:drawing>
          <wp:inline distT="0" distB="0" distL="0" distR="0" wp14:anchorId="6E13728D" wp14:editId="7B1E813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6545" w:rsidRDefault="006F6545" w:rsidP="006F6545">
      <w:bookmarkStart w:id="0" w:name="_GoBack"/>
      <w:bookmarkEnd w:id="0"/>
    </w:p>
    <w:p w:rsidR="006F6545" w:rsidRPr="005216F1" w:rsidRDefault="006F6545" w:rsidP="006F6545">
      <w:pPr>
        <w:jc w:val="center"/>
        <w:rPr>
          <w:b/>
          <w:sz w:val="28"/>
          <w:szCs w:val="28"/>
        </w:rPr>
      </w:pPr>
      <w:r w:rsidRPr="005216F1">
        <w:rPr>
          <w:b/>
          <w:sz w:val="28"/>
          <w:szCs w:val="28"/>
        </w:rPr>
        <w:t>Моніторинг навчальних досягнень учнів за результатами ІІ етапу Всеукраїнських учнівських олімпіад у 2017-2018 навчальному році</w:t>
      </w:r>
    </w:p>
    <w:p w:rsidR="006F6545" w:rsidRDefault="006F6545" w:rsidP="006F6545"/>
    <w:p w:rsidR="006F6545" w:rsidRDefault="006F6545" w:rsidP="006F6545">
      <w:r>
        <w:rPr>
          <w:noProof/>
          <w:lang w:eastAsia="uk-UA"/>
        </w:rPr>
        <w:drawing>
          <wp:inline distT="0" distB="0" distL="0" distR="0" wp14:anchorId="5C50B7EE" wp14:editId="1FAD1D46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6545" w:rsidRDefault="006F6545" w:rsidP="006F6545"/>
    <w:p w:rsidR="006F6545" w:rsidRDefault="006F6545"/>
    <w:sectPr w:rsidR="006F65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39"/>
    <w:rsid w:val="000036CC"/>
    <w:rsid w:val="00003913"/>
    <w:rsid w:val="00006096"/>
    <w:rsid w:val="00052C25"/>
    <w:rsid w:val="00081CFB"/>
    <w:rsid w:val="00086400"/>
    <w:rsid w:val="00092980"/>
    <w:rsid w:val="000A5D14"/>
    <w:rsid w:val="000B0996"/>
    <w:rsid w:val="000C6E6F"/>
    <w:rsid w:val="000D16BE"/>
    <w:rsid w:val="000E0D58"/>
    <w:rsid w:val="000E5A1F"/>
    <w:rsid w:val="00100983"/>
    <w:rsid w:val="00101864"/>
    <w:rsid w:val="00107818"/>
    <w:rsid w:val="00155D67"/>
    <w:rsid w:val="001638D1"/>
    <w:rsid w:val="00185D2A"/>
    <w:rsid w:val="001A726B"/>
    <w:rsid w:val="001B4942"/>
    <w:rsid w:val="001B5353"/>
    <w:rsid w:val="00212156"/>
    <w:rsid w:val="002126AC"/>
    <w:rsid w:val="00291B8F"/>
    <w:rsid w:val="002D2D6D"/>
    <w:rsid w:val="002D36DE"/>
    <w:rsid w:val="002E1422"/>
    <w:rsid w:val="002F0512"/>
    <w:rsid w:val="00302792"/>
    <w:rsid w:val="0032151B"/>
    <w:rsid w:val="00332D8C"/>
    <w:rsid w:val="00394629"/>
    <w:rsid w:val="003C54BB"/>
    <w:rsid w:val="003E178C"/>
    <w:rsid w:val="00423D0D"/>
    <w:rsid w:val="00430E8F"/>
    <w:rsid w:val="00443B03"/>
    <w:rsid w:val="00467049"/>
    <w:rsid w:val="004929C6"/>
    <w:rsid w:val="004C60ED"/>
    <w:rsid w:val="004E376D"/>
    <w:rsid w:val="00517B6E"/>
    <w:rsid w:val="00521C47"/>
    <w:rsid w:val="005226E3"/>
    <w:rsid w:val="0052695A"/>
    <w:rsid w:val="005346D1"/>
    <w:rsid w:val="00534DBD"/>
    <w:rsid w:val="005411C6"/>
    <w:rsid w:val="00550D00"/>
    <w:rsid w:val="005675F0"/>
    <w:rsid w:val="00584E62"/>
    <w:rsid w:val="00592D0E"/>
    <w:rsid w:val="005A6846"/>
    <w:rsid w:val="005A7EC7"/>
    <w:rsid w:val="005F1596"/>
    <w:rsid w:val="005F3ACB"/>
    <w:rsid w:val="0060050A"/>
    <w:rsid w:val="00615C62"/>
    <w:rsid w:val="00671F84"/>
    <w:rsid w:val="0069351B"/>
    <w:rsid w:val="006B1325"/>
    <w:rsid w:val="006B2E28"/>
    <w:rsid w:val="006E1434"/>
    <w:rsid w:val="006F6545"/>
    <w:rsid w:val="007071DE"/>
    <w:rsid w:val="007121BD"/>
    <w:rsid w:val="00716611"/>
    <w:rsid w:val="00724144"/>
    <w:rsid w:val="007348FA"/>
    <w:rsid w:val="007367F9"/>
    <w:rsid w:val="00746742"/>
    <w:rsid w:val="00780464"/>
    <w:rsid w:val="007857DF"/>
    <w:rsid w:val="007A369A"/>
    <w:rsid w:val="00815C25"/>
    <w:rsid w:val="00856292"/>
    <w:rsid w:val="0087751A"/>
    <w:rsid w:val="008A7C65"/>
    <w:rsid w:val="008B2FEA"/>
    <w:rsid w:val="008B6082"/>
    <w:rsid w:val="008B745F"/>
    <w:rsid w:val="008B7CD6"/>
    <w:rsid w:val="008C0267"/>
    <w:rsid w:val="009177AF"/>
    <w:rsid w:val="00975BAD"/>
    <w:rsid w:val="009B0032"/>
    <w:rsid w:val="009C1C10"/>
    <w:rsid w:val="009F601E"/>
    <w:rsid w:val="00A05F35"/>
    <w:rsid w:val="00A069E0"/>
    <w:rsid w:val="00AA30E7"/>
    <w:rsid w:val="00B459A3"/>
    <w:rsid w:val="00B6390B"/>
    <w:rsid w:val="00B66945"/>
    <w:rsid w:val="00B97740"/>
    <w:rsid w:val="00B97DA1"/>
    <w:rsid w:val="00BA4559"/>
    <w:rsid w:val="00C117AA"/>
    <w:rsid w:val="00C416BB"/>
    <w:rsid w:val="00C91C2B"/>
    <w:rsid w:val="00CC0ECC"/>
    <w:rsid w:val="00CE7539"/>
    <w:rsid w:val="00D508C8"/>
    <w:rsid w:val="00D53AAA"/>
    <w:rsid w:val="00DD52EA"/>
    <w:rsid w:val="00DE360D"/>
    <w:rsid w:val="00E16AE3"/>
    <w:rsid w:val="00E41F7D"/>
    <w:rsid w:val="00E46B59"/>
    <w:rsid w:val="00EA63CA"/>
    <w:rsid w:val="00F20897"/>
    <w:rsid w:val="00F72E15"/>
    <w:rsid w:val="00F963C7"/>
    <w:rsid w:val="00FB7FDA"/>
    <w:rsid w:val="00FC3C1A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мічце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80-497F-B4A1-A73A6D19E7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місце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80-497F-B4A1-A73A6D19E7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 місце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80-497F-B4A1-A73A6D19E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883200"/>
        <c:axId val="134884736"/>
      </c:barChart>
      <c:catAx>
        <c:axId val="13488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884736"/>
        <c:crosses val="autoZero"/>
        <c:auto val="1"/>
        <c:lblAlgn val="ctr"/>
        <c:lblOffset val="100"/>
        <c:noMultiLvlLbl val="0"/>
      </c:catAx>
      <c:valAx>
        <c:axId val="13488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88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3C-49B8-9472-86BB5D7624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83C-49B8-9472-86BB5D7624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83C-49B8-9472-86BB5D7624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36640"/>
        <c:axId val="117538176"/>
      </c:barChart>
      <c:catAx>
        <c:axId val="11753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538176"/>
        <c:crosses val="autoZero"/>
        <c:auto val="1"/>
        <c:lblAlgn val="ctr"/>
        <c:lblOffset val="100"/>
        <c:noMultiLvlLbl val="0"/>
      </c:catAx>
      <c:valAx>
        <c:axId val="11753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3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 ІІІ місце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69-432A-857A-8DB5A78E73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 ІІІ місце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B69-432A-857A-8DB5A78E73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 ІІІ місце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69-432A-857A-8DB5A78E7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23872"/>
        <c:axId val="135425408"/>
      </c:barChart>
      <c:catAx>
        <c:axId val="13542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25408"/>
        <c:crosses val="autoZero"/>
        <c:auto val="1"/>
        <c:lblAlgn val="ctr"/>
        <c:lblOffset val="100"/>
        <c:noMultiLvlLbl val="0"/>
      </c:catAx>
      <c:valAx>
        <c:axId val="135425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2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5E-4EFC-ACDD-B18B67DD49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5E-4EFC-ACDD-B18B67DD49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35E-4EFC-ACDD-B18B67DD4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456640"/>
        <c:axId val="135458176"/>
      </c:barChart>
      <c:catAx>
        <c:axId val="13545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58176"/>
        <c:crosses val="autoZero"/>
        <c:auto val="1"/>
        <c:lblAlgn val="ctr"/>
        <c:lblOffset val="100"/>
        <c:noMultiLvlLbl val="0"/>
      </c:catAx>
      <c:valAx>
        <c:axId val="135458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5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7D-428F-BBD9-F748B965CAD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7D-428F-BBD9-F748B965CAD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7D-428F-BBD9-F748B965CA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128960"/>
        <c:axId val="135130496"/>
      </c:barChart>
      <c:catAx>
        <c:axId val="135128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130496"/>
        <c:crosses val="autoZero"/>
        <c:auto val="1"/>
        <c:lblAlgn val="ctr"/>
        <c:lblOffset val="100"/>
        <c:noMultiLvlLbl val="0"/>
      </c:catAx>
      <c:valAx>
        <c:axId val="135130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128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94-4650-BA91-67D3794192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94-4650-BA91-67D3794192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І місце</c:v>
                </c:pt>
                <c:pt idx="1">
                  <c:v>ІІ місце</c:v>
                </c:pt>
                <c:pt idx="2">
                  <c:v>ІІІ місце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94-4650-BA91-67D379419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292800"/>
        <c:axId val="135294336"/>
      </c:barChart>
      <c:catAx>
        <c:axId val="13529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294336"/>
        <c:crosses val="autoZero"/>
        <c:auto val="1"/>
        <c:lblAlgn val="ctr"/>
        <c:lblOffset val="100"/>
        <c:noMultiLvlLbl val="0"/>
      </c:catAx>
      <c:valAx>
        <c:axId val="13529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9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3</cp:revision>
  <dcterms:created xsi:type="dcterms:W3CDTF">2018-02-11T13:38:00Z</dcterms:created>
  <dcterms:modified xsi:type="dcterms:W3CDTF">2018-02-11T13:42:00Z</dcterms:modified>
</cp:coreProperties>
</file>