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Y="570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8"/>
        <w:gridCol w:w="4024"/>
      </w:tblGrid>
      <w:tr w:rsidR="00CB47A7" w:rsidTr="00CB47A7">
        <w:tc>
          <w:tcPr>
            <w:tcW w:w="3127" w:type="pct"/>
          </w:tcPr>
          <w:p w:rsidR="00CB47A7" w:rsidRDefault="00CB47A7">
            <w:pPr>
              <w:ind w:right="-322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Ясінянський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 загальної середньої освіти I ступеня  №5</w:t>
            </w:r>
          </w:p>
          <w:p w:rsidR="00CB47A7" w:rsidRDefault="00CB47A7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73" w:type="pct"/>
          </w:tcPr>
          <w:p w:rsidR="00CB47A7" w:rsidRDefault="00CB47A7">
            <w:pPr>
              <w:ind w:left="35"/>
              <w:rPr>
                <w:b/>
                <w:sz w:val="24"/>
                <w:szCs w:val="24"/>
                <w:lang w:val="uk-UA"/>
              </w:rPr>
            </w:pPr>
          </w:p>
          <w:p w:rsidR="00CB47A7" w:rsidRDefault="00CB47A7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CB47A7" w:rsidRDefault="00CB47A7">
            <w:pPr>
              <w:ind w:left="3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CB47A7" w:rsidRDefault="00CB47A7">
            <w:pPr>
              <w:ind w:left="33" w:right="-108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>
              <w:rPr>
                <w:sz w:val="24"/>
                <w:szCs w:val="24"/>
                <w:lang w:val="uk-UA"/>
              </w:rPr>
              <w:t>____Ган</w:t>
            </w:r>
            <w:proofErr w:type="spellEnd"/>
            <w:r>
              <w:rPr>
                <w:sz w:val="24"/>
                <w:szCs w:val="24"/>
                <w:lang w:val="uk-UA"/>
              </w:rPr>
              <w:t>на КОРЖЕНЮК</w:t>
            </w:r>
          </w:p>
          <w:p w:rsidR="00CB47A7" w:rsidRDefault="00CB47A7">
            <w:pPr>
              <w:ind w:left="727"/>
              <w:rPr>
                <w:i/>
                <w:sz w:val="18"/>
                <w:szCs w:val="18"/>
                <w:lang w:val="uk-UA"/>
              </w:rPr>
            </w:pPr>
          </w:p>
          <w:p w:rsidR="00CB47A7" w:rsidRDefault="00CB47A7">
            <w:pPr>
              <w:ind w:left="3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Наказ №__ від «__» ___ 2022 р.</w:t>
            </w:r>
          </w:p>
          <w:p w:rsidR="00CB47A7" w:rsidRDefault="00CB47A7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CB47A7" w:rsidRDefault="00CB47A7" w:rsidP="00CB47A7">
      <w:pPr>
        <w:rPr>
          <w:lang w:val="uk-UA"/>
        </w:rPr>
      </w:pPr>
    </w:p>
    <w:tbl>
      <w:tblPr>
        <w:tblStyle w:val="1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6"/>
        <w:gridCol w:w="4703"/>
      </w:tblGrid>
      <w:tr w:rsidR="00CB47A7" w:rsidTr="00CB47A7">
        <w:trPr>
          <w:trHeight w:val="875"/>
        </w:trPr>
        <w:tc>
          <w:tcPr>
            <w:tcW w:w="2796" w:type="pct"/>
            <w:hideMark/>
          </w:tcPr>
          <w:p w:rsidR="00CB47A7" w:rsidRDefault="00CB47A7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ПОСАДОВА ІНСТРУКЦІЯ </w:t>
            </w:r>
          </w:p>
          <w:p w:rsidR="00CB47A7" w:rsidRDefault="00CB47A7">
            <w:pPr>
              <w:ind w:lef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 № ___________</w:t>
            </w:r>
          </w:p>
          <w:p w:rsidR="00CB47A7" w:rsidRDefault="00CB47A7">
            <w:pPr>
              <w:ind w:left="426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CB47A7" w:rsidRDefault="00CB47A7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4F4B85" w:rsidRDefault="004D270E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ПРАКТИЧНОГО ПСИХОЛОГА</w:t>
      </w:r>
    </w:p>
    <w:p w:rsidR="00AF5042" w:rsidRPr="00AF5042" w:rsidRDefault="00AF5042" w:rsidP="00AF5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042">
        <w:rPr>
          <w:rFonts w:ascii="Times New Roman" w:eastAsia="Times New Roman" w:hAnsi="Times New Roman" w:cs="Times New Roman"/>
          <w:b/>
          <w:sz w:val="24"/>
          <w:szCs w:val="24"/>
        </w:rPr>
        <w:t xml:space="preserve">(код КП </w:t>
      </w:r>
      <w:r w:rsidRPr="00AF50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AF5042">
        <w:rPr>
          <w:rFonts w:ascii="Times New Roman" w:eastAsia="Times New Roman" w:hAnsi="Times New Roman" w:cs="Times New Roman"/>
          <w:b/>
          <w:sz w:val="24"/>
          <w:szCs w:val="24"/>
        </w:rPr>
        <w:t xml:space="preserve">340) </w:t>
      </w:r>
    </w:p>
    <w:p w:rsidR="00AF5042" w:rsidRPr="00755C5B" w:rsidRDefault="00AF5042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567F9A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Загальні положення</w:t>
      </w:r>
    </w:p>
    <w:p w:rsid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Посада практичного психолога належить до посад педагогічних працівників.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Практичного психолога </w:t>
      </w:r>
      <w:r w:rsidRPr="004D270E">
        <w:rPr>
          <w:rFonts w:ascii="Times New Roman" w:hAnsi="Times New Roman" w:cs="Times New Roman"/>
          <w:sz w:val="24"/>
          <w:szCs w:val="24"/>
          <w:lang w:val="uk-UA"/>
        </w:rPr>
        <w:t xml:space="preserve">призначає на посаду та звільняє з неї наказом </w:t>
      </w:r>
      <w:r w:rsidRPr="004D270E">
        <w:rPr>
          <w:rFonts w:ascii="Times New Roman" w:hAnsi="Times New Roman"/>
          <w:sz w:val="24"/>
          <w:szCs w:val="24"/>
          <w:lang w:val="uk-UA"/>
        </w:rPr>
        <w:t>директор закладу загальної середньої освіти (далі — директор, заклад освіти) з дотриманням вимог нормативно-правових актів про працю</w:t>
      </w:r>
      <w:r w:rsidRPr="004D27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Практичний психолог підпорядковується безпосередньо</w:t>
      </w:r>
      <w:r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директору закладу освіти,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</w:t>
      </w:r>
      <w:r w:rsidR="00506EB2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Практичний психолог здійснює професійну діяльність, спрямовану на збереження психічного, соматичного та соціального благополуччя дітей під час освітнього процесу загальноосвітнього навчального закладу.</w:t>
      </w:r>
    </w:p>
    <w:p w:rsidR="0033440A" w:rsidRPr="002341B9" w:rsidRDefault="0033440A" w:rsidP="00334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Pr="002341B9">
        <w:rPr>
          <w:rFonts w:ascii="Times New Roman" w:hAnsi="Times New Roman" w:cs="Times New Roman"/>
          <w:sz w:val="24"/>
          <w:szCs w:val="24"/>
          <w:lang w:val="uk-UA"/>
        </w:rPr>
        <w:t xml:space="preserve">У своїй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практичний психолог</w:t>
      </w:r>
      <w:r w:rsidRPr="002341B9">
        <w:rPr>
          <w:rFonts w:ascii="Times New Roman" w:hAnsi="Times New Roman" w:cs="Times New Roman"/>
          <w:sz w:val="24"/>
          <w:szCs w:val="24"/>
          <w:lang w:val="uk-UA"/>
        </w:rPr>
        <w:t xml:space="preserve"> керується Конституцією України; Кодексом законів про працю України; Конвенцією про права дитини; законами України «Про освіту», «Про повну загальну середню освіту», указами Президента України; постановою Кабінету Міністрів України від 23.12.2015 року № 1109 «Про затвердження переліку кваліфікаційних категорій і педагогічних знань для педагогічних працівників»,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вимогами Державних стандартів загальної середньої освіти; правилами й нормами з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:rsidR="0033440A" w:rsidRPr="002341B9" w:rsidRDefault="0033440A" w:rsidP="00334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1B9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Практичний психолог</w:t>
      </w:r>
      <w:r w:rsidRPr="002341B9">
        <w:rPr>
          <w:rFonts w:ascii="Times New Roman" w:hAnsi="Times New Roman" w:cs="Times New Roman"/>
          <w:sz w:val="24"/>
          <w:szCs w:val="24"/>
          <w:lang w:val="uk-UA"/>
        </w:rPr>
        <w:t xml:space="preserve"> працює за графіком, складеним ним, виходячи із 40-годинного робочого тижня, відповідно до навантаження та згідно нормативів часу на основні види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r w:rsidRPr="002341B9">
        <w:rPr>
          <w:rFonts w:ascii="Times New Roman" w:hAnsi="Times New Roman" w:cs="Times New Roman"/>
          <w:sz w:val="24"/>
          <w:szCs w:val="24"/>
          <w:lang w:val="uk-UA"/>
        </w:rPr>
        <w:t>-педагогічної діяльності і затвердженим директором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2341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Завдання та обов’язки</w:t>
      </w:r>
    </w:p>
    <w:p w:rsidR="0033440A" w:rsidRPr="0033440A" w:rsidRDefault="0033440A" w:rsidP="0033440A">
      <w:pPr>
        <w:pStyle w:val="a4"/>
        <w:widowControl w:val="0"/>
        <w:numPr>
          <w:ilvl w:val="1"/>
          <w:numId w:val="4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40A">
        <w:rPr>
          <w:rFonts w:ascii="Times New Roman" w:hAnsi="Times New Roman" w:cs="Times New Roman"/>
          <w:sz w:val="24"/>
          <w:szCs w:val="24"/>
          <w:lang w:val="uk-UA"/>
        </w:rPr>
        <w:t xml:space="preserve">У своїй професійній діяльності практичний психолог керується загальними </w:t>
      </w:r>
      <w:proofErr w:type="spellStart"/>
      <w:r w:rsidRPr="0033440A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33440A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стандарту педагогічного працівника ЗЗСО: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діяти відповідально і свідомо на засадах поваги до прав і свобод людини та громадянина, реалізовувати свої права і обов’язки; усвідомлювати цінності громадянського суспільства та необхідність його сталого розвитку (громадська компетентність).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виявляти повагу та цінувати українську національну культуру, багатоманітність та мультикультурність у суспільстві, здатний до вираження національної культурної ідентичності, творчого самовираження (культурна компетентність).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Здатний до прийняття ефективних рішень у професійній діяльності та відповідального ставлення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8D316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мотивування людей до досягнення спільної мети (лідерська компетентність).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Здатний до генерування нових ідей, виявлення та розв</w:t>
      </w:r>
      <w:r w:rsidRPr="008D316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язання проблем, ініціативності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 підприємливості (підприємницька компетентність).</w:t>
      </w:r>
    </w:p>
    <w:p w:rsidR="0033440A" w:rsidRDefault="0033440A" w:rsidP="0033440A">
      <w:pPr>
        <w:pStyle w:val="a4"/>
        <w:widowControl w:val="0"/>
        <w:numPr>
          <w:ilvl w:val="1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своїй професійній діяльності практичний психолог здійснює наступні трудові функції: 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психологічний супровід учасників освітнього процесу, використовуючи мовно-комунікативну, предметно-методичну, інформаційно-цифрову компетентності.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Сприяє партнерській взаємодії з учасниками освітнього процесу з використанням психологічної, емоційно-етичної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компетентності педагогічного партнерства.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Бере участь в організації безпечного та здорового освітнього середовища, використовуючи інклюзивну,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здоровя</w:t>
      </w:r>
      <w:proofErr w:type="spellEnd"/>
      <w:r w:rsidRPr="00AC030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збережувальну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AC0300">
        <w:rPr>
          <w:rFonts w:ascii="Times New Roman" w:hAnsi="Times New Roman" w:cs="Times New Roman"/>
          <w:sz w:val="24"/>
          <w:szCs w:val="24"/>
        </w:rPr>
        <w:t>уваль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ну компетентності.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Здійснює управління освітнім процесом з використанням прогностичної, організаційної, оцінювально-аналітичної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безперервний професійний розвиток, використовуючи інноваційну, рефлексивну компетентності, здатність до навчання впродовж життя.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Бере участь в організації життєдіяльності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учнів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, забезпеченні їхнього всебічного особистісного розвитку, сприяє зміцненню психічного здоров’я дітей.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Сприяє охороні прав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учнів закладу освіти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згідно з Конвенцією про права дитини, гармонізації стосунків учасників освітнього процесу в закладі.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Визначає причини, що ускладнюють становлення особистості дитини.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Проводить консультування, надає допомогу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учням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, їхнім батькам або особам, які їх замінюють, педагогічному колективу у розв’язанні конкретних проблем.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Проводить психолого-педагогічну діагностику готовності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учнів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до навчання у закладі загальної середньої освіти.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Планує, розробляє, впроваджує у практику індивідуальні розвивальні, корекційні програми з урахуванням статевих, вікових, інших особливостей дітей.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Сприяє виявленню, розвитку обдарованих дітей.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Виявляє й обстежує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учнів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, які потребують соціально-психологічної корекції, надає їм психологічну допомогу.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Дотримується педагогічної етики та етичного кодексу психолога, поважає гідність дитини, захищає дітей від будь-яких форм фізичного або психічного насильства, пропагує здоровий спосіб життя.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Проводить психологічну експертизу і психолого-педагогічну корекцію асоціальної поведінки.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Бере участь у роботі комісії з питань соціально-правового захисту дітей.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Сприяє формуванню психологічної культури дітей, батьків або осіб, які їх замінюють, педагогів.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Консультує </w:t>
      </w:r>
      <w:r w:rsidR="0033440A">
        <w:rPr>
          <w:rFonts w:ascii="Times New Roman" w:eastAsiaTheme="minorHAnsi" w:hAnsi="Times New Roman"/>
          <w:sz w:val="24"/>
          <w:szCs w:val="20"/>
          <w:lang w:val="uk-UA" w:eastAsia="en-US"/>
        </w:rPr>
        <w:t>директора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та інших працівників закладу з питань розвитку дітей, практичного використання психології для розв’язання педагогічних завдань та психології організації освітнього процесу й управління ним.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Сприяє підвищенню соціально-психологічної компетентності дітей, батьків або осіб, які їх замінюють, педагогів.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Вносить пропозиції до річного плану роботи закладу.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Бере участь у роботі педагогічної ради, підготовці і проведенні батьківських зборів, оздоровчих, виховних та інших заходах.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Постійно підвищує свій професійний рівень, педагогічну майстерність, загальну культуру.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Проходить підвищення кваліфікації та атестацію раз на п’ять років.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Веде встановлену документацію та належно зберігає її.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Охайно одягається, перебуває у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примiщеннях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закладу в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змiнному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взуттi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Не курить, не вживає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алкогольнi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напої у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примiщеннях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та на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територiї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закладу, не користується туалетами для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дiтей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.</w:t>
      </w:r>
    </w:p>
    <w:p w:rsid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Не перебуває на робочому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мiсцi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iз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симптомами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iнфекцiйних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захворювань.</w:t>
      </w:r>
    </w:p>
    <w:p w:rsidR="0033440A" w:rsidRPr="0033440A" w:rsidRDefault="0033440A" w:rsidP="0033440A">
      <w:pPr>
        <w:pStyle w:val="a4"/>
        <w:widowControl w:val="0"/>
        <w:numPr>
          <w:ilvl w:val="1"/>
          <w:numId w:val="4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Практичний психолог</w:t>
      </w:r>
      <w:r w:rsidRPr="00334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дотримується положень щодо організації роботи з охорони праці та безпеки життєдіяльності учасників освітнього процесу в закладі освіти: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допомогу, викликає медпрацівника. Бере участь у розслідуванні нещасного випадку та вживає заходів з усунення його причин.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навчання та перевірку знань з питань охорони праці, надання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C369CA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33440A" w:rsidRPr="00291162" w:rsidRDefault="0033440A" w:rsidP="0033440A">
      <w:pPr>
        <w:pStyle w:val="a4"/>
        <w:widowControl w:val="0"/>
        <w:numPr>
          <w:ilvl w:val="2"/>
          <w:numId w:val="4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91162">
        <w:rPr>
          <w:rFonts w:ascii="Times New Roman" w:hAnsi="Times New Roman" w:cs="Times New Roman"/>
          <w:sz w:val="24"/>
          <w:szCs w:val="24"/>
          <w:lang w:val="uk-UA"/>
        </w:rPr>
        <w:t>абезпечує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улаштування й обладнання кабінету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соціального педагога</w:t>
      </w:r>
      <w:r w:rsidRPr="00C369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>Проходить обов’язкові періодичні медичні огляди в установленому законодавством порядку».</w:t>
      </w:r>
    </w:p>
    <w:p w:rsidR="0033440A" w:rsidRDefault="0033440A" w:rsidP="0033440A">
      <w:pPr>
        <w:pStyle w:val="a4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9CA">
        <w:rPr>
          <w:rFonts w:ascii="Times New Roman" w:hAnsi="Times New Roman" w:cs="Times New Roman"/>
          <w:sz w:val="24"/>
          <w:szCs w:val="24"/>
          <w:lang w:val="uk-UA"/>
        </w:rPr>
        <w:t>Проводить профілактичну роботу щодо запобігання травматизму і зниження захворюваності серед учнів закладу освіти.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Права</w:t>
      </w:r>
    </w:p>
    <w:p w:rsidR="004D270E" w:rsidRPr="003B05B9" w:rsidRDefault="003B05B9" w:rsidP="004D27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>Практичний психолог м</w:t>
      </w:r>
      <w:r w:rsidR="004D270E" w:rsidRPr="003B05B9">
        <w:rPr>
          <w:rFonts w:ascii="Times New Roman" w:hAnsi="Times New Roman" w:cs="Times New Roman"/>
          <w:b/>
          <w:sz w:val="24"/>
          <w:szCs w:val="20"/>
          <w:lang w:val="uk-UA"/>
        </w:rPr>
        <w:t>ає право: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Вільно обирати та використовувати методики навчання та виховання, навчальні посібники, матеріали.</w:t>
      </w:r>
    </w:p>
    <w:p w:rsidR="00EF26F1" w:rsidRPr="00541504" w:rsidRDefault="00EF26F1" w:rsidP="00EF26F1">
      <w:pPr>
        <w:pStyle w:val="a4"/>
        <w:widowControl w:val="0"/>
        <w:numPr>
          <w:ilvl w:val="1"/>
          <w:numId w:val="46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дистанційного навчання </w:t>
      </w:r>
      <w:r w:rsidRPr="00A07FD6">
        <w:rPr>
          <w:rFonts w:ascii="Times New Roman" w:hAnsi="Times New Roman" w:cs="Times New Roman"/>
          <w:sz w:val="24"/>
          <w:szCs w:val="24"/>
          <w:lang w:val="uk-UA"/>
        </w:rPr>
        <w:t>самостійно визнача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A07FD6">
        <w:rPr>
          <w:rFonts w:ascii="Times New Roman" w:hAnsi="Times New Roman" w:cs="Times New Roman"/>
          <w:sz w:val="24"/>
          <w:szCs w:val="24"/>
          <w:lang w:val="uk-UA"/>
        </w:rPr>
        <w:t xml:space="preserve">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A07FD6">
        <w:rPr>
          <w:rFonts w:ascii="Times New Roman" w:hAnsi="Times New Roman" w:cs="Times New Roman"/>
          <w:sz w:val="24"/>
          <w:szCs w:val="24"/>
          <w:lang w:val="uk-UA"/>
        </w:rPr>
        <w:t xml:space="preserve"> в синхронному режимі (решта навчального часу організову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A07FD6">
        <w:rPr>
          <w:rFonts w:ascii="Times New Roman" w:hAnsi="Times New Roman" w:cs="Times New Roman"/>
          <w:sz w:val="24"/>
          <w:szCs w:val="24"/>
          <w:lang w:val="uk-UA"/>
        </w:rPr>
        <w:t xml:space="preserve"> в асинхронному режимі).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Брати участь в управлінні закладом у порядку, визначеному статутом закладу.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Захищати свою професійну честь та гідність.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У межах своєї компетенції і в порядку, визначеному статутом закладу, бути присутнім на заходах, які проводять інші педагогічні працівники.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У межах своєї компетенції повідомляти </w:t>
      </w:r>
      <w:r w:rsidR="003B05B9">
        <w:rPr>
          <w:rFonts w:ascii="Times New Roman" w:eastAsiaTheme="minorHAnsi" w:hAnsi="Times New Roman"/>
          <w:sz w:val="24"/>
          <w:szCs w:val="20"/>
          <w:lang w:val="uk-UA" w:eastAsia="en-US"/>
        </w:rPr>
        <w:t>директору закладу освіти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про виявлені недоліки у діяльності закладу та вносити пропозиції щодо їх усунення.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Отримувати від </w:t>
      </w:r>
      <w:r w:rsidR="003B05B9">
        <w:rPr>
          <w:rFonts w:ascii="Times New Roman" w:eastAsiaTheme="minorHAnsi" w:hAnsi="Times New Roman"/>
          <w:sz w:val="24"/>
          <w:szCs w:val="20"/>
          <w:lang w:val="uk-UA" w:eastAsia="en-US"/>
        </w:rPr>
        <w:t>директора закладу освіти</w:t>
      </w: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та інших працівників закладу підтримку у виконанні обов’язків і реалізації прав, що передбачені цією посадовою інструкцією.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Підвищувати свою кваліфікацію.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Бути членом професійної спілки та інших об’єднань громадян, діяльність яких не заборонена законодавством.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Захищати свої інтереси і права в усіх інстанціях, зокрема судових органах.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Відмовитися від виконання роботи, якщо виникла загроза життю та здоров’ю, до моменту усунення небезпеки.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Відповідальність</w:t>
      </w:r>
    </w:p>
    <w:p w:rsidR="004D270E" w:rsidRPr="003B05B9" w:rsidRDefault="004D270E" w:rsidP="004D27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3B05B9">
        <w:rPr>
          <w:rFonts w:ascii="Times New Roman" w:hAnsi="Times New Roman" w:cs="Times New Roman"/>
          <w:b/>
          <w:sz w:val="24"/>
          <w:szCs w:val="20"/>
          <w:lang w:val="uk-UA"/>
        </w:rPr>
        <w:t>Несе відповідальність за: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Неналежне виконання або невиконання посадових обов’язків, що передбачені цією посадовою інструкцією.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Вчинення проступків, не сумісних з роботою на посаді педагогічного працівника.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Заподіяння матеріальної шкоди закладу.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Неналежне виконання вимог, визначених статутом та правилами внутрішнього розпорядку закладу.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Повинен знати</w:t>
      </w:r>
    </w:p>
    <w:p w:rsidR="003B05B9" w:rsidRDefault="003B05B9" w:rsidP="003B05B9">
      <w:pPr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3B05B9">
        <w:rPr>
          <w:rFonts w:ascii="Times New Roman" w:eastAsiaTheme="minorHAnsi" w:hAnsi="Times New Roman"/>
          <w:sz w:val="24"/>
          <w:szCs w:val="20"/>
          <w:lang w:val="uk-UA" w:eastAsia="en-US"/>
        </w:rPr>
        <w:lastRenderedPageBreak/>
        <w:t>Закони України «Про освіту», «Про повну загальну середню освіту», Конвенцію про права дитини, інші нормативно-правові акти з питань загальної середньої освіти, розвитку, навчання і виховання дітей, охорони праці та безпеки життєдіяльності.</w:t>
      </w:r>
    </w:p>
    <w:p w:rsidR="004D270E" w:rsidRPr="004D270E" w:rsidRDefault="004D270E" w:rsidP="003B05B9">
      <w:pPr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Загальну, соціальну, педагогічну, дитячу вікову психологію; психологію особистості; загальну педагогіку; основи дефектології, сексології, психології праці, психодіагностики, психопрофілактики, психотерапії, психогігієни; організацію освіти; психологію управління.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Форми, методи, засоби ефективного навчання і виховання, діагностики та корекції психічного розвитку дитини.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Програмно-методичні матеріали і документи щодо обсягу, рівня освіти дітей, вимоги до нормативного забезпечення освітнього процесу.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Індивідуальні характеристики дітей, соціальні, культурні, психологічні, інші умови їх навчання та виховання.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Основні напрями і перспективи розвитку освіти, психолого-педагогічної науки.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Правила і норми охорони праці, безпеки життєдіяльності, цивільного захисту, пожежної безпеки, санітарії та гігієни.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Порядок дій у надзвичайних ситуаціях.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Державну мову відповідно до законодавства про мови в Україні.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Кваліфікаційні вимоги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Практичний психолог має вищу психологічну освіту, професійно компетентний, забезпечує нормативні рівні психологічної підтримки педагогічного процесу, задовольняє загальні етичні та культурні вимоги для педагогічних працівників.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Практичний психолог із кваліфікаційною категорією «спеціаліст» має повну вищу освіту (за освітньо-кваліфікаційним рівнем спеціаліста або магістра) за спеціальністю «практична психологія», «психологія». Він знає основи педагогіки, психології, дитячої та вікової фізіології; використовує інформаційно-комунікаційні технології, цифрові освітні ресурси у психолого-педагогічній діяльності; вміє розв’язувати педагогічні проблеми, установлювати контакт з дітьми, батьками або особами, які їх замінюють, колегами; дотримується педагогічної етики, моральних норм. 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Практичний психолог із кваліфікаційною категорією «спеціаліст другої категорії» відповідає вимогам, встановленим для працівників з кваліфікаційною категорією «спеціаліст», та постійно вдосконалює свій професійний рівень; володіє сучасними освітніми технологіями, методичними прийомами, педагогічними засобами та вміє ефективно застосовувати їх; впроваджує інноваційні технології в освітньому процесі; обізнаний з основними нормативно-правовими актами про освіту; має авторитет серед колег, дітей та їхніх батьків або осіб, які їх замінюють.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Практичний психолог із кваліфікаційною категорією «спеціаліст першої категорії» відповідає вимогам, встановленим для працівників з кваліфікаційною категорією «спеціаліст другої категорії», та використовує методи </w:t>
      </w:r>
      <w:proofErr w:type="spellStart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компетентнісно</w:t>
      </w:r>
      <w:proofErr w:type="spellEnd"/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орієнтованого підходу до організації освітнього процесу; володіє технологіями творчої психолого-педагогічної діяльності; упроваджує перспективний психолого-педагогічний досвід; уміє аргументувати свою позицію.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Практичний психолог із кваліфікаційною категорією «спеціаліст вищої категорії» відповідає вимогам, встановленим для працівників з кваліфікаційною категорією «спеціаліст першої категорії», та володіє інноваційними освітніми методиками й технологіями, активно використовує та поширює їх у професійному середовищі; володіє широким спектром стратегій виховання; продукує оригінальні, інноваційні ідеї; вносить пропозиції щодо вдосконалення освітнього процесу в дошкільному закладі.</w:t>
      </w:r>
    </w:p>
    <w:p w:rsidR="004D270E" w:rsidRPr="004D270E" w:rsidRDefault="004D270E" w:rsidP="004D27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</w:p>
    <w:p w:rsidR="004D270E" w:rsidRPr="004D270E" w:rsidRDefault="004D270E" w:rsidP="004D270E">
      <w:pPr>
        <w:widowControl w:val="0"/>
        <w:numPr>
          <w:ilvl w:val="0"/>
          <w:numId w:val="4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b/>
          <w:bCs/>
          <w:sz w:val="24"/>
          <w:szCs w:val="20"/>
          <w:lang w:val="uk-UA"/>
        </w:rPr>
        <w:t>Взаємовідносини (зв’язки) за посадою</w:t>
      </w:r>
    </w:p>
    <w:p w:rsidR="004D270E" w:rsidRPr="004D270E" w:rsidRDefault="004D270E" w:rsidP="004D2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4D270E">
        <w:rPr>
          <w:rFonts w:ascii="Times New Roman" w:hAnsi="Times New Roman" w:cs="Times New Roman"/>
          <w:color w:val="000000"/>
          <w:sz w:val="24"/>
          <w:szCs w:val="20"/>
          <w:lang w:val="uk-UA"/>
        </w:rPr>
        <w:t xml:space="preserve">Для виконання своїх обов’язків </w:t>
      </w:r>
      <w:r w:rsidRPr="004D270E">
        <w:rPr>
          <w:rFonts w:ascii="Times New Roman" w:hAnsi="Times New Roman" w:cs="Times New Roman"/>
          <w:sz w:val="24"/>
          <w:szCs w:val="20"/>
          <w:lang w:val="uk-UA"/>
        </w:rPr>
        <w:t>взаємодіє з:</w:t>
      </w:r>
    </w:p>
    <w:p w:rsidR="004D270E" w:rsidRPr="004D270E" w:rsidRDefault="003B05B9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>
        <w:rPr>
          <w:rFonts w:ascii="Times New Roman" w:eastAsiaTheme="minorHAnsi" w:hAnsi="Times New Roman"/>
          <w:sz w:val="24"/>
          <w:szCs w:val="20"/>
          <w:lang w:val="uk-UA" w:eastAsia="en-US"/>
        </w:rPr>
        <w:t>Директором</w:t>
      </w:r>
      <w:r w:rsidR="004D270E"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закладу</w:t>
      </w:r>
      <w:r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освіти</w:t>
      </w:r>
      <w:bookmarkStart w:id="0" w:name="_GoBack"/>
      <w:bookmarkEnd w:id="0"/>
      <w:r w:rsidR="004D270E"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Педагогічними працівниками закладу.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Медичним персоналом.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Спеціалістами психолого-медико-педагогічної консультації.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lastRenderedPageBreak/>
        <w:t xml:space="preserve">Батьками дітей або особами, які їх замінюють. </w:t>
      </w:r>
    </w:p>
    <w:p w:rsidR="004D270E" w:rsidRP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Громадськими і благодійними організаціями.</w:t>
      </w:r>
    </w:p>
    <w:p w:rsidR="004D270E" w:rsidRDefault="004D270E" w:rsidP="004D270E">
      <w:pPr>
        <w:widowControl w:val="0"/>
        <w:numPr>
          <w:ilvl w:val="1"/>
          <w:numId w:val="46"/>
        </w:numPr>
        <w:tabs>
          <w:tab w:val="clear" w:pos="126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  <w:r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>Органами охорони здоров’я, соціального захисту.</w:t>
      </w:r>
    </w:p>
    <w:p w:rsidR="00AF5042" w:rsidRDefault="00AF5042" w:rsidP="00AF50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</w:p>
    <w:p w:rsidR="00AF5042" w:rsidRDefault="00AF5042" w:rsidP="00AF50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</w:p>
    <w:p w:rsidR="00AF5042" w:rsidRPr="00AF5042" w:rsidRDefault="00AD0434" w:rsidP="00AF504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Посадову інструкцію розробила</w:t>
      </w:r>
      <w:r w:rsidR="00AF5042" w:rsidRPr="00AF5042">
        <w:rPr>
          <w:rFonts w:ascii="Times New Roman" w:hAnsi="Times New Roman"/>
          <w:sz w:val="24"/>
          <w:szCs w:val="24"/>
          <w:lang w:val="uk-UA"/>
        </w:rPr>
        <w:t>:</w:t>
      </w:r>
    </w:p>
    <w:p w:rsidR="00AF5042" w:rsidRPr="00AF5042" w:rsidRDefault="00CB47A7" w:rsidP="00AF504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____________ Ганна КОРЖЕНЮК</w:t>
      </w:r>
    </w:p>
    <w:p w:rsidR="00AF5042" w:rsidRPr="00AF5042" w:rsidRDefault="00AF5042" w:rsidP="00AF5042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AF504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(підпис)</w:t>
      </w:r>
    </w:p>
    <w:p w:rsidR="00AF5042" w:rsidRPr="00AF5042" w:rsidRDefault="00AF5042" w:rsidP="00AF5042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AF5042">
        <w:rPr>
          <w:rFonts w:ascii="Times New Roman" w:hAnsi="Times New Roman"/>
          <w:sz w:val="24"/>
          <w:szCs w:val="24"/>
          <w:lang w:val="uk-UA"/>
        </w:rPr>
        <w:t xml:space="preserve">                                    «___»_______202__ р.</w:t>
      </w:r>
    </w:p>
    <w:p w:rsidR="00AF5042" w:rsidRPr="00AF5042" w:rsidRDefault="00AF5042" w:rsidP="00AF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042" w:rsidRPr="00AF5042" w:rsidRDefault="00AF5042" w:rsidP="00AF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5042">
        <w:rPr>
          <w:rFonts w:ascii="Times New Roman" w:hAnsi="Times New Roman"/>
          <w:sz w:val="24"/>
          <w:szCs w:val="24"/>
          <w:lang w:val="uk-UA"/>
        </w:rPr>
        <w:t>З посадовою інструкцією ознайомлений (а), один екземпляр отримав (ла) та зобов'язуюсь зберігати його на робочому місці.</w:t>
      </w:r>
    </w:p>
    <w:p w:rsidR="00AF5042" w:rsidRPr="00AF5042" w:rsidRDefault="00AF5042" w:rsidP="00AF504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F5042">
        <w:rPr>
          <w:rFonts w:ascii="Times New Roman" w:hAnsi="Times New Roman"/>
          <w:sz w:val="24"/>
          <w:szCs w:val="24"/>
          <w:lang w:val="uk-UA"/>
        </w:rPr>
        <w:t>«___»_______202__ р.</w:t>
      </w:r>
      <w:r w:rsidR="00AD043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AF5042">
        <w:rPr>
          <w:rFonts w:ascii="Times New Roman" w:hAnsi="Times New Roman"/>
          <w:sz w:val="24"/>
          <w:szCs w:val="24"/>
          <w:lang w:val="uk-UA"/>
        </w:rPr>
        <w:t xml:space="preserve"> ____________ /________________/</w:t>
      </w:r>
    </w:p>
    <w:p w:rsidR="00AF5042" w:rsidRPr="00AF5042" w:rsidRDefault="00AF5042" w:rsidP="00AF504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AF5042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F504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F5042">
        <w:rPr>
          <w:rFonts w:ascii="Times New Roman" w:hAnsi="Times New Roman"/>
          <w:i/>
          <w:sz w:val="24"/>
          <w:szCs w:val="24"/>
          <w:lang w:val="uk-UA"/>
        </w:rPr>
        <w:t>(підпис)</w:t>
      </w:r>
    </w:p>
    <w:p w:rsidR="00AF5042" w:rsidRPr="00AF5042" w:rsidRDefault="00AF5042" w:rsidP="00AF5042">
      <w:pPr>
        <w:tabs>
          <w:tab w:val="left" w:pos="2552"/>
        </w:tabs>
        <w:spacing w:after="0" w:line="240" w:lineRule="auto"/>
        <w:ind w:left="720" w:hanging="720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AF5042" w:rsidRPr="004D270E" w:rsidRDefault="00AF5042" w:rsidP="00AF50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0"/>
          <w:lang w:val="uk-UA" w:eastAsia="en-US"/>
        </w:rPr>
      </w:pPr>
    </w:p>
    <w:sectPr w:rsidR="00AF5042" w:rsidRPr="004D270E" w:rsidSect="00506EB2">
      <w:headerReference w:type="default" r:id="rId8"/>
      <w:pgSz w:w="11906" w:h="16838"/>
      <w:pgMar w:top="426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7C" w:rsidRDefault="00F4367C" w:rsidP="003222CC">
      <w:pPr>
        <w:spacing w:after="0" w:line="240" w:lineRule="auto"/>
      </w:pPr>
      <w:r>
        <w:separator/>
      </w:r>
    </w:p>
  </w:endnote>
  <w:endnote w:type="continuationSeparator" w:id="0">
    <w:p w:rsidR="00F4367C" w:rsidRDefault="00F4367C" w:rsidP="0032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7C" w:rsidRDefault="00F4367C" w:rsidP="003222CC">
      <w:pPr>
        <w:spacing w:after="0" w:line="240" w:lineRule="auto"/>
      </w:pPr>
      <w:r>
        <w:separator/>
      </w:r>
    </w:p>
  </w:footnote>
  <w:footnote w:type="continuationSeparator" w:id="0">
    <w:p w:rsidR="00F4367C" w:rsidRDefault="00F4367C" w:rsidP="0032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515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2CC" w:rsidRPr="003222CC" w:rsidRDefault="0060503C" w:rsidP="003222C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2CC" w:rsidRPr="00322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43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EB"/>
    <w:multiLevelType w:val="hybridMultilevel"/>
    <w:tmpl w:val="E5C41992"/>
    <w:lvl w:ilvl="0" w:tplc="36258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21"/>
    <w:multiLevelType w:val="hybridMultilevel"/>
    <w:tmpl w:val="0E2CED3A"/>
    <w:lvl w:ilvl="0" w:tplc="50237839">
      <w:start w:val="1"/>
      <w:numFmt w:val="decimal"/>
      <w:lvlText w:val="%1."/>
      <w:lvlJc w:val="left"/>
      <w:pPr>
        <w:ind w:left="720" w:hanging="360"/>
      </w:pPr>
    </w:lvl>
    <w:lvl w:ilvl="1" w:tplc="50237839" w:tentative="1">
      <w:start w:val="1"/>
      <w:numFmt w:val="lowerLetter"/>
      <w:lvlText w:val="%2."/>
      <w:lvlJc w:val="left"/>
      <w:pPr>
        <w:ind w:left="1440" w:hanging="360"/>
      </w:pPr>
    </w:lvl>
    <w:lvl w:ilvl="2" w:tplc="50237839" w:tentative="1">
      <w:start w:val="1"/>
      <w:numFmt w:val="lowerRoman"/>
      <w:lvlText w:val="%3."/>
      <w:lvlJc w:val="right"/>
      <w:pPr>
        <w:ind w:left="2160" w:hanging="180"/>
      </w:pPr>
    </w:lvl>
    <w:lvl w:ilvl="3" w:tplc="50237839" w:tentative="1">
      <w:start w:val="1"/>
      <w:numFmt w:val="decimal"/>
      <w:lvlText w:val="%4."/>
      <w:lvlJc w:val="left"/>
      <w:pPr>
        <w:ind w:left="2880" w:hanging="360"/>
      </w:pPr>
    </w:lvl>
    <w:lvl w:ilvl="4" w:tplc="50237839" w:tentative="1">
      <w:start w:val="1"/>
      <w:numFmt w:val="lowerLetter"/>
      <w:lvlText w:val="%5."/>
      <w:lvlJc w:val="left"/>
      <w:pPr>
        <w:ind w:left="3600" w:hanging="360"/>
      </w:pPr>
    </w:lvl>
    <w:lvl w:ilvl="5" w:tplc="50237839" w:tentative="1">
      <w:start w:val="1"/>
      <w:numFmt w:val="lowerRoman"/>
      <w:lvlText w:val="%6."/>
      <w:lvlJc w:val="right"/>
      <w:pPr>
        <w:ind w:left="4320" w:hanging="180"/>
      </w:pPr>
    </w:lvl>
    <w:lvl w:ilvl="6" w:tplc="50237839" w:tentative="1">
      <w:start w:val="1"/>
      <w:numFmt w:val="decimal"/>
      <w:lvlText w:val="%7."/>
      <w:lvlJc w:val="left"/>
      <w:pPr>
        <w:ind w:left="5040" w:hanging="360"/>
      </w:pPr>
    </w:lvl>
    <w:lvl w:ilvl="7" w:tplc="50237839" w:tentative="1">
      <w:start w:val="1"/>
      <w:numFmt w:val="lowerLetter"/>
      <w:lvlText w:val="%8."/>
      <w:lvlJc w:val="left"/>
      <w:pPr>
        <w:ind w:left="5760" w:hanging="360"/>
      </w:pPr>
    </w:lvl>
    <w:lvl w:ilvl="8" w:tplc="50237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2E5"/>
    <w:multiLevelType w:val="multilevel"/>
    <w:tmpl w:val="B624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8053D"/>
    <w:multiLevelType w:val="multilevel"/>
    <w:tmpl w:val="6547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F1C58DD"/>
    <w:multiLevelType w:val="multilevel"/>
    <w:tmpl w:val="B5B436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B37812"/>
    <w:multiLevelType w:val="multilevel"/>
    <w:tmpl w:val="580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41B597D"/>
    <w:multiLevelType w:val="multilevel"/>
    <w:tmpl w:val="5BDB857E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75D796E"/>
    <w:multiLevelType w:val="multilevel"/>
    <w:tmpl w:val="147C6D15"/>
    <w:lvl w:ilvl="0">
      <w:start w:val="1"/>
      <w:numFmt w:val="decimal"/>
      <w:lvlText w:val="5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28CD7E23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9">
    <w:nsid w:val="2AD54908"/>
    <w:multiLevelType w:val="multilevel"/>
    <w:tmpl w:val="02D88FCE"/>
    <w:lvl w:ilvl="0"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EA82583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EE808EB"/>
    <w:multiLevelType w:val="multilevel"/>
    <w:tmpl w:val="35D63095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FBA1D9F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40608D6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8584D0B"/>
    <w:multiLevelType w:val="hybridMultilevel"/>
    <w:tmpl w:val="EDE4F5D8"/>
    <w:lvl w:ilvl="0" w:tplc="58576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07D58"/>
    <w:multiLevelType w:val="hybridMultilevel"/>
    <w:tmpl w:val="F606FCD0"/>
    <w:lvl w:ilvl="0" w:tplc="31771469">
      <w:start w:val="1"/>
      <w:numFmt w:val="decimal"/>
      <w:lvlText w:val="%1."/>
      <w:lvlJc w:val="left"/>
      <w:pPr>
        <w:ind w:left="720" w:hanging="360"/>
      </w:pPr>
    </w:lvl>
    <w:lvl w:ilvl="1" w:tplc="31771469" w:tentative="1">
      <w:start w:val="1"/>
      <w:numFmt w:val="lowerLetter"/>
      <w:lvlText w:val="%2."/>
      <w:lvlJc w:val="left"/>
      <w:pPr>
        <w:ind w:left="1440" w:hanging="360"/>
      </w:pPr>
    </w:lvl>
    <w:lvl w:ilvl="2" w:tplc="31771469" w:tentative="1">
      <w:start w:val="1"/>
      <w:numFmt w:val="lowerRoman"/>
      <w:lvlText w:val="%3."/>
      <w:lvlJc w:val="right"/>
      <w:pPr>
        <w:ind w:left="2160" w:hanging="180"/>
      </w:pPr>
    </w:lvl>
    <w:lvl w:ilvl="3" w:tplc="31771469" w:tentative="1">
      <w:start w:val="1"/>
      <w:numFmt w:val="decimal"/>
      <w:lvlText w:val="%4."/>
      <w:lvlJc w:val="left"/>
      <w:pPr>
        <w:ind w:left="2880" w:hanging="360"/>
      </w:pPr>
    </w:lvl>
    <w:lvl w:ilvl="4" w:tplc="31771469" w:tentative="1">
      <w:start w:val="1"/>
      <w:numFmt w:val="lowerLetter"/>
      <w:lvlText w:val="%5."/>
      <w:lvlJc w:val="left"/>
      <w:pPr>
        <w:ind w:left="3600" w:hanging="360"/>
      </w:pPr>
    </w:lvl>
    <w:lvl w:ilvl="5" w:tplc="31771469" w:tentative="1">
      <w:start w:val="1"/>
      <w:numFmt w:val="lowerRoman"/>
      <w:lvlText w:val="%6."/>
      <w:lvlJc w:val="right"/>
      <w:pPr>
        <w:ind w:left="4320" w:hanging="180"/>
      </w:pPr>
    </w:lvl>
    <w:lvl w:ilvl="6" w:tplc="31771469" w:tentative="1">
      <w:start w:val="1"/>
      <w:numFmt w:val="decimal"/>
      <w:lvlText w:val="%7."/>
      <w:lvlJc w:val="left"/>
      <w:pPr>
        <w:ind w:left="5040" w:hanging="360"/>
      </w:pPr>
    </w:lvl>
    <w:lvl w:ilvl="7" w:tplc="31771469" w:tentative="1">
      <w:start w:val="1"/>
      <w:numFmt w:val="lowerLetter"/>
      <w:lvlText w:val="%8."/>
      <w:lvlJc w:val="left"/>
      <w:pPr>
        <w:ind w:left="5760" w:hanging="360"/>
      </w:pPr>
    </w:lvl>
    <w:lvl w:ilvl="8" w:tplc="31771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382F"/>
    <w:multiLevelType w:val="multilevel"/>
    <w:tmpl w:val="376DAA09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0975701"/>
    <w:multiLevelType w:val="multilevel"/>
    <w:tmpl w:val="2940283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109292E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57EA8D6"/>
    <w:multiLevelType w:val="multilevel"/>
    <w:tmpl w:val="31EB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5CF4910"/>
    <w:multiLevelType w:val="multilevel"/>
    <w:tmpl w:val="642FAA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35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697B479"/>
    <w:multiLevelType w:val="multilevel"/>
    <w:tmpl w:val="44E9C14A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ACECBE3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F2E010E"/>
    <w:multiLevelType w:val="multilevel"/>
    <w:tmpl w:val="3681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504E04AB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6">
    <w:nsid w:val="51225B4E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7">
    <w:nsid w:val="5929F1EC"/>
    <w:multiLevelType w:val="multilevel"/>
    <w:tmpl w:val="0DD56E6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1B6E1CC"/>
    <w:multiLevelType w:val="multilevel"/>
    <w:tmpl w:val="36E45928"/>
    <w:lvl w:ilvl="0">
      <w:start w:val="1"/>
      <w:numFmt w:val="decimal"/>
      <w:lvlText w:val="4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45C57F5"/>
    <w:multiLevelType w:val="multilevel"/>
    <w:tmpl w:val="35EE0B9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645F18E9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6D6183E"/>
    <w:multiLevelType w:val="multilevel"/>
    <w:tmpl w:val="4F23EE0B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671B4E6A"/>
    <w:multiLevelType w:val="multilevel"/>
    <w:tmpl w:val="4EE639BE"/>
    <w:lvl w:ilvl="0">
      <w:start w:val="1"/>
      <w:numFmt w:val="decimal"/>
      <w:lvlText w:val="%1."/>
      <w:lvlJc w:val="left"/>
      <w:pPr>
        <w:ind w:left="11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33">
    <w:nsid w:val="6788123C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EDA74AE"/>
    <w:multiLevelType w:val="multilevel"/>
    <w:tmpl w:val="F60A9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25BF636"/>
    <w:multiLevelType w:val="multilevel"/>
    <w:tmpl w:val="0731420A"/>
    <w:lvl w:ilvl="0">
      <w:start w:val="1"/>
      <w:numFmt w:val="decimal"/>
      <w:lvlText w:val="3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42E1134"/>
    <w:multiLevelType w:val="multilevel"/>
    <w:tmpl w:val="13E1BB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59EDA08"/>
    <w:multiLevelType w:val="multilevel"/>
    <w:tmpl w:val="591181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761AF50"/>
    <w:multiLevelType w:val="multilevel"/>
    <w:tmpl w:val="0A9D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7963EB2"/>
    <w:multiLevelType w:val="multilevel"/>
    <w:tmpl w:val="04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9D35FEA"/>
    <w:multiLevelType w:val="multilevel"/>
    <w:tmpl w:val="251332C8"/>
    <w:lvl w:ilvl="0">
      <w:numFmt w:val="bullet"/>
      <w:lvlText w:val="·"/>
      <w:lvlJc w:val="left"/>
      <w:pPr>
        <w:tabs>
          <w:tab w:val="num" w:pos="615"/>
        </w:tabs>
        <w:ind w:left="615" w:hanging="61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7A042BB8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>
    <w:nsid w:val="7BDA2D32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>
    <w:nsid w:val="7C397551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44">
    <w:nsid w:val="7C61AF6E"/>
    <w:multiLevelType w:val="multilevel"/>
    <w:tmpl w:val="6F9B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7D6AEA27"/>
    <w:multiLevelType w:val="multilevel"/>
    <w:tmpl w:val="55F7EDA0"/>
    <w:lvl w:ilvl="0"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6">
    <w:nsid w:val="7E7C22B7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6"/>
  </w:num>
  <w:num w:numId="4">
    <w:abstractNumId w:val="16"/>
  </w:num>
  <w:num w:numId="5">
    <w:abstractNumId w:val="39"/>
  </w:num>
  <w:num w:numId="6">
    <w:abstractNumId w:val="6"/>
  </w:num>
  <w:num w:numId="7">
    <w:abstractNumId w:val="38"/>
  </w:num>
  <w:num w:numId="8">
    <w:abstractNumId w:val="11"/>
  </w:num>
  <w:num w:numId="9">
    <w:abstractNumId w:val="24"/>
  </w:num>
  <w:num w:numId="10">
    <w:abstractNumId w:val="21"/>
  </w:num>
  <w:num w:numId="11">
    <w:abstractNumId w:val="27"/>
  </w:num>
  <w:num w:numId="12">
    <w:abstractNumId w:val="45"/>
  </w:num>
  <w:num w:numId="13">
    <w:abstractNumId w:val="40"/>
  </w:num>
  <w:num w:numId="14">
    <w:abstractNumId w:val="29"/>
  </w:num>
  <w:num w:numId="15">
    <w:abstractNumId w:val="9"/>
  </w:num>
  <w:num w:numId="16">
    <w:abstractNumId w:val="22"/>
  </w:num>
  <w:num w:numId="17">
    <w:abstractNumId w:val="2"/>
  </w:num>
  <w:num w:numId="18">
    <w:abstractNumId w:val="31"/>
  </w:num>
  <w:num w:numId="19">
    <w:abstractNumId w:val="42"/>
  </w:num>
  <w:num w:numId="20">
    <w:abstractNumId w:val="43"/>
  </w:num>
  <w:num w:numId="21">
    <w:abstractNumId w:val="25"/>
  </w:num>
  <w:num w:numId="22">
    <w:abstractNumId w:val="35"/>
  </w:num>
  <w:num w:numId="23">
    <w:abstractNumId w:val="28"/>
  </w:num>
  <w:num w:numId="24">
    <w:abstractNumId w:val="7"/>
  </w:num>
  <w:num w:numId="25">
    <w:abstractNumId w:val="32"/>
  </w:num>
  <w:num w:numId="26">
    <w:abstractNumId w:val="30"/>
  </w:num>
  <w:num w:numId="27">
    <w:abstractNumId w:val="34"/>
  </w:num>
  <w:num w:numId="28">
    <w:abstractNumId w:val="5"/>
  </w:num>
  <w:num w:numId="29">
    <w:abstractNumId w:val="33"/>
  </w:num>
  <w:num w:numId="30">
    <w:abstractNumId w:val="26"/>
  </w:num>
  <w:num w:numId="31">
    <w:abstractNumId w:val="46"/>
  </w:num>
  <w:num w:numId="32">
    <w:abstractNumId w:val="8"/>
  </w:num>
  <w:num w:numId="33">
    <w:abstractNumId w:val="18"/>
  </w:num>
  <w:num w:numId="34">
    <w:abstractNumId w:val="41"/>
  </w:num>
  <w:num w:numId="35">
    <w:abstractNumId w:val="12"/>
  </w:num>
  <w:num w:numId="36">
    <w:abstractNumId w:val="13"/>
  </w:num>
  <w:num w:numId="37">
    <w:abstractNumId w:val="10"/>
  </w:num>
  <w:num w:numId="38">
    <w:abstractNumId w:val="20"/>
  </w:num>
  <w:num w:numId="39">
    <w:abstractNumId w:val="23"/>
  </w:num>
  <w:num w:numId="40">
    <w:abstractNumId w:val="3"/>
  </w:num>
  <w:num w:numId="41">
    <w:abstractNumId w:val="14"/>
  </w:num>
  <w:num w:numId="42">
    <w:abstractNumId w:val="1"/>
  </w:num>
  <w:num w:numId="43">
    <w:abstractNumId w:val="0"/>
  </w:num>
  <w:num w:numId="44">
    <w:abstractNumId w:val="15"/>
  </w:num>
  <w:num w:numId="45">
    <w:abstractNumId w:val="37"/>
  </w:num>
  <w:num w:numId="46">
    <w:abstractNumId w:val="44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77"/>
    <w:rsid w:val="0000700B"/>
    <w:rsid w:val="0003761E"/>
    <w:rsid w:val="00042076"/>
    <w:rsid w:val="000507E3"/>
    <w:rsid w:val="0006010C"/>
    <w:rsid w:val="000810D5"/>
    <w:rsid w:val="000918A3"/>
    <w:rsid w:val="000971E4"/>
    <w:rsid w:val="00097C4B"/>
    <w:rsid w:val="000C0AE2"/>
    <w:rsid w:val="000C6C2F"/>
    <w:rsid w:val="00132918"/>
    <w:rsid w:val="00134E34"/>
    <w:rsid w:val="001469D8"/>
    <w:rsid w:val="0016079C"/>
    <w:rsid w:val="00176CC4"/>
    <w:rsid w:val="0019799D"/>
    <w:rsid w:val="001A5471"/>
    <w:rsid w:val="001A74E2"/>
    <w:rsid w:val="001D0EBD"/>
    <w:rsid w:val="001D379C"/>
    <w:rsid w:val="00213753"/>
    <w:rsid w:val="002176E9"/>
    <w:rsid w:val="002520B4"/>
    <w:rsid w:val="00275043"/>
    <w:rsid w:val="002855F1"/>
    <w:rsid w:val="002A476D"/>
    <w:rsid w:val="002C3473"/>
    <w:rsid w:val="002D3D18"/>
    <w:rsid w:val="00315D16"/>
    <w:rsid w:val="003222CC"/>
    <w:rsid w:val="0033440A"/>
    <w:rsid w:val="00355559"/>
    <w:rsid w:val="00362480"/>
    <w:rsid w:val="003846A2"/>
    <w:rsid w:val="003A25CB"/>
    <w:rsid w:val="003B05B9"/>
    <w:rsid w:val="003B15A5"/>
    <w:rsid w:val="003B2646"/>
    <w:rsid w:val="003D2C5B"/>
    <w:rsid w:val="003D4BBC"/>
    <w:rsid w:val="00412AE8"/>
    <w:rsid w:val="00416907"/>
    <w:rsid w:val="00424112"/>
    <w:rsid w:val="00455964"/>
    <w:rsid w:val="00463BEA"/>
    <w:rsid w:val="00475194"/>
    <w:rsid w:val="00484963"/>
    <w:rsid w:val="004B18BC"/>
    <w:rsid w:val="004B60D5"/>
    <w:rsid w:val="004D097C"/>
    <w:rsid w:val="004D270E"/>
    <w:rsid w:val="004E0EE4"/>
    <w:rsid w:val="004E6F5F"/>
    <w:rsid w:val="004F4B85"/>
    <w:rsid w:val="004F4BFF"/>
    <w:rsid w:val="00501177"/>
    <w:rsid w:val="00506EB2"/>
    <w:rsid w:val="005102F4"/>
    <w:rsid w:val="00524E7F"/>
    <w:rsid w:val="00536C68"/>
    <w:rsid w:val="00552B50"/>
    <w:rsid w:val="00553808"/>
    <w:rsid w:val="005564B9"/>
    <w:rsid w:val="00562E80"/>
    <w:rsid w:val="00567F9A"/>
    <w:rsid w:val="00591175"/>
    <w:rsid w:val="005A2381"/>
    <w:rsid w:val="005A32F5"/>
    <w:rsid w:val="005A7FBE"/>
    <w:rsid w:val="0060503C"/>
    <w:rsid w:val="00613C2F"/>
    <w:rsid w:val="00616581"/>
    <w:rsid w:val="00621C32"/>
    <w:rsid w:val="00650DAF"/>
    <w:rsid w:val="006510EE"/>
    <w:rsid w:val="006A01BC"/>
    <w:rsid w:val="006D7DB2"/>
    <w:rsid w:val="00717ABE"/>
    <w:rsid w:val="007204DB"/>
    <w:rsid w:val="00720881"/>
    <w:rsid w:val="007518CF"/>
    <w:rsid w:val="00755C5B"/>
    <w:rsid w:val="00756236"/>
    <w:rsid w:val="00757122"/>
    <w:rsid w:val="00765DB1"/>
    <w:rsid w:val="007D534C"/>
    <w:rsid w:val="007E7F50"/>
    <w:rsid w:val="007F24EF"/>
    <w:rsid w:val="00803D9F"/>
    <w:rsid w:val="008046D8"/>
    <w:rsid w:val="008048AD"/>
    <w:rsid w:val="008139D8"/>
    <w:rsid w:val="00826C92"/>
    <w:rsid w:val="00832C4B"/>
    <w:rsid w:val="008339E3"/>
    <w:rsid w:val="00833A90"/>
    <w:rsid w:val="00840EB6"/>
    <w:rsid w:val="008544CC"/>
    <w:rsid w:val="008663E5"/>
    <w:rsid w:val="008A3837"/>
    <w:rsid w:val="008C07FC"/>
    <w:rsid w:val="008D080A"/>
    <w:rsid w:val="008F3D14"/>
    <w:rsid w:val="008F6C4F"/>
    <w:rsid w:val="00932340"/>
    <w:rsid w:val="00945DCC"/>
    <w:rsid w:val="00946E52"/>
    <w:rsid w:val="00953269"/>
    <w:rsid w:val="0095525B"/>
    <w:rsid w:val="0095678C"/>
    <w:rsid w:val="009575DE"/>
    <w:rsid w:val="00961E32"/>
    <w:rsid w:val="009748ED"/>
    <w:rsid w:val="009B07B7"/>
    <w:rsid w:val="009C481E"/>
    <w:rsid w:val="009D1A40"/>
    <w:rsid w:val="009E5E3E"/>
    <w:rsid w:val="009F5024"/>
    <w:rsid w:val="00A07BE5"/>
    <w:rsid w:val="00AA5C41"/>
    <w:rsid w:val="00AD0434"/>
    <w:rsid w:val="00AE2571"/>
    <w:rsid w:val="00AF5042"/>
    <w:rsid w:val="00B010E9"/>
    <w:rsid w:val="00B250ED"/>
    <w:rsid w:val="00B55296"/>
    <w:rsid w:val="00B72FDB"/>
    <w:rsid w:val="00B852B3"/>
    <w:rsid w:val="00B864DA"/>
    <w:rsid w:val="00BD360E"/>
    <w:rsid w:val="00BF2832"/>
    <w:rsid w:val="00BF4BC5"/>
    <w:rsid w:val="00C57CA6"/>
    <w:rsid w:val="00C71314"/>
    <w:rsid w:val="00CB47A7"/>
    <w:rsid w:val="00CE08A6"/>
    <w:rsid w:val="00CE4C4F"/>
    <w:rsid w:val="00D10D3A"/>
    <w:rsid w:val="00D27624"/>
    <w:rsid w:val="00D500C2"/>
    <w:rsid w:val="00D54D86"/>
    <w:rsid w:val="00D82560"/>
    <w:rsid w:val="00D930C7"/>
    <w:rsid w:val="00DD0630"/>
    <w:rsid w:val="00DE2D5E"/>
    <w:rsid w:val="00DF10E3"/>
    <w:rsid w:val="00E116FC"/>
    <w:rsid w:val="00E152C2"/>
    <w:rsid w:val="00E2410B"/>
    <w:rsid w:val="00E27C17"/>
    <w:rsid w:val="00E5337B"/>
    <w:rsid w:val="00E54B9A"/>
    <w:rsid w:val="00E64D39"/>
    <w:rsid w:val="00EC5E4B"/>
    <w:rsid w:val="00ED73F0"/>
    <w:rsid w:val="00EF26F1"/>
    <w:rsid w:val="00F04B4E"/>
    <w:rsid w:val="00F11A2D"/>
    <w:rsid w:val="00F14FE4"/>
    <w:rsid w:val="00F4367C"/>
    <w:rsid w:val="00F517A6"/>
    <w:rsid w:val="00F6659C"/>
    <w:rsid w:val="00F824B0"/>
    <w:rsid w:val="00F832D7"/>
    <w:rsid w:val="00F87C00"/>
    <w:rsid w:val="00F90B09"/>
    <w:rsid w:val="00FC7905"/>
    <w:rsid w:val="00FE15BB"/>
    <w:rsid w:val="00FF055F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  <w:rsid w:val="00E64D3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64D3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E64D39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E64D3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5564B9"/>
    <w:pPr>
      <w:spacing w:after="0" w:line="240" w:lineRule="auto"/>
    </w:pPr>
    <w:rPr>
      <w:rFonts w:eastAsia="Times New Roman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AF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F96B-186A-4EFE-A98A-DCCD229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8723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user</cp:lastModifiedBy>
  <cp:revision>18</cp:revision>
  <cp:lastPrinted>2022-07-24T17:11:00Z</cp:lastPrinted>
  <dcterms:created xsi:type="dcterms:W3CDTF">2019-11-18T17:12:00Z</dcterms:created>
  <dcterms:modified xsi:type="dcterms:W3CDTF">2022-07-24T17:11:00Z</dcterms:modified>
</cp:coreProperties>
</file>