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7F4" w:rsidRPr="007777F4" w:rsidRDefault="007777F4" w:rsidP="007777F4">
      <w:pPr>
        <w:rPr>
          <w:b/>
          <w:bCs/>
        </w:rPr>
      </w:pPr>
      <w:r w:rsidRPr="007777F4">
        <w:rPr>
          <w:b/>
          <w:bCs/>
        </w:rPr>
        <w:t>Безпека дітей в Інтернеті</w:t>
      </w:r>
    </w:p>
    <w:p w:rsidR="007777F4" w:rsidRPr="007777F4" w:rsidRDefault="007777F4" w:rsidP="007777F4">
      <w:proofErr w:type="spellStart"/>
      <w:r w:rsidRPr="007777F4">
        <w:t>Інтернет-технології</w:t>
      </w:r>
      <w:proofErr w:type="spellEnd"/>
      <w:r w:rsidRPr="007777F4">
        <w:t xml:space="preserve"> стали природною складовою життя дітей і сучасної молоді. Комп'ютер є не тільки розвагою, але й засобом спілкування, самовираження та розвитку особистості.</w:t>
      </w:r>
      <w:r w:rsidRPr="007777F4">
        <w:br/>
      </w:r>
      <w:r w:rsidRPr="007777F4">
        <w:br/>
        <w:t>Самостійне пізнання інформаційного світу дозволяє розширити коло інтересів дитини і сприяє її додатковій освіті, спонукає до кмітливості, привчає до самостійного розв'язання задач.</w:t>
      </w:r>
      <w:r w:rsidRPr="007777F4">
        <w:br/>
      </w:r>
      <w:r w:rsidRPr="007777F4">
        <w:br/>
        <w:t>Всесвітня мережа також задовольняє потребу підлітків у лідерстві. Діти, які добре знають комп’ютер та Інтернет, більш адекватно оцінюють свої здібності та можливості, вони більш цілеспрямовані та кмітливі. Щоб повноцінно орієнтуватись у віртуальному просторі, дитині треба вчитися структурувати великі потоки інформації, дотримуючись основних правил безпеки в мережі.</w:t>
      </w:r>
      <w:r w:rsidRPr="007777F4">
        <w:br/>
      </w:r>
      <w:r w:rsidRPr="007777F4">
        <w:br/>
        <w:t xml:space="preserve">Всеукраїнське соціологічне дослідження, проведене Інститутом соціології НАН України в 2009 році, виявило тривожні тенденції: понад 28% опитуваних дітей готові надіслати свої фотокартки незнайомцям у Мережі; 17% без коливань діляться інформацією про себе і свою родину (адреса, професія, графік роботи батьків, наявність цінних речей у домі тощо); 22% дітей періодично потрапляють на сайти для дорослих; 28% дітей, побачивши в Інтернеті рекламу алкоголю або куріння, хоча б один раз спробували їх купити, а 11% − спробували купувати наркотики; близько 14% опитуваних час від часу відправляють платні SMS за бонуси в </w:t>
      </w:r>
      <w:proofErr w:type="spellStart"/>
      <w:r w:rsidRPr="007777F4">
        <w:t>онлайн-іграх</w:t>
      </w:r>
      <w:proofErr w:type="spellEnd"/>
      <w:r w:rsidRPr="007777F4">
        <w:t xml:space="preserve"> і лише деякі звертають увагу на вартість послуги. Лише у 18% випадків дорослі перевіряють, які сайти відвідує дитина, тільки 11% батьків знають про такі </w:t>
      </w:r>
      <w:proofErr w:type="spellStart"/>
      <w:r w:rsidRPr="007777F4">
        <w:t>онлайн-загрози</w:t>
      </w:r>
      <w:proofErr w:type="spellEnd"/>
      <w:r w:rsidRPr="007777F4">
        <w:t xml:space="preserve">, як "дорослий” контент, азартні ігри, </w:t>
      </w:r>
      <w:proofErr w:type="spellStart"/>
      <w:r w:rsidRPr="007777F4">
        <w:t>онлайн-насилля</w:t>
      </w:r>
      <w:proofErr w:type="spellEnd"/>
      <w:r w:rsidRPr="007777F4">
        <w:t>, кіберзлочинність.</w:t>
      </w:r>
      <w:r w:rsidRPr="007777F4">
        <w:br/>
      </w:r>
      <w:r w:rsidRPr="007777F4">
        <w:br/>
        <w:t xml:space="preserve">З метою надання батькам і педагогам допомоги з питань захисту дітей від впливу шкідливої інформації розроблено ряд посібників і складено перелік рекомендованих для дітей </w:t>
      </w:r>
      <w:proofErr w:type="spellStart"/>
      <w:r w:rsidRPr="007777F4">
        <w:t>онлайн-ресурсів</w:t>
      </w:r>
      <w:proofErr w:type="spellEnd"/>
      <w:r w:rsidRPr="007777F4">
        <w:t>. Зазначені матеріали допоможуть відкрити дітям цікавий, корисний і, головне, безпечний Інтернет.</w:t>
      </w:r>
    </w:p>
    <w:p w:rsidR="007777F4" w:rsidRPr="007777F4" w:rsidRDefault="007777F4" w:rsidP="007777F4">
      <w:r w:rsidRPr="007777F4">
        <w:t>Посібники, які Міністерство пропонує використовувати батькам і педагогам для навчання дітей безпечному користуванню Інтернетом:</w:t>
      </w:r>
    </w:p>
    <w:p w:rsidR="007777F4" w:rsidRPr="007777F4" w:rsidRDefault="007777F4" w:rsidP="007777F4">
      <w:pPr>
        <w:numPr>
          <w:ilvl w:val="0"/>
          <w:numId w:val="1"/>
        </w:numPr>
      </w:pPr>
      <w:r w:rsidRPr="007777F4">
        <w:t xml:space="preserve">Діти в Інтернеті: як навчити безпеці у віртуальному світі: посібник для батьків / І. </w:t>
      </w:r>
      <w:proofErr w:type="spellStart"/>
      <w:r w:rsidRPr="007777F4">
        <w:t>Литовченко</w:t>
      </w:r>
      <w:proofErr w:type="spellEnd"/>
      <w:r w:rsidRPr="007777F4">
        <w:t xml:space="preserve">, С. Максименко, С </w:t>
      </w:r>
      <w:proofErr w:type="spellStart"/>
      <w:r w:rsidRPr="007777F4">
        <w:t>Болтівець</w:t>
      </w:r>
      <w:proofErr w:type="spellEnd"/>
      <w:r w:rsidRPr="007777F4">
        <w:t xml:space="preserve"> [та ін.]. – К.: ТОВ "Видавничий будинок «Аванпост-Прим»”, 2010. – 48 с. (</w:t>
      </w:r>
      <w:hyperlink r:id="rId6" w:history="1">
        <w:r w:rsidRPr="007777F4">
          <w:rPr>
            <w:rStyle w:val="a3"/>
          </w:rPr>
          <w:t>http://online-bezpeka.kyivstar.ua</w:t>
        </w:r>
      </w:hyperlink>
      <w:r w:rsidRPr="007777F4">
        <w:t>).</w:t>
      </w:r>
    </w:p>
    <w:p w:rsidR="007777F4" w:rsidRPr="007777F4" w:rsidRDefault="007777F4" w:rsidP="007777F4">
      <w:pPr>
        <w:numPr>
          <w:ilvl w:val="0"/>
          <w:numId w:val="1"/>
        </w:numPr>
      </w:pPr>
      <w:r w:rsidRPr="007777F4">
        <w:t xml:space="preserve">Виховання культури користувача Інтернету. Безпека у всесвітній мережі: навчально-методичний посібник / А. </w:t>
      </w:r>
      <w:proofErr w:type="spellStart"/>
      <w:r w:rsidRPr="007777F4">
        <w:t>Кочарян</w:t>
      </w:r>
      <w:proofErr w:type="spellEnd"/>
      <w:r w:rsidRPr="007777F4">
        <w:t>, Н. Гущина. – К., 2011. – 100 с. (</w:t>
      </w:r>
      <w:hyperlink r:id="rId7" w:history="1">
        <w:r w:rsidRPr="007777F4">
          <w:rPr>
            <w:rStyle w:val="a3"/>
          </w:rPr>
          <w:t>http://www.mon.gov.ua/newstmp/2011/18_02/3/4press.pdf</w:t>
        </w:r>
      </w:hyperlink>
      <w:r w:rsidRPr="007777F4">
        <w:t>).</w:t>
      </w:r>
    </w:p>
    <w:p w:rsidR="007777F4" w:rsidRPr="007777F4" w:rsidRDefault="007777F4" w:rsidP="007777F4">
      <w:pPr>
        <w:numPr>
          <w:ilvl w:val="0"/>
          <w:numId w:val="1"/>
        </w:numPr>
      </w:pPr>
      <w:r w:rsidRPr="007777F4">
        <w:t xml:space="preserve">Безпечне користування сучасними інформаційно-комунікативними технологіями / О. </w:t>
      </w:r>
      <w:proofErr w:type="spellStart"/>
      <w:r w:rsidRPr="007777F4">
        <w:t>Удалова</w:t>
      </w:r>
      <w:proofErr w:type="spellEnd"/>
      <w:r w:rsidRPr="007777F4">
        <w:t>, О. Швед, О. Кузнєцова [та ін.]. – К.: Україна, 2010. – 72 с.</w:t>
      </w:r>
    </w:p>
    <w:p w:rsidR="007777F4" w:rsidRPr="007777F4" w:rsidRDefault="007777F4" w:rsidP="007777F4">
      <w:pPr>
        <w:numPr>
          <w:ilvl w:val="0"/>
          <w:numId w:val="1"/>
        </w:numPr>
      </w:pPr>
      <w:r w:rsidRPr="007777F4">
        <w:t>Пам’ятка для батьків "Діти. Інтернет. Мобільний зв’язок”, розроблена Національною експертною комісією України з питань захисту суспільної моралі (</w:t>
      </w:r>
      <w:hyperlink r:id="rId8" w:history="1">
        <w:r w:rsidRPr="007777F4">
          <w:rPr>
            <w:rStyle w:val="a3"/>
          </w:rPr>
          <w:t>http://www.moral.gov.ua/news/311/</w:t>
        </w:r>
      </w:hyperlink>
      <w:r w:rsidRPr="007777F4">
        <w:t>).</w:t>
      </w:r>
    </w:p>
    <w:p w:rsidR="007777F4" w:rsidRPr="007777F4" w:rsidRDefault="007777F4" w:rsidP="007777F4">
      <w:pPr>
        <w:numPr>
          <w:ilvl w:val="0"/>
          <w:numId w:val="1"/>
        </w:numPr>
      </w:pPr>
      <w:hyperlink r:id="rId9" w:history="1">
        <w:r w:rsidRPr="007777F4">
          <w:rPr>
            <w:rStyle w:val="a3"/>
          </w:rPr>
          <w:t xml:space="preserve">Перелік рекомендованих для дітей </w:t>
        </w:r>
        <w:proofErr w:type="spellStart"/>
        <w:r w:rsidRPr="007777F4">
          <w:rPr>
            <w:rStyle w:val="a3"/>
          </w:rPr>
          <w:t>онлайн-ресурсів</w:t>
        </w:r>
        <w:proofErr w:type="spellEnd"/>
      </w:hyperlink>
      <w:r w:rsidRPr="007777F4">
        <w:t>, затверджений на засіданні Національної експертної комісії України з питань захисту суспільної моралі (рішення N 2 від 20.04.2010).</w:t>
      </w:r>
    </w:p>
    <w:p w:rsidR="00D949AF" w:rsidRDefault="00D949AF">
      <w:bookmarkStart w:id="0" w:name="_GoBack"/>
      <w:bookmarkEnd w:id="0"/>
    </w:p>
    <w:sectPr w:rsidR="00D949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776FC"/>
    <w:multiLevelType w:val="multilevel"/>
    <w:tmpl w:val="ECDAF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7F4"/>
    <w:rsid w:val="007777F4"/>
    <w:rsid w:val="00D9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77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77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9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9137">
          <w:marLeft w:val="105"/>
          <w:marRight w:val="105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3673">
          <w:marLeft w:val="75"/>
          <w:marRight w:val="75"/>
          <w:marTop w:val="75"/>
          <w:marBottom w:val="75"/>
          <w:divBdr>
            <w:top w:val="dotted" w:sz="6" w:space="5" w:color="003000"/>
            <w:left w:val="none" w:sz="0" w:space="0" w:color="auto"/>
            <w:bottom w:val="single" w:sz="6" w:space="5" w:color="003000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al.gov.ua/news/31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on.gov.ua/newstmp/2011/18_02/3/4pres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-bezpeka.kyivstar.u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n.gov.ua/education/pozashkilna/useful_information/internet/onl_resyr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2072</Words>
  <Characters>1182</Characters>
  <Application>Microsoft Office Word</Application>
  <DocSecurity>0</DocSecurity>
  <Lines>9</Lines>
  <Paragraphs>6</Paragraphs>
  <ScaleCrop>false</ScaleCrop>
  <Company>SPecialiST RePack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2019-11-11T11:18:00Z</dcterms:created>
  <dcterms:modified xsi:type="dcterms:W3CDTF">2019-11-11T11:18:00Z</dcterms:modified>
</cp:coreProperties>
</file>