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20" w:rsidRDefault="00FE2920" w:rsidP="00FE2920">
      <w:pPr>
        <w:pStyle w:val="a7"/>
        <w:rPr>
          <w:sz w:val="24"/>
        </w:rPr>
      </w:pPr>
      <w:r>
        <w:rPr>
          <w:noProof/>
          <w:sz w:val="24"/>
          <w:lang w:val="uk-UA" w:eastAsia="uk-UA"/>
        </w:rPr>
        <w:drawing>
          <wp:inline distT="0" distB="0" distL="0" distR="0">
            <wp:extent cx="374015" cy="6121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20" w:rsidRDefault="00FE2920" w:rsidP="00FE2920">
      <w:pPr>
        <w:pStyle w:val="a7"/>
        <w:rPr>
          <w:sz w:val="24"/>
          <w:lang w:val="uk-UA"/>
        </w:rPr>
      </w:pPr>
    </w:p>
    <w:p w:rsidR="00FE2920" w:rsidRPr="009E0F9D" w:rsidRDefault="00FE2920" w:rsidP="00FE2920">
      <w:pPr>
        <w:jc w:val="center"/>
        <w:rPr>
          <w:b/>
          <w:bCs/>
          <w:sz w:val="28"/>
          <w:szCs w:val="28"/>
        </w:rPr>
      </w:pPr>
      <w:r w:rsidRPr="009E0F9D">
        <w:rPr>
          <w:b/>
          <w:bCs/>
          <w:sz w:val="28"/>
          <w:szCs w:val="28"/>
        </w:rPr>
        <w:t xml:space="preserve">ВИКОНАВЧИЙ  КОМІТЕТ ІВАНЕ-ПУСТЕНСЬКОЇ СІЛЬСЬКОЇ РАДИ </w:t>
      </w:r>
    </w:p>
    <w:p w:rsidR="00FE2920" w:rsidRPr="009E0F9D" w:rsidRDefault="00FE2920" w:rsidP="00FE2920">
      <w:pPr>
        <w:pStyle w:val="a7"/>
        <w:rPr>
          <w:b/>
          <w:szCs w:val="28"/>
          <w:lang w:val="uk-UA"/>
        </w:rPr>
      </w:pPr>
      <w:r w:rsidRPr="009E0F9D">
        <w:rPr>
          <w:b/>
          <w:bCs/>
          <w:szCs w:val="28"/>
        </w:rPr>
        <w:t xml:space="preserve">  </w:t>
      </w:r>
      <w:proofErr w:type="gramStart"/>
      <w:r w:rsidRPr="009E0F9D">
        <w:rPr>
          <w:b/>
          <w:szCs w:val="28"/>
        </w:rPr>
        <w:t>ТЕРНОПІЛЬСЬКОЇ  ОБЛАСТІ</w:t>
      </w:r>
      <w:proofErr w:type="gramEnd"/>
    </w:p>
    <w:p w:rsidR="00FE2920" w:rsidRPr="009E0F9D" w:rsidRDefault="00FE2920" w:rsidP="00FE2920">
      <w:pPr>
        <w:ind w:left="-720"/>
        <w:jc w:val="center"/>
        <w:rPr>
          <w:b/>
          <w:bCs/>
          <w:sz w:val="28"/>
          <w:szCs w:val="28"/>
        </w:rPr>
      </w:pPr>
      <w:r w:rsidRPr="009E0F9D">
        <w:rPr>
          <w:b/>
          <w:bCs/>
          <w:sz w:val="28"/>
          <w:szCs w:val="28"/>
        </w:rPr>
        <w:t xml:space="preserve">ВІДДІЛ ОСВІТИ, СІМ’Ї, МОЛОДІ, СПОРТУ, КУЛЬТУРИ ТА ТУРИЗМУ </w:t>
      </w:r>
    </w:p>
    <w:p w:rsidR="00FE2920" w:rsidRPr="009E0F9D" w:rsidRDefault="00FE2920" w:rsidP="00FE2920">
      <w:pPr>
        <w:pStyle w:val="a7"/>
        <w:rPr>
          <w:b/>
          <w:sz w:val="24"/>
          <w:u w:val="single"/>
          <w:lang w:val="uk-UA"/>
        </w:rPr>
      </w:pPr>
      <w:r>
        <w:rPr>
          <w:b/>
          <w:sz w:val="24"/>
          <w:u w:val="single"/>
        </w:rPr>
        <w:t>ІВАН</w:t>
      </w:r>
      <w:r>
        <w:rPr>
          <w:b/>
          <w:sz w:val="24"/>
          <w:u w:val="single"/>
          <w:lang w:val="uk-UA"/>
        </w:rPr>
        <w:t>Е</w:t>
      </w:r>
      <w:r w:rsidRPr="009E0F9D">
        <w:rPr>
          <w:b/>
          <w:sz w:val="24"/>
          <w:u w:val="single"/>
        </w:rPr>
        <w:t>-</w:t>
      </w:r>
      <w:proofErr w:type="gramStart"/>
      <w:r w:rsidRPr="009E0F9D">
        <w:rPr>
          <w:b/>
          <w:sz w:val="24"/>
          <w:u w:val="single"/>
        </w:rPr>
        <w:t>ПУСТЕНСЬКА  ЗАГАЛЬНООСВІТНЯ</w:t>
      </w:r>
      <w:proofErr w:type="gramEnd"/>
      <w:r w:rsidRPr="009E0F9D">
        <w:rPr>
          <w:b/>
          <w:sz w:val="24"/>
          <w:u w:val="single"/>
        </w:rPr>
        <w:t xml:space="preserve">  ШКОЛА  І-ІІІ СТУПЕНІВ</w:t>
      </w:r>
    </w:p>
    <w:p w:rsidR="00FE2920" w:rsidRDefault="00FE2920" w:rsidP="00FE2920">
      <w:pPr>
        <w:pStyle w:val="a7"/>
        <w:rPr>
          <w:b/>
          <w:szCs w:val="28"/>
          <w:lang w:val="uk-UA"/>
        </w:rPr>
      </w:pPr>
    </w:p>
    <w:p w:rsidR="00FE2920" w:rsidRDefault="00FE2920" w:rsidP="00FE2920">
      <w:pPr>
        <w:pStyle w:val="a6"/>
        <w:rPr>
          <w:sz w:val="28"/>
        </w:rPr>
      </w:pPr>
    </w:p>
    <w:p w:rsidR="00FE2920" w:rsidRDefault="00FE2920" w:rsidP="00FE2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FE2920" w:rsidRDefault="00FE2920" w:rsidP="00FE2920">
      <w:pPr>
        <w:pStyle w:val="12"/>
        <w:spacing w:line="240" w:lineRule="auto"/>
        <w:ind w:left="0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09.10.2023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64-од     </w:t>
      </w:r>
    </w:p>
    <w:p w:rsidR="00FE2920" w:rsidRDefault="00FE2920" w:rsidP="00FE2920">
      <w:pPr>
        <w:rPr>
          <w:rFonts w:eastAsia="Arial Unicode MS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bookmarkStart w:id="0" w:name="_Hlk143621338"/>
      <w:bookmarkStart w:id="1" w:name="_Hlk145593794"/>
      <w:r>
        <w:rPr>
          <w:rFonts w:eastAsia="Arial Unicode MS"/>
          <w:b/>
          <w:color w:val="000000"/>
          <w:sz w:val="28"/>
          <w:szCs w:val="28"/>
        </w:rPr>
        <w:t>організацію проведення атестації</w:t>
      </w:r>
    </w:p>
    <w:p w:rsidR="00FE2920" w:rsidRDefault="00FE2920" w:rsidP="00FE2920">
      <w:pPr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педагогічних працівників </w:t>
      </w:r>
    </w:p>
    <w:p w:rsidR="00FE2920" w:rsidRDefault="00FE2920" w:rsidP="00FE2920">
      <w:pPr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у 2023/2024 навчальному році</w:t>
      </w:r>
      <w:bookmarkEnd w:id="0"/>
    </w:p>
    <w:bookmarkEnd w:id="1"/>
    <w:p w:rsidR="00FE2920" w:rsidRDefault="00FE2920" w:rsidP="00FE2920">
      <w:pPr>
        <w:pStyle w:val="12"/>
        <w:spacing w:after="0" w:line="240" w:lineRule="auto"/>
        <w:ind w:left="0" w:right="14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920" w:rsidRDefault="00FE2920" w:rsidP="00FE2920">
      <w:pPr>
        <w:pStyle w:val="12"/>
        <w:spacing w:after="0" w:line="240" w:lineRule="auto"/>
        <w:ind w:left="0" w:right="141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Відповідно до частини п ’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ятої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статті 50 Закону України «Про освіту», частини першої статті 48 Закону України «Про повну загальну середню освіту», Положення про атестацію педагогічних працівників України, затвердженого наказом Міністерства освіти України від 09.09.2022 № 805, зареєстрованого у Міністерстві юстиції України 22.12.2022 № 121209/147863-26-22/10.1,</w:t>
      </w:r>
      <w:r>
        <w:rPr>
          <w:lang w:val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та з метою стимулювання безперервного підвищення рівня професійної майстерності педагогічних працівників,  підвищення рівня професійної кваліфікації,</w:t>
      </w:r>
    </w:p>
    <w:p w:rsidR="00FE2920" w:rsidRDefault="00FE2920" w:rsidP="00FE2920">
      <w:pPr>
        <w:pStyle w:val="12"/>
        <w:spacing w:after="0" w:line="240" w:lineRule="auto"/>
        <w:ind w:left="0" w:right="141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FE2920" w:rsidRDefault="00FE2920" w:rsidP="00FE2920">
      <w:pPr>
        <w:pStyle w:val="12"/>
        <w:spacing w:after="0" w:line="240" w:lineRule="auto"/>
        <w:ind w:left="0" w:right="141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НАКАЗУЮ:</w:t>
      </w:r>
    </w:p>
    <w:p w:rsidR="00FE2920" w:rsidRDefault="00FE2920" w:rsidP="00FE2920">
      <w:pPr>
        <w:jc w:val="both"/>
        <w:rPr>
          <w:rFonts w:eastAsia="Arial Unicode MS"/>
          <w:color w:val="000000"/>
          <w:sz w:val="28"/>
        </w:rPr>
      </w:pPr>
      <w:r>
        <w:rPr>
          <w:rFonts w:eastAsia="Arial Unicode MS"/>
          <w:color w:val="000000"/>
          <w:sz w:val="28"/>
        </w:rPr>
        <w:t>1. Атестаційній комісії:</w:t>
      </w:r>
    </w:p>
    <w:p w:rsidR="00FE2920" w:rsidRDefault="00FE2920" w:rsidP="00FE2920">
      <w:pPr>
        <w:jc w:val="both"/>
        <w:rPr>
          <w:rFonts w:eastAsia="Arial Unicode MS"/>
          <w:color w:val="000000"/>
          <w:sz w:val="28"/>
        </w:rPr>
      </w:pPr>
      <w:r>
        <w:rPr>
          <w:rFonts w:eastAsia="Arial Unicode MS"/>
          <w:color w:val="000000"/>
          <w:sz w:val="28"/>
        </w:rPr>
        <w:t>1.1. Забезпечити проходження атестації педагогічними працівниками згідно з планом та у відповідності з вимогами Положення про атестацію педагогічних працівників України.</w:t>
      </w:r>
    </w:p>
    <w:p w:rsidR="00FE2920" w:rsidRDefault="00FE2920" w:rsidP="00FE2920">
      <w:pPr>
        <w:ind w:firstLine="567"/>
        <w:jc w:val="right"/>
        <w:rPr>
          <w:rFonts w:eastAsia="Arial Unicode MS"/>
          <w:color w:val="000000"/>
          <w:sz w:val="28"/>
        </w:rPr>
      </w:pPr>
      <w:r>
        <w:rPr>
          <w:rFonts w:eastAsia="Arial Unicode MS"/>
          <w:color w:val="000000"/>
          <w:sz w:val="28"/>
        </w:rPr>
        <w:t>Вересень 2023 – березень 2024</w:t>
      </w:r>
    </w:p>
    <w:p w:rsidR="00FE2920" w:rsidRDefault="00FE2920" w:rsidP="00FE2920">
      <w:pPr>
        <w:pStyle w:val="12"/>
        <w:numPr>
          <w:ilvl w:val="1"/>
          <w:numId w:val="1"/>
        </w:numPr>
        <w:tabs>
          <w:tab w:val="left" w:pos="567"/>
          <w:tab w:val="left" w:pos="993"/>
        </w:tabs>
        <w:spacing w:after="0"/>
        <w:ind w:left="0" w:right="141" w:firstLine="0"/>
        <w:rPr>
          <w:lang w:val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 xml:space="preserve"> Ознайомити педагогічних працівників з Положення про атестацію педагогічних працівників, затверджене наказом Міністерства освіти і науки України від 09.09.2022 №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805;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зареєстрованого у Міністерстві юстиції України 22.12.2022 № 121209/147863-26-22/10.1</w:t>
      </w:r>
    </w:p>
    <w:p w:rsidR="00FE2920" w:rsidRDefault="00FE2920" w:rsidP="00FE2920">
      <w:pPr>
        <w:pStyle w:val="12"/>
        <w:numPr>
          <w:ilvl w:val="1"/>
          <w:numId w:val="1"/>
        </w:numPr>
        <w:tabs>
          <w:tab w:val="left" w:pos="567"/>
          <w:tab w:val="left" w:pos="993"/>
        </w:tabs>
        <w:spacing w:after="0"/>
        <w:ind w:left="0" w:right="141" w:firstLine="0"/>
        <w:rPr>
          <w:lang w:val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Розробити, затвердити й довести до відома під особистий підпис педагогічних працівників графік роботи атестаційної комісії.</w:t>
      </w:r>
    </w:p>
    <w:p w:rsidR="00FE2920" w:rsidRDefault="00FE2920" w:rsidP="00FE2920">
      <w:pPr>
        <w:pStyle w:val="12"/>
        <w:numPr>
          <w:ilvl w:val="1"/>
          <w:numId w:val="1"/>
        </w:numPr>
        <w:tabs>
          <w:tab w:val="left" w:pos="567"/>
          <w:tab w:val="left" w:pos="993"/>
        </w:tabs>
        <w:spacing w:after="0"/>
        <w:ind w:left="0" w:right="141" w:firstLine="0"/>
        <w:rPr>
          <w:lang w:val="uk-UA"/>
        </w:rPr>
      </w:pPr>
      <w:r>
        <w:rPr>
          <w:lang w:val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Всебічно вивчити досвід роботи вчителів, що атестуються.</w:t>
      </w:r>
    </w:p>
    <w:p w:rsidR="00FE2920" w:rsidRDefault="00FE2920" w:rsidP="00FE2920">
      <w:pPr>
        <w:pStyle w:val="12"/>
        <w:tabs>
          <w:tab w:val="left" w:pos="567"/>
          <w:tab w:val="left" w:pos="993"/>
        </w:tabs>
        <w:spacing w:after="0"/>
        <w:ind w:left="0" w:right="141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Заступнику директора з навчально-виховної роботи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Хвесюк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Л.Д. у період підготовки та проведення атестації педагогічних працівників забезпечити такі організаційні заходи:</w:t>
      </w:r>
    </w:p>
    <w:p w:rsidR="00FE2920" w:rsidRDefault="00FE2920" w:rsidP="00FE2920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2.1.Скласти список учителів, які атестуватимуться у 2023-2024 навчальному році;</w:t>
      </w:r>
    </w:p>
    <w:p w:rsidR="00FE2920" w:rsidRDefault="00FE2920" w:rsidP="00FE292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Опрацювати з учителями, які атестуються в поточному навчальному році, чинне Положення про атестацію педагогічних працівників, затверджене наказом Міністерства освіти і науки України від 09.09.2022 № 805;</w:t>
      </w:r>
    </w:p>
    <w:p w:rsidR="00FE2920" w:rsidRDefault="00FE2920" w:rsidP="00FE292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Скласти графік проходження педагогічними працівниками атестації у 2023-2024 навчальному році та подати на затвердження;</w:t>
      </w:r>
    </w:p>
    <w:p w:rsidR="00FE2920" w:rsidRDefault="00FE2920" w:rsidP="00FE292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Взяти під особистий контроль своєчасну підготовку характеристик діяльності педагогічних працівників та оформлення атестаційних листів у двох примірниках, процес проведення атестаційної кампанії згідно алгоритму організації та проведення атестації педагогічних працівників.</w:t>
      </w:r>
    </w:p>
    <w:p w:rsidR="00FE2920" w:rsidRDefault="00FE2920" w:rsidP="00FE2920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3.Секретарю атестаційної комісії Білик Л.І. забезпечити виконання таких обов’язків:</w:t>
      </w:r>
    </w:p>
    <w:p w:rsidR="00FE2920" w:rsidRDefault="00FE2920" w:rsidP="00FE2920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3.1.Реєстрація та зберігання атестаційних документів, поданих педагогічними працівниками в електронній формі: у форматі PDF, кожен документ окремим файлом на електронну адресу  </w:t>
      </w:r>
      <w:r>
        <w:rPr>
          <w:b/>
          <w:bCs/>
          <w:color w:val="000000"/>
          <w:sz w:val="28"/>
          <w:szCs w:val="28"/>
        </w:rPr>
        <w:t>ivane-puste-s@ukr.net</w:t>
      </w:r>
    </w:p>
    <w:p w:rsidR="00FE2920" w:rsidRDefault="00FE2920" w:rsidP="00FE2920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3.2.Оформлення та підпис атестаційних листів;</w:t>
      </w:r>
    </w:p>
    <w:p w:rsidR="00FE2920" w:rsidRDefault="00FE2920" w:rsidP="00FE2920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3.3.Повідомлення педагогічних працівників про місце і час проведення засідання атестаційної комісії (у разі запрошення педагогічних працівників на засідання);</w:t>
      </w:r>
    </w:p>
    <w:p w:rsidR="00FE2920" w:rsidRDefault="00FE2920" w:rsidP="00FE2920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3.4.Забезпечення оприлюднення інформації про діяльність атестаційної комісії шляхом розміщення її на офіційному веб сайті закладу.</w:t>
      </w:r>
    </w:p>
    <w:p w:rsidR="00FE2920" w:rsidRDefault="00FE2920" w:rsidP="00FE29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4.Затвердити План роботи атестаційної комісії.  (Додаток 1) </w:t>
      </w:r>
    </w:p>
    <w:p w:rsidR="00FE2920" w:rsidRDefault="00FE2920" w:rsidP="00FE292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5.Затвердити Графік засідань атестаційної комісії  (Додаток 2)</w:t>
      </w:r>
    </w:p>
    <w:p w:rsidR="00FE2920" w:rsidRDefault="00FE2920" w:rsidP="00FE2920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6.Розмістити даний наказ на веб сайті закладу до 20.10.2023.</w:t>
      </w:r>
    </w:p>
    <w:p w:rsidR="00FE2920" w:rsidRDefault="00FE2920" w:rsidP="00FE2920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виконанням наказу залишаю за собою.</w:t>
      </w:r>
    </w:p>
    <w:p w:rsidR="00FE2920" w:rsidRDefault="00FE2920" w:rsidP="00FE2920">
      <w:pPr>
        <w:pStyle w:val="12"/>
        <w:ind w:left="210" w:right="141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FE2920" w:rsidRDefault="00FE2920" w:rsidP="00FE2920">
      <w:pPr>
        <w:pStyle w:val="12"/>
        <w:ind w:left="210" w:right="141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/>
        </w:rPr>
        <w:t xml:space="preserve">Директор школи                                               Наталія ГРИГОРІВ </w:t>
      </w:r>
    </w:p>
    <w:p w:rsidR="00FE2920" w:rsidRDefault="00FE2920" w:rsidP="00FE2920">
      <w:pPr>
        <w:pStyle w:val="12"/>
        <w:ind w:left="210" w:right="141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/>
        </w:rPr>
      </w:pPr>
    </w:p>
    <w:p w:rsidR="00FE2920" w:rsidRDefault="00FE2920" w:rsidP="00FE2920">
      <w:pPr>
        <w:pStyle w:val="12"/>
        <w:ind w:left="210" w:right="141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/>
        </w:rPr>
      </w:pPr>
    </w:p>
    <w:p w:rsidR="00FE2920" w:rsidRDefault="00FE2920" w:rsidP="00FE2920">
      <w:pPr>
        <w:pStyle w:val="12"/>
        <w:ind w:left="210" w:right="141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/>
        </w:rPr>
      </w:pPr>
    </w:p>
    <w:p w:rsidR="00FE2920" w:rsidRDefault="00FE2920" w:rsidP="00FE2920">
      <w:pPr>
        <w:pStyle w:val="12"/>
        <w:ind w:left="210" w:right="141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/>
        </w:rPr>
      </w:pPr>
    </w:p>
    <w:p w:rsidR="00FE2920" w:rsidRDefault="00FE2920" w:rsidP="00FE2920">
      <w:pPr>
        <w:pStyle w:val="12"/>
        <w:ind w:left="210" w:right="141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/>
        </w:rPr>
      </w:pPr>
    </w:p>
    <w:p w:rsidR="00FE2920" w:rsidRDefault="00FE2920" w:rsidP="00FE2920">
      <w:pPr>
        <w:pStyle w:val="12"/>
        <w:ind w:left="210" w:right="141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/>
        </w:rPr>
      </w:pPr>
    </w:p>
    <w:p w:rsidR="00FE2920" w:rsidRDefault="00FE2920" w:rsidP="00FE2920">
      <w:pPr>
        <w:pStyle w:val="12"/>
        <w:ind w:left="210" w:right="141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/>
        </w:rPr>
      </w:pPr>
    </w:p>
    <w:p w:rsidR="00FE2920" w:rsidRDefault="00FE2920" w:rsidP="00FE2920">
      <w:pPr>
        <w:pStyle w:val="12"/>
        <w:ind w:left="210" w:right="141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/>
        </w:rPr>
      </w:pPr>
    </w:p>
    <w:p w:rsidR="00FE2920" w:rsidRDefault="00FE2920" w:rsidP="00FE2920">
      <w:pPr>
        <w:pStyle w:val="12"/>
        <w:ind w:left="210" w:right="141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/>
        </w:rPr>
      </w:pPr>
    </w:p>
    <w:p w:rsidR="00FE2920" w:rsidRDefault="00FE2920" w:rsidP="00FE2920">
      <w:pPr>
        <w:pStyle w:val="a5"/>
        <w:spacing w:before="0" w:beforeAutospacing="0" w:after="0" w:afterAutospacing="0"/>
        <w:rPr>
          <w:rFonts w:eastAsia="Arial Unicode MS"/>
          <w:b/>
          <w:color w:val="000000"/>
          <w:sz w:val="28"/>
        </w:rPr>
      </w:pPr>
    </w:p>
    <w:p w:rsidR="00FE2920" w:rsidRDefault="00FE2920" w:rsidP="00FE2920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</w:p>
    <w:p w:rsidR="00FE2920" w:rsidRDefault="00FE2920" w:rsidP="00FE2920">
      <w:pPr>
        <w:pStyle w:val="a5"/>
        <w:spacing w:before="0" w:beforeAutospacing="0" w:after="0" w:afterAutospacing="0"/>
        <w:ind w:left="5529"/>
        <w:rPr>
          <w:color w:val="000000"/>
          <w:sz w:val="20"/>
          <w:szCs w:val="20"/>
        </w:rPr>
      </w:pPr>
    </w:p>
    <w:p w:rsidR="00FE2920" w:rsidRDefault="00FE2920" w:rsidP="00FE2920">
      <w:pPr>
        <w:pStyle w:val="a5"/>
        <w:spacing w:before="0" w:beforeAutospacing="0" w:after="0" w:afterAutospacing="0"/>
        <w:ind w:left="5529"/>
        <w:rPr>
          <w:color w:val="000000"/>
          <w:sz w:val="20"/>
          <w:szCs w:val="20"/>
        </w:rPr>
      </w:pPr>
    </w:p>
    <w:p w:rsidR="00FE2920" w:rsidRDefault="00FE2920" w:rsidP="00FE2920">
      <w:pPr>
        <w:pStyle w:val="a5"/>
        <w:spacing w:before="0" w:beforeAutospacing="0" w:after="0" w:afterAutospacing="0"/>
        <w:ind w:left="5529"/>
        <w:rPr>
          <w:color w:val="000000"/>
          <w:sz w:val="20"/>
          <w:szCs w:val="20"/>
        </w:rPr>
      </w:pPr>
    </w:p>
    <w:p w:rsidR="00FE2920" w:rsidRDefault="00FE2920" w:rsidP="00FE2920">
      <w:pPr>
        <w:pStyle w:val="a5"/>
        <w:spacing w:before="0" w:beforeAutospacing="0" w:after="0" w:afterAutospacing="0"/>
        <w:ind w:left="5529"/>
      </w:pPr>
      <w:r>
        <w:rPr>
          <w:color w:val="000000"/>
          <w:sz w:val="20"/>
          <w:szCs w:val="20"/>
        </w:rPr>
        <w:lastRenderedPageBreak/>
        <w:t>Додаток 1</w:t>
      </w:r>
    </w:p>
    <w:p w:rsidR="00FE2920" w:rsidRDefault="00FE2920" w:rsidP="00FE2920">
      <w:pPr>
        <w:pStyle w:val="a5"/>
        <w:spacing w:before="0" w:beforeAutospacing="0" w:after="0" w:afterAutospacing="0"/>
        <w:ind w:left="55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 наказу Іване-</w:t>
      </w:r>
      <w:proofErr w:type="spellStart"/>
      <w:r>
        <w:rPr>
          <w:color w:val="000000"/>
          <w:sz w:val="20"/>
          <w:szCs w:val="20"/>
        </w:rPr>
        <w:t>Пустенській</w:t>
      </w:r>
      <w:proofErr w:type="spellEnd"/>
      <w:r>
        <w:rPr>
          <w:color w:val="000000"/>
          <w:sz w:val="20"/>
          <w:szCs w:val="20"/>
        </w:rPr>
        <w:t xml:space="preserve"> ЗОШ І-ІІІ ступенів</w:t>
      </w:r>
    </w:p>
    <w:p w:rsidR="00FE2920" w:rsidRDefault="00FE2920" w:rsidP="00FE2920">
      <w:pPr>
        <w:pStyle w:val="a5"/>
        <w:spacing w:before="0" w:beforeAutospacing="0" w:after="0" w:afterAutospacing="0"/>
        <w:ind w:left="5529"/>
      </w:pPr>
      <w:r>
        <w:rPr>
          <w:color w:val="000000"/>
          <w:sz w:val="20"/>
          <w:szCs w:val="20"/>
        </w:rPr>
        <w:t>від 09.10.2023 № 64</w:t>
      </w:r>
      <w:r>
        <w:rPr>
          <w:color w:val="000000"/>
          <w:sz w:val="20"/>
          <w:szCs w:val="20"/>
        </w:rPr>
        <w:t>-од</w:t>
      </w:r>
    </w:p>
    <w:p w:rsidR="00FE2920" w:rsidRDefault="00FE2920" w:rsidP="00FE2920">
      <w:pPr>
        <w:spacing w:after="240"/>
      </w:pPr>
    </w:p>
    <w:p w:rsidR="00FE2920" w:rsidRDefault="00FE2920" w:rsidP="00FE292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ПЛАН</w:t>
      </w:r>
    </w:p>
    <w:p w:rsidR="00FE2920" w:rsidRDefault="00FE2920" w:rsidP="00FE292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роботи атестаційної комісії І рівня</w:t>
      </w:r>
    </w:p>
    <w:p w:rsidR="00FE2920" w:rsidRDefault="00FE2920" w:rsidP="00FE292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Іване-</w:t>
      </w:r>
      <w:proofErr w:type="spellStart"/>
      <w:r>
        <w:rPr>
          <w:b/>
          <w:bCs/>
          <w:color w:val="000000"/>
        </w:rPr>
        <w:t>Пустенської</w:t>
      </w:r>
      <w:proofErr w:type="spellEnd"/>
      <w:r>
        <w:rPr>
          <w:b/>
          <w:bCs/>
          <w:color w:val="000000"/>
        </w:rPr>
        <w:t xml:space="preserve"> ЗОШ І-ІІІ ступенів у 2023-2024 </w:t>
      </w:r>
      <w:proofErr w:type="spellStart"/>
      <w:r>
        <w:rPr>
          <w:b/>
          <w:bCs/>
          <w:color w:val="000000"/>
        </w:rPr>
        <w:t>н.р</w:t>
      </w:r>
      <w:proofErr w:type="spellEnd"/>
      <w:r>
        <w:rPr>
          <w:b/>
          <w:bCs/>
          <w:color w:val="000000"/>
        </w:rPr>
        <w:t>. </w:t>
      </w:r>
    </w:p>
    <w:p w:rsidR="00FE2920" w:rsidRDefault="00FE2920" w:rsidP="00FE2920"/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5332"/>
        <w:gridCol w:w="1717"/>
        <w:gridCol w:w="2024"/>
      </w:tblGrid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Заходи по атестації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Термін проведення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Відповідальний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Опрацювати Положення про атестацію педагогічних працівників, затверджене наказом Міністерства освіти і науки України від 09.09.2022 № 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Вересень,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Григорів Н.М.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Створити атестаційну комісію І рівня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20.09.2023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Григорів Н.М.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Скласти списки педагогічних працівників, які підлягають черговій атестації в поточному навчальному році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10.10.2023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Хвесюк</w:t>
            </w:r>
            <w:proofErr w:type="spellEnd"/>
            <w:r>
              <w:rPr>
                <w:color w:val="000000"/>
                <w:lang w:eastAsia="en-US"/>
              </w:rPr>
              <w:t xml:space="preserve"> Л.Д.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Прийняти заяви педагогічних працівників про позачергову атестацію (за формою, наведеною в Додатку 1 до Положення)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20.12.2023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Білик Л.І.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Скласти списки педагогічних працівників, які підлягають позачерговій атестації в поточному навчальному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20.12.2023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Хвесюк</w:t>
            </w:r>
            <w:proofErr w:type="spellEnd"/>
            <w:r>
              <w:rPr>
                <w:lang w:eastAsia="en-US"/>
              </w:rPr>
              <w:t xml:space="preserve"> Л.Д.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Реєстрація та зберігання атестаційних документів, поданих педагогічними працівниками в електронній формі: у форматі PDF, кожен документ окремим файлом на електронну адресу </w:t>
            </w:r>
            <w:hyperlink r:id="rId6" w:history="1">
              <w:r>
                <w:rPr>
                  <w:rStyle w:val="a3"/>
                  <w:b/>
                  <w:bCs/>
                  <w:lang w:eastAsia="en-US"/>
                </w:rPr>
                <w:t>ivane-puste-s@ukr.net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01.03.2024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Білик Л.І.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Скласти план роботи атестаційної комісії, графік проведення атестації та графік засідань атестаційної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10.10.2023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Григорів Н.М.</w:t>
            </w:r>
          </w:p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Хвесюк</w:t>
            </w:r>
            <w:proofErr w:type="spellEnd"/>
            <w:r>
              <w:rPr>
                <w:color w:val="000000"/>
                <w:lang w:eastAsia="en-US"/>
              </w:rPr>
              <w:t xml:space="preserve"> Л.Д.</w:t>
            </w:r>
          </w:p>
        </w:tc>
      </w:tr>
      <w:tr w:rsidR="00FE2920" w:rsidTr="00FE2920">
        <w:trPr>
          <w:trHeight w:val="7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Провести співбесіду з педагогічними працівниками, що атестуються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Жовтень,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Голова та члени АК</w:t>
            </w:r>
          </w:p>
        </w:tc>
      </w:tr>
      <w:tr w:rsidR="00FE2920" w:rsidTr="00FE2920">
        <w:trPr>
          <w:trHeight w:val="7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Уточнити наявність курсів підвищення кваліфікації (дата, № свідоцтва та кількість годин) педагогічних працівників, які атестуються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лютого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Хвесюк</w:t>
            </w:r>
            <w:proofErr w:type="spellEnd"/>
            <w:r>
              <w:rPr>
                <w:color w:val="000000"/>
                <w:lang w:eastAsia="en-US"/>
              </w:rPr>
              <w:t xml:space="preserve"> Л.Д.</w:t>
            </w:r>
          </w:p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Білик Л.І.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Вивчити систему та досвід роботи вчителів та педагогічних працівників, які атестуються.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листопад 2023</w:t>
            </w:r>
          </w:p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лютий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Голова та члени АК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Здійснити моніторинг результатів професійної діяльності в </w:t>
            </w:r>
            <w:proofErr w:type="spellStart"/>
            <w:r>
              <w:rPr>
                <w:color w:val="000000"/>
                <w:lang w:eastAsia="en-US"/>
              </w:rPr>
              <w:t>міжатестаційний</w:t>
            </w:r>
            <w:proofErr w:type="spellEnd"/>
            <w:r>
              <w:rPr>
                <w:color w:val="000000"/>
                <w:lang w:eastAsia="en-US"/>
              </w:rPr>
              <w:t xml:space="preserve"> період педагогів, які атестуються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лютий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Хвесюк</w:t>
            </w:r>
            <w:proofErr w:type="spellEnd"/>
            <w:r>
              <w:rPr>
                <w:color w:val="000000"/>
                <w:lang w:eastAsia="en-US"/>
              </w:rPr>
              <w:t xml:space="preserve"> Л.Д.  та члени АК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Оформити атестаційні листи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20.03.2024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Хвесюк</w:t>
            </w:r>
            <w:proofErr w:type="spellEnd"/>
            <w:r>
              <w:rPr>
                <w:color w:val="000000"/>
                <w:lang w:eastAsia="en-US"/>
              </w:rPr>
              <w:t xml:space="preserve"> Л.Д. Білик Л.І.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Провести відповідно до складеного графіка засідання атестаційної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Вересень 2023-березень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Григорів Н.М.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Підвести підсумок атестації у поточному навчальному році, скласти звіт, підготувати </w:t>
            </w:r>
            <w:proofErr w:type="spellStart"/>
            <w:r>
              <w:rPr>
                <w:color w:val="000000"/>
                <w:lang w:eastAsia="en-US"/>
              </w:rPr>
              <w:t>проєкт</w:t>
            </w:r>
            <w:proofErr w:type="spellEnd"/>
            <w:r>
              <w:rPr>
                <w:color w:val="000000"/>
                <w:lang w:eastAsia="en-US"/>
              </w:rPr>
              <w:t xml:space="preserve"> наказу про підсумки атестації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01.04.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Хвесюк</w:t>
            </w:r>
            <w:proofErr w:type="spellEnd"/>
            <w:r>
              <w:rPr>
                <w:color w:val="000000"/>
                <w:lang w:eastAsia="en-US"/>
              </w:rPr>
              <w:t xml:space="preserve"> Л.Д.</w:t>
            </w:r>
          </w:p>
        </w:tc>
      </w:tr>
    </w:tbl>
    <w:p w:rsidR="00FE2920" w:rsidRDefault="00FE2920" w:rsidP="00FE2920">
      <w:pPr>
        <w:spacing w:after="240"/>
      </w:pPr>
    </w:p>
    <w:p w:rsidR="00FE2920" w:rsidRDefault="00FE2920" w:rsidP="00FE2920">
      <w:pPr>
        <w:pStyle w:val="a5"/>
        <w:spacing w:before="0" w:beforeAutospacing="0" w:after="0" w:afterAutospacing="0"/>
        <w:ind w:left="5529"/>
      </w:pPr>
      <w:r>
        <w:rPr>
          <w:color w:val="000000"/>
          <w:sz w:val="20"/>
          <w:szCs w:val="20"/>
        </w:rPr>
        <w:t>Додаток 2</w:t>
      </w:r>
    </w:p>
    <w:p w:rsidR="00FE2920" w:rsidRDefault="00FE2920" w:rsidP="00FE2920">
      <w:pPr>
        <w:pStyle w:val="a5"/>
        <w:spacing w:before="0" w:beforeAutospacing="0" w:after="0" w:afterAutospacing="0"/>
        <w:ind w:left="5529"/>
      </w:pPr>
      <w:r>
        <w:rPr>
          <w:color w:val="000000"/>
          <w:sz w:val="20"/>
          <w:szCs w:val="20"/>
        </w:rPr>
        <w:t>до наказу по Іване-</w:t>
      </w:r>
      <w:proofErr w:type="spellStart"/>
      <w:r>
        <w:rPr>
          <w:color w:val="000000"/>
          <w:sz w:val="20"/>
          <w:szCs w:val="20"/>
        </w:rPr>
        <w:t>Пустенській</w:t>
      </w:r>
      <w:proofErr w:type="spellEnd"/>
      <w:r>
        <w:rPr>
          <w:color w:val="000000"/>
          <w:sz w:val="20"/>
          <w:szCs w:val="20"/>
        </w:rPr>
        <w:t xml:space="preserve"> ЗОШ І-</w:t>
      </w:r>
      <w:r>
        <w:rPr>
          <w:color w:val="000000"/>
          <w:sz w:val="20"/>
          <w:szCs w:val="20"/>
        </w:rPr>
        <w:t>ІІІ ступенів від 09.10.2023 № 64</w:t>
      </w:r>
      <w:bookmarkStart w:id="2" w:name="_GoBack"/>
      <w:bookmarkEnd w:id="2"/>
      <w:r>
        <w:rPr>
          <w:color w:val="000000"/>
          <w:sz w:val="20"/>
          <w:szCs w:val="20"/>
        </w:rPr>
        <w:t>-од</w:t>
      </w:r>
    </w:p>
    <w:p w:rsidR="00FE2920" w:rsidRDefault="00FE2920" w:rsidP="00FE2920">
      <w:pPr>
        <w:spacing w:after="240"/>
      </w:pPr>
    </w:p>
    <w:p w:rsidR="00FE2920" w:rsidRDefault="00FE2920" w:rsidP="00FE292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ГРАФІК</w:t>
      </w:r>
    </w:p>
    <w:p w:rsidR="00FE2920" w:rsidRDefault="00FE2920" w:rsidP="00FE2920">
      <w:pPr>
        <w:pStyle w:val="a5"/>
        <w:spacing w:before="0" w:beforeAutospacing="0" w:after="0" w:afterAutospacing="0"/>
        <w:jc w:val="center"/>
      </w:pPr>
      <w:r>
        <w:rPr>
          <w:b/>
          <w:bCs/>
          <w:smallCaps/>
          <w:color w:val="000000"/>
        </w:rPr>
        <w:t>ЗАСІДАНЬ АТЕСТАЦІЙНОЇ КОМІСІЇ І РІВНЯ</w:t>
      </w:r>
    </w:p>
    <w:p w:rsidR="00FE2920" w:rsidRDefault="00FE2920" w:rsidP="00FE292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Іване-</w:t>
      </w:r>
      <w:proofErr w:type="spellStart"/>
      <w:r>
        <w:rPr>
          <w:b/>
          <w:bCs/>
          <w:color w:val="000000"/>
        </w:rPr>
        <w:t>Пустенській</w:t>
      </w:r>
      <w:proofErr w:type="spellEnd"/>
      <w:r>
        <w:rPr>
          <w:b/>
          <w:bCs/>
          <w:color w:val="000000"/>
        </w:rPr>
        <w:t xml:space="preserve"> ЗОШ І-ІІІ у 2023-2024 </w:t>
      </w:r>
      <w:proofErr w:type="spellStart"/>
      <w:r>
        <w:rPr>
          <w:b/>
          <w:bCs/>
          <w:color w:val="000000"/>
        </w:rPr>
        <w:t>н.р</w:t>
      </w:r>
      <w:proofErr w:type="spellEnd"/>
      <w:r>
        <w:rPr>
          <w:b/>
          <w:bCs/>
          <w:color w:val="000000"/>
        </w:rPr>
        <w:t>. </w:t>
      </w:r>
    </w:p>
    <w:p w:rsidR="00FE2920" w:rsidRDefault="00FE2920" w:rsidP="00FE2920">
      <w:pPr>
        <w:spacing w:after="2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1"/>
        <w:gridCol w:w="1481"/>
        <w:gridCol w:w="7527"/>
      </w:tblGrid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Дата засідання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Тема засідання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18.09.2023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 w:rsidP="001E3C1B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35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 розподіл функціональних обов’язків між членами атестаційної комісії.</w:t>
            </w:r>
          </w:p>
          <w:p w:rsidR="00FE2920" w:rsidRDefault="00FE2920" w:rsidP="001E3C1B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35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Опрацювання Положення </w:t>
            </w:r>
            <w:r>
              <w:rPr>
                <w:color w:val="000000"/>
                <w:shd w:val="clear" w:color="auto" w:fill="FFFFFF"/>
                <w:lang w:eastAsia="en-US"/>
              </w:rPr>
              <w:t>про атестацію педагогічних працівників, затверджене наказом Міністерства освіти і науки України від 09.09.2022 № 805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09.10.2023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 w:rsidP="001E3C1B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3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 затвердження списків педагогічних працівників, які підлягають черговій атестації у 2023-2024 навчальному році із зазначенням обсягів підвищення кваліфікації.</w:t>
            </w:r>
          </w:p>
          <w:p w:rsidR="00FE2920" w:rsidRDefault="00FE2920" w:rsidP="001E3C1B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313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 розгляд заяв педагогічних працівників про позачергову атестацію з метою підвищення кваліфікаційної категорії, про присвоєння педагогічного звання.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01.03.2024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 Про хід вивчення системи роботи педагогічних працівників, які атестуються, членами атестаційної комісії:</w:t>
            </w:r>
          </w:p>
          <w:p w:rsidR="00FE2920" w:rsidRDefault="00FE2920" w:rsidP="001E3C1B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56" w:lineRule="auto"/>
              <w:ind w:left="455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вивчення рівня навчальних досягнень учнів, яких навчають педагогічні працівники, що атестуються;</w:t>
            </w:r>
          </w:p>
          <w:p w:rsidR="00FE2920" w:rsidRDefault="00FE2920" w:rsidP="001E3C1B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56" w:lineRule="auto"/>
              <w:ind w:left="455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 участь педагогічних працівників, що атестуються, у методичній роботі закладу;</w:t>
            </w:r>
          </w:p>
          <w:p w:rsidR="00FE2920" w:rsidRDefault="00FE2920" w:rsidP="001E3C1B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56" w:lineRule="auto"/>
              <w:ind w:left="455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результати роботи з навчальною документацією педагогічних працівників, що атестуються;</w:t>
            </w:r>
          </w:p>
        </w:tc>
      </w:tr>
      <w:tr w:rsidR="00FE2920" w:rsidTr="00FE29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28.03.2024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20" w:rsidRDefault="00FE2920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1. Про відповідність педагогічних працівників займаній посаді; про присвоєння (підтвердження) кваліфікаційної категорії і педагогічних звань.</w:t>
            </w:r>
          </w:p>
        </w:tc>
      </w:tr>
    </w:tbl>
    <w:p w:rsidR="00FE2920" w:rsidRDefault="00FE2920" w:rsidP="00FE2920">
      <w:pPr>
        <w:pStyle w:val="12"/>
        <w:ind w:left="210" w:right="141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/>
        </w:rPr>
      </w:pPr>
    </w:p>
    <w:p w:rsidR="00FE2920" w:rsidRDefault="00FE2920" w:rsidP="00FE2920">
      <w:pPr>
        <w:rPr>
          <w:b/>
        </w:rPr>
      </w:pPr>
    </w:p>
    <w:p w:rsidR="00FE2920" w:rsidRDefault="00FE2920" w:rsidP="00FE2920">
      <w:pPr>
        <w:pStyle w:val="a6"/>
        <w:rPr>
          <w:b/>
          <w:sz w:val="28"/>
        </w:rPr>
      </w:pPr>
    </w:p>
    <w:p w:rsidR="00B14FBA" w:rsidRDefault="00B14FBA"/>
    <w:sectPr w:rsidR="00B14F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E82"/>
    <w:multiLevelType w:val="multilevel"/>
    <w:tmpl w:val="1ADC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52BF5"/>
    <w:multiLevelType w:val="multilevel"/>
    <w:tmpl w:val="42AA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3A7F"/>
    <w:multiLevelType w:val="multilevel"/>
    <w:tmpl w:val="AB1E51F8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771F3DE6"/>
    <w:multiLevelType w:val="multilevel"/>
    <w:tmpl w:val="328697CC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2"/>
      <w:numFmt w:val="decimal"/>
      <w:isLgl/>
      <w:lvlText w:val="%1.%2."/>
      <w:lvlJc w:val="left"/>
      <w:pPr>
        <w:ind w:left="9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930" w:hanging="720"/>
      </w:pPr>
    </w:lvl>
    <w:lvl w:ilvl="3">
      <w:start w:val="1"/>
      <w:numFmt w:val="decimal"/>
      <w:isLgl/>
      <w:lvlText w:val="%1.%2.%3.%4."/>
      <w:lvlJc w:val="left"/>
      <w:pPr>
        <w:ind w:left="1290" w:hanging="1080"/>
      </w:pPr>
    </w:lvl>
    <w:lvl w:ilvl="4">
      <w:start w:val="1"/>
      <w:numFmt w:val="decimal"/>
      <w:isLgl/>
      <w:lvlText w:val="%1.%2.%3.%4.%5."/>
      <w:lvlJc w:val="left"/>
      <w:pPr>
        <w:ind w:left="1290" w:hanging="1080"/>
      </w:pPr>
    </w:lvl>
    <w:lvl w:ilvl="5">
      <w:start w:val="1"/>
      <w:numFmt w:val="decimal"/>
      <w:isLgl/>
      <w:lvlText w:val="%1.%2.%3.%4.%5.%6."/>
      <w:lvlJc w:val="left"/>
      <w:pPr>
        <w:ind w:left="165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800"/>
      </w:p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</w:lvl>
  </w:abstractNum>
  <w:abstractNum w:abstractNumId="4" w15:restartNumberingAfterBreak="0">
    <w:nsid w:val="7A1307C8"/>
    <w:multiLevelType w:val="multilevel"/>
    <w:tmpl w:val="89FA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9A"/>
    <w:rsid w:val="00487F9A"/>
    <w:rsid w:val="00B14FBA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3EE7"/>
  <w15:chartTrackingRefBased/>
  <w15:docId w15:val="{ADB3CA4D-8E28-4396-B696-564C1FCA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920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semiHidden/>
    <w:locked/>
    <w:rsid w:val="00FE292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link w:val="a4"/>
    <w:uiPriority w:val="99"/>
    <w:semiHidden/>
    <w:unhideWhenUsed/>
    <w:rsid w:val="00FE2920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E2920"/>
    <w:pPr>
      <w:ind w:left="720"/>
      <w:contextualSpacing/>
    </w:pPr>
  </w:style>
  <w:style w:type="paragraph" w:customStyle="1" w:styleId="12">
    <w:name w:val="Абзац списка12"/>
    <w:basedOn w:val="a"/>
    <w:uiPriority w:val="99"/>
    <w:rsid w:val="00FE292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7">
    <w:name w:val="Body Text"/>
    <w:basedOn w:val="a"/>
    <w:link w:val="a8"/>
    <w:semiHidden/>
    <w:rsid w:val="00FE2920"/>
    <w:pPr>
      <w:jc w:val="center"/>
    </w:pPr>
    <w:rPr>
      <w:sz w:val="28"/>
      <w:lang w:val="ru-RU" w:eastAsia="ru-RU"/>
    </w:rPr>
  </w:style>
  <w:style w:type="character" w:customStyle="1" w:styleId="a8">
    <w:name w:val="Основной текст Знак"/>
    <w:basedOn w:val="a0"/>
    <w:link w:val="a7"/>
    <w:semiHidden/>
    <w:rsid w:val="00FE2920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e-puste-s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4433</Words>
  <Characters>2528</Characters>
  <Application>Microsoft Office Word</Application>
  <DocSecurity>0</DocSecurity>
  <Lines>21</Lines>
  <Paragraphs>13</Paragraphs>
  <ScaleCrop>false</ScaleCrop>
  <Company>SPecialiST RePack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2023-10-29T16:50:00Z</dcterms:created>
  <dcterms:modified xsi:type="dcterms:W3CDTF">2023-10-29T16:51:00Z</dcterms:modified>
</cp:coreProperties>
</file>