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D1" w:rsidRDefault="003E16D1" w:rsidP="003E16D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C34E91" wp14:editId="38A9EA37">
            <wp:simplePos x="0" y="0"/>
            <wp:positionH relativeFrom="column">
              <wp:posOffset>2634615</wp:posOffset>
            </wp:positionH>
            <wp:positionV relativeFrom="paragraph">
              <wp:posOffset>108585</wp:posOffset>
            </wp:positionV>
            <wp:extent cx="523875" cy="571500"/>
            <wp:effectExtent l="0" t="0" r="9525" b="0"/>
            <wp:wrapTight wrapText="bothSides">
              <wp:wrapPolygon edited="0">
                <wp:start x="0" y="0"/>
                <wp:lineTo x="0" y="16560"/>
                <wp:lineTo x="4713" y="20880"/>
                <wp:lineTo x="8640" y="20880"/>
                <wp:lineTo x="13353" y="20880"/>
                <wp:lineTo x="18065" y="20880"/>
                <wp:lineTo x="21207" y="17280"/>
                <wp:lineTo x="212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6D1" w:rsidRDefault="003E16D1" w:rsidP="003E16D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3E16D1" w:rsidRDefault="003E16D1" w:rsidP="003E16D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3E16D1" w:rsidRPr="004E1E98" w:rsidRDefault="003E16D1" w:rsidP="003E16D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3E16D1" w:rsidRPr="004E1E98" w:rsidRDefault="003E16D1" w:rsidP="003E16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zh-CN"/>
        </w:rPr>
      </w:pPr>
      <w:r w:rsidRPr="004E1E98">
        <w:rPr>
          <w:rFonts w:ascii="Times New Roman" w:eastAsia="Times New Roman" w:hAnsi="Times New Roman"/>
          <w:b/>
          <w:bCs/>
          <w:sz w:val="26"/>
          <w:szCs w:val="26"/>
          <w:lang w:val="uk-UA" w:eastAsia="zh-CN"/>
        </w:rPr>
        <w:t xml:space="preserve"> УКРАЇНА</w:t>
      </w:r>
    </w:p>
    <w:p w:rsidR="003E16D1" w:rsidRPr="00AC66DC" w:rsidRDefault="003E16D1" w:rsidP="003E16D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  <w:r w:rsidRPr="00AC66DC">
        <w:rPr>
          <w:rFonts w:ascii="Times New Roman" w:eastAsia="Times New Roman" w:hAnsi="Times New Roman"/>
          <w:bCs/>
          <w:sz w:val="24"/>
          <w:szCs w:val="24"/>
          <w:lang w:val="uk-UA" w:eastAsia="zh-CN"/>
        </w:rPr>
        <w:t>МІНІСТЕРСТВО ОСВІТИ І НАУКИ</w:t>
      </w:r>
    </w:p>
    <w:p w:rsidR="003E16D1" w:rsidRPr="00AC66DC" w:rsidRDefault="003E16D1" w:rsidP="003E16D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lang w:val="uk-UA" w:eastAsia="zh-CN"/>
        </w:rPr>
      </w:pPr>
      <w:r w:rsidRPr="00AC66DC">
        <w:rPr>
          <w:rFonts w:ascii="Times New Roman" w:eastAsia="Times New Roman" w:hAnsi="Times New Roman"/>
          <w:bCs/>
          <w:lang w:val="uk-UA" w:eastAsia="zh-CN"/>
        </w:rPr>
        <w:t>ІВАНІВСЬКА СІЛЬСЬКА РАДА</w:t>
      </w:r>
    </w:p>
    <w:p w:rsidR="003E16D1" w:rsidRPr="00AC66DC" w:rsidRDefault="003E16D1" w:rsidP="003E16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</w:pPr>
      <w:r w:rsidRPr="00AC66DC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ЗАГАЛЬНОСВІТНЯ ШКОЛА І – ІІ СТУПЕНІВ С.СЛОБІДКА</w:t>
      </w:r>
    </w:p>
    <w:p w:rsidR="003E16D1" w:rsidRDefault="003E16D1" w:rsidP="003E16D1">
      <w:pPr>
        <w:spacing w:after="0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/>
          <w:sz w:val="20"/>
          <w:szCs w:val="24"/>
          <w:lang w:val="uk-UA" w:eastAsia="ru-RU"/>
        </w:rPr>
        <w:t>вул. Руданського</w:t>
      </w: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 95  - А, </w:t>
      </w:r>
      <w:r>
        <w:rPr>
          <w:rFonts w:ascii="Times New Roman" w:eastAsia="Times New Roman" w:hAnsi="Times New Roman"/>
          <w:sz w:val="20"/>
          <w:szCs w:val="24"/>
          <w:lang w:val="uk-UA" w:eastAsia="ru-RU"/>
        </w:rPr>
        <w:t>с. Слобідка, Калинівський район, Вінницька область, 22433,</w:t>
      </w:r>
    </w:p>
    <w:p w:rsidR="003E16D1" w:rsidRPr="00D97524" w:rsidRDefault="003E16D1" w:rsidP="003E16D1">
      <w:pPr>
        <w:spacing w:after="0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  <w:r w:rsidRPr="00D97524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тел. </w:t>
      </w: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(04333)3-73-61,</w:t>
      </w:r>
      <w:r w:rsidRPr="00D97524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 Е-</w:t>
      </w:r>
      <w:r w:rsidRPr="004E1E98">
        <w:rPr>
          <w:rFonts w:ascii="Times New Roman" w:eastAsia="Times New Roman" w:hAnsi="Times New Roman"/>
          <w:bCs/>
          <w:color w:val="000000" w:themeColor="text1"/>
          <w:sz w:val="20"/>
          <w:szCs w:val="20"/>
          <w:lang w:val="en-US" w:eastAsia="ru-RU"/>
        </w:rPr>
        <w:t>mail</w:t>
      </w:r>
      <w:r w:rsidRPr="004E1E98">
        <w:rPr>
          <w:rFonts w:ascii="Times New Roman" w:eastAsia="Times New Roman" w:hAnsi="Times New Roman"/>
          <w:bCs/>
          <w:color w:val="000000" w:themeColor="text1"/>
          <w:sz w:val="20"/>
          <w:szCs w:val="20"/>
          <w:lang w:val="uk-UA" w:eastAsia="ru-RU"/>
        </w:rPr>
        <w:t xml:space="preserve">: </w:t>
      </w:r>
      <w:hyperlink r:id="rId7" w:history="1">
        <w:r w:rsidRPr="00B10E9B">
          <w:rPr>
            <w:rStyle w:val="a3"/>
            <w:rFonts w:ascii="Times New Roman" w:eastAsia="Times New Roman" w:hAnsi="Times New Roman"/>
            <w:bCs/>
            <w:color w:val="000000" w:themeColor="text1"/>
            <w:sz w:val="20"/>
            <w:szCs w:val="20"/>
            <w:lang w:val="en-US" w:eastAsia="ru-RU"/>
          </w:rPr>
          <w:t>dissh</w:t>
        </w:r>
        <w:r w:rsidRPr="00B10E9B">
          <w:rPr>
            <w:rStyle w:val="a3"/>
            <w:rFonts w:ascii="Times New Roman" w:eastAsia="Times New Roman" w:hAnsi="Times New Roman"/>
            <w:bCs/>
            <w:color w:val="000000" w:themeColor="text1"/>
            <w:sz w:val="20"/>
            <w:szCs w:val="20"/>
            <w:lang w:val="uk-UA" w:eastAsia="ru-RU"/>
          </w:rPr>
          <w:t>@</w:t>
        </w:r>
        <w:r w:rsidRPr="00B10E9B">
          <w:rPr>
            <w:rStyle w:val="a3"/>
            <w:rFonts w:ascii="Times New Roman" w:eastAsia="Times New Roman" w:hAnsi="Times New Roman"/>
            <w:bCs/>
            <w:color w:val="000000" w:themeColor="text1"/>
            <w:sz w:val="20"/>
            <w:szCs w:val="20"/>
            <w:lang w:val="en-US" w:eastAsia="ru-RU"/>
          </w:rPr>
          <w:t>ukr</w:t>
        </w:r>
        <w:r w:rsidRPr="00B10E9B">
          <w:rPr>
            <w:rStyle w:val="a3"/>
            <w:rFonts w:ascii="Times New Roman" w:eastAsia="Times New Roman" w:hAnsi="Times New Roman"/>
            <w:bCs/>
            <w:color w:val="000000" w:themeColor="text1"/>
            <w:sz w:val="20"/>
            <w:szCs w:val="20"/>
            <w:lang w:val="uk-UA" w:eastAsia="ru-RU"/>
          </w:rPr>
          <w:t>.</w:t>
        </w:r>
        <w:r w:rsidRPr="00B10E9B">
          <w:rPr>
            <w:rStyle w:val="a3"/>
            <w:rFonts w:ascii="Times New Roman" w:eastAsia="Times New Roman" w:hAnsi="Times New Roman"/>
            <w:bCs/>
            <w:color w:val="000000" w:themeColor="text1"/>
            <w:sz w:val="20"/>
            <w:szCs w:val="20"/>
            <w:lang w:val="en-US" w:eastAsia="ru-RU"/>
          </w:rPr>
          <w:t>net</w:t>
        </w:r>
      </w:hyperlink>
      <w:r w:rsidRPr="00B10E9B">
        <w:rPr>
          <w:rFonts w:ascii="Times New Roman" w:eastAsia="Times New Roman" w:hAnsi="Times New Roman"/>
          <w:bCs/>
          <w:color w:val="000000" w:themeColor="text1"/>
          <w:sz w:val="20"/>
          <w:szCs w:val="20"/>
          <w:lang w:val="uk-UA" w:eastAsia="ru-RU"/>
        </w:rPr>
        <w:t>,</w:t>
      </w: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 код ЄДРПОУ 26286413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E16D1" w:rsidRPr="003E16D1" w:rsidTr="00DD5DAD">
        <w:tc>
          <w:tcPr>
            <w:tcW w:w="957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3E16D1" w:rsidRDefault="003E16D1" w:rsidP="00DD5DAD">
            <w:pPr>
              <w:spacing w:after="0"/>
              <w:ind w:left="-57" w:firstLine="57"/>
              <w:rPr>
                <w:rFonts w:ascii="Times New Roman" w:eastAsia="Times New Roman" w:hAnsi="Times New Roman"/>
                <w:sz w:val="4"/>
                <w:szCs w:val="24"/>
                <w:lang w:val="uk-UA" w:eastAsia="ru-RU"/>
              </w:rPr>
            </w:pPr>
          </w:p>
        </w:tc>
      </w:tr>
    </w:tbl>
    <w:p w:rsidR="003E16D1" w:rsidRDefault="003E16D1" w:rsidP="003E16D1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3E16D1" w:rsidRPr="003E16D1" w:rsidRDefault="003E16D1" w:rsidP="003E16D1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b/>
          <w:color w:val="404040"/>
          <w:sz w:val="26"/>
          <w:szCs w:val="26"/>
          <w:lang w:eastAsia="ru-RU"/>
        </w:rPr>
        <w:t>НАКАЗ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val="uk-UA"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  <w:r w:rsidRPr="003E16D1">
        <w:rPr>
          <w:rFonts w:ascii="Times New Roman" w:eastAsia="Times New Roman" w:hAnsi="Times New Roman" w:cs="Times New Roman"/>
          <w:b/>
          <w:bCs/>
          <w:color w:val="404040"/>
          <w:kern w:val="36"/>
          <w:sz w:val="26"/>
          <w:szCs w:val="26"/>
          <w:lang w:eastAsia="ru-RU"/>
        </w:rPr>
        <w:t>24.04.2020                                         </w:t>
      </w:r>
      <w:r w:rsidRPr="003E16D1">
        <w:rPr>
          <w:rFonts w:ascii="Times New Roman" w:eastAsia="Times New Roman" w:hAnsi="Times New Roman" w:cs="Times New Roman"/>
          <w:bCs/>
          <w:color w:val="404040"/>
          <w:kern w:val="36"/>
          <w:sz w:val="26"/>
          <w:szCs w:val="26"/>
          <w:lang w:eastAsia="ru-RU"/>
        </w:rPr>
        <w:t> </w:t>
      </w:r>
      <w:proofErr w:type="spellStart"/>
      <w:r w:rsidR="00C74F2B" w:rsidRPr="00C74F2B">
        <w:rPr>
          <w:rFonts w:ascii="Times New Roman" w:eastAsia="Times New Roman" w:hAnsi="Times New Roman" w:cs="Times New Roman"/>
          <w:bCs/>
          <w:color w:val="404040"/>
          <w:kern w:val="36"/>
          <w:sz w:val="26"/>
          <w:szCs w:val="26"/>
          <w:lang w:val="uk-UA" w:eastAsia="ru-RU"/>
        </w:rPr>
        <w:t>с.Слобідка</w:t>
      </w:r>
      <w:proofErr w:type="spellEnd"/>
      <w:r w:rsidRPr="003E16D1">
        <w:rPr>
          <w:rFonts w:ascii="Times New Roman" w:eastAsia="Times New Roman" w:hAnsi="Times New Roman" w:cs="Times New Roman"/>
          <w:bCs/>
          <w:color w:val="404040"/>
          <w:kern w:val="36"/>
          <w:sz w:val="26"/>
          <w:szCs w:val="26"/>
          <w:lang w:eastAsia="ru-RU"/>
        </w:rPr>
        <w:t>      </w:t>
      </w:r>
      <w:r w:rsidRPr="003E16D1">
        <w:rPr>
          <w:rFonts w:ascii="Times New Roman" w:eastAsia="Times New Roman" w:hAnsi="Times New Roman" w:cs="Times New Roman"/>
          <w:b/>
          <w:bCs/>
          <w:color w:val="404040"/>
          <w:kern w:val="36"/>
          <w:sz w:val="26"/>
          <w:szCs w:val="26"/>
          <w:lang w:eastAsia="ru-RU"/>
        </w:rPr>
        <w:t>                                      </w:t>
      </w:r>
      <w:r w:rsidR="00C74F2B">
        <w:rPr>
          <w:rFonts w:ascii="Times New Roman" w:eastAsia="Times New Roman" w:hAnsi="Times New Roman" w:cs="Times New Roman"/>
          <w:b/>
          <w:bCs/>
          <w:color w:val="404040"/>
          <w:kern w:val="36"/>
          <w:sz w:val="26"/>
          <w:szCs w:val="26"/>
          <w:lang w:eastAsia="ru-RU"/>
        </w:rPr>
        <w:t xml:space="preserve">  </w:t>
      </w:r>
      <w:r w:rsidRPr="003E16D1">
        <w:rPr>
          <w:rFonts w:ascii="Times New Roman" w:eastAsia="Times New Roman" w:hAnsi="Times New Roman" w:cs="Times New Roman"/>
          <w:b/>
          <w:bCs/>
          <w:color w:val="404040"/>
          <w:kern w:val="36"/>
          <w:sz w:val="26"/>
          <w:szCs w:val="26"/>
          <w:lang w:eastAsia="ru-RU"/>
        </w:rPr>
        <w:t>№</w:t>
      </w:r>
      <w:r w:rsidR="004A6C85">
        <w:rPr>
          <w:rFonts w:ascii="Times New Roman" w:eastAsia="Times New Roman" w:hAnsi="Times New Roman" w:cs="Times New Roman"/>
          <w:b/>
          <w:bCs/>
          <w:color w:val="404040"/>
          <w:kern w:val="36"/>
          <w:sz w:val="26"/>
          <w:szCs w:val="26"/>
          <w:lang w:val="uk-UA" w:eastAsia="ru-RU"/>
        </w:rPr>
        <w:t>25А</w:t>
      </w:r>
      <w:bookmarkStart w:id="0" w:name="_GoBack"/>
      <w:bookmarkEnd w:id="0"/>
    </w:p>
    <w:p w:rsidR="003E16D1" w:rsidRPr="003E16D1" w:rsidRDefault="003E16D1" w:rsidP="003E1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3E16D1" w:rsidRPr="003E16D1" w:rsidRDefault="003E16D1" w:rsidP="003E1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b/>
          <w:bCs/>
          <w:iCs/>
          <w:color w:val="404040"/>
          <w:sz w:val="26"/>
          <w:szCs w:val="26"/>
          <w:lang w:eastAsia="ru-RU"/>
        </w:rPr>
        <w:t>Про 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iCs/>
          <w:color w:val="404040"/>
          <w:sz w:val="26"/>
          <w:szCs w:val="26"/>
          <w:lang w:eastAsia="ru-RU"/>
        </w:rPr>
        <w:t>проведення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i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iCs/>
          <w:color w:val="404040"/>
          <w:sz w:val="26"/>
          <w:szCs w:val="26"/>
          <w:lang w:eastAsia="ru-RU"/>
        </w:rPr>
        <w:t>підсумкового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i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iCs/>
          <w:color w:val="404040"/>
          <w:sz w:val="26"/>
          <w:szCs w:val="26"/>
          <w:lang w:eastAsia="ru-RU"/>
        </w:rPr>
        <w:t>оцінювання</w:t>
      </w:r>
      <w:proofErr w:type="spellEnd"/>
    </w:p>
    <w:p w:rsidR="003E16D1" w:rsidRDefault="003E16D1" w:rsidP="003E1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b/>
          <w:bCs/>
          <w:iCs/>
          <w:color w:val="404040"/>
          <w:sz w:val="26"/>
          <w:szCs w:val="26"/>
          <w:lang w:eastAsia="ru-RU"/>
        </w:rPr>
        <w:t xml:space="preserve"> та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iCs/>
          <w:color w:val="404040"/>
          <w:sz w:val="26"/>
          <w:szCs w:val="26"/>
          <w:lang w:eastAsia="ru-RU"/>
        </w:rPr>
        <w:t>організоване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i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iCs/>
          <w:color w:val="404040"/>
          <w:sz w:val="26"/>
          <w:szCs w:val="26"/>
          <w:lang w:eastAsia="ru-RU"/>
        </w:rPr>
        <w:t>закінчення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iCs/>
          <w:color w:val="404040"/>
          <w:sz w:val="26"/>
          <w:szCs w:val="26"/>
          <w:lang w:eastAsia="ru-RU"/>
        </w:rPr>
        <w:t xml:space="preserve"> 2019/2020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iCs/>
          <w:color w:val="404040"/>
          <w:sz w:val="26"/>
          <w:szCs w:val="26"/>
          <w:lang w:eastAsia="ru-RU"/>
        </w:rPr>
        <w:t>навчального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iCs/>
          <w:color w:val="404040"/>
          <w:sz w:val="26"/>
          <w:szCs w:val="26"/>
          <w:lang w:eastAsia="ru-RU"/>
        </w:rPr>
        <w:t xml:space="preserve"> року</w:t>
      </w:r>
    </w:p>
    <w:p w:rsidR="003E16D1" w:rsidRPr="003E16D1" w:rsidRDefault="003E16D1" w:rsidP="003E1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Відповідно до ст.23, 27 Закону України «Про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освіту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», 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зв’язку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епідеміологічною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ситуацією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що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склалася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в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Україні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з метою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запобігання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поширенню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коронавірусної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хвороби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відповідно до листа МОН </w:t>
      </w:r>
      <w:r w:rsidR="00C74F2B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України </w:t>
      </w:r>
      <w:proofErr w:type="spellStart"/>
      <w:r w:rsidR="00C74F2B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від</w:t>
      </w:r>
      <w:proofErr w:type="spellEnd"/>
      <w:r w:rsidR="00C74F2B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16.04.2020 року «</w:t>
      </w:r>
      <w:proofErr w:type="spellStart"/>
      <w:r w:rsidR="00C74F2B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Щодо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проведення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підсумкового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організоване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закінчення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2019/2020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рок</w:t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у», рішення </w:t>
      </w:r>
      <w:proofErr w:type="spellStart"/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ради №__</w:t>
      </w: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від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24.04.2020 року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НАКАЗУЮ: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1.Адміністрації </w:t>
      </w:r>
      <w:proofErr w:type="spellStart"/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школи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впродовж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карантину: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1.1.Продовжувати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здійснювати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освітній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процес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шляхом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дистанційного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у тому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числі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планування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кількості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обсягу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завдань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контрольних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заходів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урахуванням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принципу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здоров’язбереження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запобігаючи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емоційному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ментальному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фізичному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перевантаженню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1.2.Забезпечити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всім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учням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доступ до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матеріалів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завдань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шляхом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використання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різних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засобів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обміну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інформацією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lastRenderedPageBreak/>
        <w:t xml:space="preserve">1.3.Організувати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проведення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окремих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дистанційних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консультацій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для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які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хворіють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перебувають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режимі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самоізоляції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1.4.Укласти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графік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дистанційних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перевірочних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робіт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усних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опитувань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 метою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недопущення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перевантаження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і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раціонального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використання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часу;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1.5.Завершити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навчальний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рік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відповідно </w:t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структури</w:t>
      </w:r>
      <w:proofErr w:type="spellEnd"/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визначеної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закладом на початку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року, а також 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урахуванням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виконання календарно –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тематичних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планів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1.6.Завершити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оформлення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шкільної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документації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зокрема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заповнення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класних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журналів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після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прийняття Урядом рішення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щодо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послаблення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карантинних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обмежень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1.7.Організувати на початку 2020 – 2021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року в 2-11-х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класах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проведення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вхідного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 метою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діагностування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рівня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досягнень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попередній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рік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планування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подальшої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роботи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із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систематизації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узагальнення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закріплення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матеріалу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що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вивчався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учнями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дистанційно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1.8.Передбачити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під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час календарно –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тематичного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планування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на 2020 – 2021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навчальний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рік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суттєве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збільшення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часу на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узагальнення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закріплення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матеріалу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попередній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рік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1.9.Оформлення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документів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про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здобуття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базової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середньої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освіти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свідоцтв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досягнень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табелів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досягнень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слід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завершити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не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пізніше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15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червня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2020 року;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1.10.Учням 1-8, </w:t>
      </w: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які не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планують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навчатися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в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іншому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закладі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освіти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надіслати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копії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відповідних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документів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електронних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документів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електронною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поштою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в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інший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спосіб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подальшим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врученням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оригіналу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документу 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вересні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2020 – 2021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року.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val="uk-UA" w:eastAsia="ru-RU"/>
        </w:rPr>
        <w:t>Муляр Г.Г.</w:t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заступнику</w:t>
      </w: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директора 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–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виховної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роботи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: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2.1.Організувати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проведення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підсумкового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досягнень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здобувачів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освіти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учителями закладу;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2.2.Запровадити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гнучкий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графік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проведення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підсумкових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контрольних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робіт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за ІІ семестр,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загальна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тривалість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якого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має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становити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не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менше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двох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тижнів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.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3.Педагогам </w:t>
      </w: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proofErr w:type="gram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результатів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навчальної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діяльності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здійснити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в синхронному та/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асинхронному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режимі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: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3.1.У синхронному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режимі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виконувати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учнями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наступні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види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завдань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: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–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виконувати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тести на платформах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Google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Classroom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«На Урок»,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Moodle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тощо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вибором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учителя та 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урахуванням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можливостей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–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виконувати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письмові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роботи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у тому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числі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диктанти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із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використанням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відеоінструментів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Skype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Zoom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тощо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–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брати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участь в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усних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формах контролю (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усний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переказ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читання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напам’ять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вірша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прозових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текстів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презентація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захист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проєктів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тощо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)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із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використанням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відеоінструментів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Skype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Zoom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індивідуально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в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групах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–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брати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участь в онлайн –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семінарах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онлайн – форумах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із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використанням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відео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інструментів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Skype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Zoom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в чатах на платформах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дистанційного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закритих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групах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тощо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.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3.2.В асинхронному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режимі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виконувати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учнями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наступні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види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завдань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: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–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письмові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роботи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текстових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редакторах (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Word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інші)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зошитах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зобов’язати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надсилати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вчителю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файл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фото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із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виконаними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завданнями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електронною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поштою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в один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із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меседжерів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(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Viber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WhatsApp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Facebook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ін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.)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іншими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засобами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поштового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зв’язку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(за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відсутності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технічних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засобів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доступу до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мережі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Інтернет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);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lastRenderedPageBreak/>
        <w:t xml:space="preserve">–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писати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диктанти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використанням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аудіо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відеозаписів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створених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надісланих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вчителем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тощо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.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3.3.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Результати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повідомляти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учням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такі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способи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: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надсилати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в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індивідуальному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порядку шляхом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використання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одного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із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засобів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зв’язку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(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електронної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пошти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смс –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повідомлення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повідомлення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в одному 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месенджерів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повідомлення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по телефону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тощо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).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Оприлюднення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списку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оцінок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для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всього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класу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вважати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неприпустимим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.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3.4.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Отримувати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виконані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письмові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завдання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(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зроблені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на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комп’ютері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сфотографовані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) через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електронну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пошту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платформу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Google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Classroom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ін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.), один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із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месенджерів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(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Viber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WhatsApp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Facebook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ін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.)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тощо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.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3.5.Усні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завдання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безпосередньо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через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Skype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Zoom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будь-який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месенджер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що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забезпечує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відозв’язок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 синхронному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режимі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.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3.6.Організовувати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самооцінювання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учнями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успішності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своєї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роботи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надіславши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їм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ключі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для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самоперевірки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(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після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виконання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роботи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),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критерії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самооцінювання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творчих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робіт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тощо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.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3.7.Підсумкову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оцінку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за семестр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виставляти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урахуванням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результатів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поточного,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тематичного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різних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видів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мовленнєвої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діяльності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отриманих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учнями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під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час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дистанційного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до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його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початку;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які не мають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результатів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поточного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об’єктивних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причин,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за результатами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семестрової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контрольної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роботи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3.8.Якщо 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предмета не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передбачено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підсумкових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контрольних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робіт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підсумкову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оцінку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виставляти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за результатами поточного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3.9.Попередньо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надіслати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учням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графік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проведення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всіх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видів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якому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зазначити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форму та вид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необхідні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для цього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ресурси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дату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тривалість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проведення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(для синхронного режиму), дату та час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lastRenderedPageBreak/>
        <w:t>розміщення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завдань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кінцевий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термін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спосіб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їх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подання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(для асинхронного режиму);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3.10.Якщо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хтось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із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немає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можливості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виконати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завдання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зазначений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учителем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спосіб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час,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передбачити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для них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інший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спосіб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проходження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пересилання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матеріалів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3.11.Тематичні та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семестрові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підсумкові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роботи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, </w:t>
      </w:r>
      <w:proofErr w:type="gram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які  проведено</w:t>
      </w:r>
      <w:proofErr w:type="gram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в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умовах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дистанційного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навчання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під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час карантину,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записувати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в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класному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журналі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без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зазначення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дати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їх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проведення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; в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розділі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ІІ «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Облік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навчальних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досягнень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»,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рубриці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«Дата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проведення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занять»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натомість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дати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проведення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заняття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записувати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«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Тематична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»;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3.12.Провести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підсумкове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досягнень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за ІІ семестр,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враховуючи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результати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тематичного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здійсненого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під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час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дистанційного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тематичного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здійсненого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до початку карантину,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практичних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робіт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предметів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природничого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циклу,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результатів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різних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видів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мовленнєвої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діяльності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поточного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тощо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3.13.Провести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річне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урахуванням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результатів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за І та ІІ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семестри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року;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3.14. 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Класні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журнали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, 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після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прийняття Урядом рішення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щодо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послаблення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карантинних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обмежень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заповнювати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відповідно до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Інструкції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про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заповнення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класних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журналів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(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затвердженої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наказом МОН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від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03.06.2008 №496), у </w:t>
      </w:r>
      <w:proofErr w:type="spellStart"/>
      <w:proofErr w:type="gram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графі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  «</w:t>
      </w:r>
      <w:proofErr w:type="spellStart"/>
      <w:proofErr w:type="gram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Зміст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уроку» відповідно до календарного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планування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стисло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записуючи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тему уроку,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контрольної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практичної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лабораторної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роботи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тощо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зазначаючи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форму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дистанційної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роботи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 </w:t>
      </w: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(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наприклад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«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Складносурядні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речення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. </w:t>
      </w:r>
      <w:proofErr w:type="gram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Он-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лайн</w:t>
      </w:r>
      <w:proofErr w:type="spellEnd"/>
      <w:proofErr w:type="gram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зустріч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в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Zoom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», «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Квадратні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рівняння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.  Чат в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мережі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Viber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», «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Тематична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робота. Робота на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платформі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Google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Classroom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», «Синтез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білків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.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Відеоконференція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в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Skype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»)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тощо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.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lastRenderedPageBreak/>
        <w:t xml:space="preserve">3.15.Зобов’язати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зберігати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робочі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зошити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, в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яких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виконуються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завдання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впродовж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карантину, та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віддати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зошити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учителям у перших числах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вересня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2019 – 2020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навчального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року;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3.16.Учнівські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зошити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з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виконаними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учнями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завданнями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під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час карантину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віддати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на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зберігання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у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шкільний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архів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.</w:t>
      </w:r>
    </w:p>
    <w:p w:rsidR="003E16D1" w:rsidRPr="003E16D1" w:rsidRDefault="003E16D1" w:rsidP="00333726">
      <w:pPr>
        <w:shd w:val="clear" w:color="auto" w:fill="FFFFFF"/>
        <w:spacing w:after="360" w:line="360" w:lineRule="auto"/>
        <w:jc w:val="right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 10.09.2020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3.17.Контрольні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роботи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зберігати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в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паперовому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варіанті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(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передати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роботи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в перших числах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вересня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2020 – 2021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навчального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року у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шкільний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архів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),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в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електронному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зберігаючи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роботи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в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хмарному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сховищі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(Dropbox, Google</w:t>
      </w: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Drive, Mega, Box, Degoo, One</w:t>
      </w: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Drive, iCloud тощо),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запобігаючи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втраті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даних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при </w:t>
      </w:r>
      <w:proofErr w:type="spellStart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поломці</w:t>
      </w:r>
      <w:proofErr w:type="spellEnd"/>
      <w:r w:rsidRPr="003E16D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 девайса;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3.18.У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випадку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втрати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будь-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якого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контакту зі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здобувачем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освіти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його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батьками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впродовж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10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інформувати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адміністрацію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школи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.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4.Педагогам, які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викладають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 1-2-х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класах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: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4.1.Продовжувати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застосовувати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метод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портфоліо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: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відслідковувати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динаміку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поступу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їх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роботами,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фотографії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яких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можуть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надсилатися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батьками;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4.2.Для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2-х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класів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надсилати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завдання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для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проведення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діагностичних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робіт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які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виконуються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учнями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на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роздрукованих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бланках, 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зошитах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на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окремих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аркушах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4.3.Результати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отриманих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робіт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отримувати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електронною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поштою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одним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із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месенджерів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(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Viber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WhatsApp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Facebook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ін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.)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звичайною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поштою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4.4.Завершальне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підсумкове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 1-2-х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класах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НУШ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здійснювати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шляхом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заповнення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свідоцтва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досягнення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за результатами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виконаних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ними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робіт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спостережень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lastRenderedPageBreak/>
        <w:t xml:space="preserve">4.5.Для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динаміки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особистісних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досягнень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використовувати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свої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щоденники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спостережень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які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велися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до початку карантину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додатково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залучити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батьків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до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заповнення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свідоцтва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досягнень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4.6.Провести з батьками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консультацію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(у синхронному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асинхронному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режимі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)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щодо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роз’яснення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змісту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кожного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показника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його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зовнішніх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проявів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або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надіслати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власні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форми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спостережень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;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4.7.Для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проведення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використовувати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роботі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наступні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нормативні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документи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: наказ МОН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від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20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серпня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2018 року №924 «Про затвердження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методичних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рекомендацій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щодо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досягнень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першого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класу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Новій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українській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школі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», наказ МОН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від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27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серпня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2019 року №1154 «Про затвердження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методичних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рекомендацій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щодо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оцінювання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навчальних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досягнень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учнів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другого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класу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».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5.Контроль за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виконанням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даного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наказу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залишаю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за собою.</w:t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6.Даний наказ довести до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відома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педагогі</w:t>
      </w:r>
      <w:r w:rsidR="00C74F2B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чних</w:t>
      </w:r>
      <w:proofErr w:type="spellEnd"/>
      <w:r w:rsidR="00C74F2B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="00C74F2B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працівників</w:t>
      </w:r>
      <w:proofErr w:type="spellEnd"/>
      <w:r w:rsidR="00C74F2B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="00C74F2B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школи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через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офіційний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веб-сайт закладу.</w:t>
      </w:r>
    </w:p>
    <w:p w:rsidR="003E16D1" w:rsidRDefault="00C74F2B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  <w:t>Муляр Г.</w:t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val="uk-UA" w:eastAsia="ru-RU"/>
        </w:rPr>
        <w:t>Г.</w:t>
      </w:r>
      <w:r w:rsidR="003E16D1"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, заступник директора з </w:t>
      </w:r>
      <w:proofErr w:type="spellStart"/>
      <w:r w:rsidR="003E16D1"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навчально</w:t>
      </w:r>
      <w:proofErr w:type="spellEnd"/>
      <w:r w:rsidR="003E16D1"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– </w:t>
      </w:r>
      <w:proofErr w:type="spellStart"/>
      <w:r w:rsidR="003E16D1"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виховної</w:t>
      </w:r>
      <w:proofErr w:type="spellEnd"/>
      <w:r w:rsidR="003E16D1"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  <w:proofErr w:type="spellStart"/>
      <w:r w:rsidR="003E16D1"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роботи</w:t>
      </w:r>
      <w:proofErr w:type="spellEnd"/>
    </w:p>
    <w:p w:rsidR="00C74F2B" w:rsidRPr="003E16D1" w:rsidRDefault="00C74F2B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val="uk-UA" w:eastAsia="ru-RU"/>
        </w:rPr>
        <w:t>Гнатюк Н.В., відповідальна за сайт школи</w:t>
      </w:r>
    </w:p>
    <w:p w:rsidR="003E16D1" w:rsidRPr="003E16D1" w:rsidRDefault="00C74F2B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3E16D1" w:rsidRPr="003E16D1" w:rsidRDefault="00C74F2B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 w:rsidR="003E16D1"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                </w:t>
      </w:r>
      <w:proofErr w:type="spellStart"/>
      <w:r>
        <w:rPr>
          <w:rFonts w:ascii="Times New Roman" w:eastAsia="Times New Roman" w:hAnsi="Times New Roman" w:cs="Times New Roman"/>
          <w:color w:val="404040"/>
          <w:sz w:val="26"/>
          <w:szCs w:val="26"/>
          <w:lang w:val="uk-UA" w:eastAsia="ru-RU"/>
        </w:rPr>
        <w:t>О.Степчук</w:t>
      </w:r>
      <w:proofErr w:type="spellEnd"/>
    </w:p>
    <w:p w:rsidR="003E16D1" w:rsidRPr="003E16D1" w:rsidRDefault="003E16D1" w:rsidP="003E16D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3E16D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3E16D1" w:rsidRPr="003E16D1" w:rsidRDefault="003E16D1" w:rsidP="004A6C85">
      <w:pPr>
        <w:shd w:val="clear" w:color="auto" w:fill="FFFFFF"/>
        <w:spacing w:after="360" w:line="360" w:lineRule="auto"/>
        <w:rPr>
          <w:rFonts w:ascii="Times New Roman" w:hAnsi="Times New Roman" w:cs="Times New Roman"/>
          <w:sz w:val="26"/>
          <w:szCs w:val="26"/>
        </w:rPr>
      </w:pPr>
      <w:r w:rsidRPr="003E16D1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З наказом </w:t>
      </w:r>
      <w:proofErr w:type="spellStart"/>
      <w:r w:rsidRPr="003E16D1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ознайомлено</w:t>
      </w:r>
      <w:proofErr w:type="spellEnd"/>
      <w:r w:rsidRPr="003E16D1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:</w:t>
      </w:r>
    </w:p>
    <w:sectPr w:rsidR="003E16D1" w:rsidRPr="003E16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CC" w:rsidRDefault="008A6FCC" w:rsidP="00C74F2B">
      <w:pPr>
        <w:spacing w:after="0" w:line="240" w:lineRule="auto"/>
      </w:pPr>
      <w:r>
        <w:separator/>
      </w:r>
    </w:p>
  </w:endnote>
  <w:endnote w:type="continuationSeparator" w:id="0">
    <w:p w:rsidR="008A6FCC" w:rsidRDefault="008A6FCC" w:rsidP="00C7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55783"/>
      <w:docPartObj>
        <w:docPartGallery w:val="Page Numbers (Bottom of Page)"/>
        <w:docPartUnique/>
      </w:docPartObj>
    </w:sdtPr>
    <w:sdtContent>
      <w:p w:rsidR="00C74F2B" w:rsidRDefault="00C74F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C85">
          <w:rPr>
            <w:noProof/>
          </w:rPr>
          <w:t>1</w:t>
        </w:r>
        <w:r>
          <w:fldChar w:fldCharType="end"/>
        </w:r>
      </w:p>
    </w:sdtContent>
  </w:sdt>
  <w:p w:rsidR="00C74F2B" w:rsidRDefault="00C74F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CC" w:rsidRDefault="008A6FCC" w:rsidP="00C74F2B">
      <w:pPr>
        <w:spacing w:after="0" w:line="240" w:lineRule="auto"/>
      </w:pPr>
      <w:r>
        <w:separator/>
      </w:r>
    </w:p>
  </w:footnote>
  <w:footnote w:type="continuationSeparator" w:id="0">
    <w:p w:rsidR="008A6FCC" w:rsidRDefault="008A6FCC" w:rsidP="00C74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D1"/>
    <w:rsid w:val="00333726"/>
    <w:rsid w:val="003E16D1"/>
    <w:rsid w:val="004A6C85"/>
    <w:rsid w:val="008A6FCC"/>
    <w:rsid w:val="00C74F2B"/>
    <w:rsid w:val="00F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D8567-D8DB-4445-9D99-DAACD58D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16D1"/>
    <w:rPr>
      <w:color w:val="0000FF"/>
      <w:u w:val="single"/>
    </w:rPr>
  </w:style>
  <w:style w:type="character" w:customStyle="1" w:styleId="posted-on">
    <w:name w:val="posted-on"/>
    <w:basedOn w:val="a0"/>
    <w:rsid w:val="003E16D1"/>
  </w:style>
  <w:style w:type="paragraph" w:styleId="a4">
    <w:name w:val="Normal (Web)"/>
    <w:basedOn w:val="a"/>
    <w:uiPriority w:val="99"/>
    <w:semiHidden/>
    <w:unhideWhenUsed/>
    <w:rsid w:val="003E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E16D1"/>
    <w:rPr>
      <w:i/>
      <w:iCs/>
    </w:rPr>
  </w:style>
  <w:style w:type="character" w:styleId="a6">
    <w:name w:val="Strong"/>
    <w:basedOn w:val="a0"/>
    <w:uiPriority w:val="22"/>
    <w:qFormat/>
    <w:rsid w:val="003E16D1"/>
    <w:rPr>
      <w:b/>
      <w:bCs/>
    </w:rPr>
  </w:style>
  <w:style w:type="paragraph" w:styleId="a7">
    <w:name w:val="header"/>
    <w:basedOn w:val="a"/>
    <w:link w:val="a8"/>
    <w:uiPriority w:val="99"/>
    <w:unhideWhenUsed/>
    <w:rsid w:val="00C7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F2B"/>
  </w:style>
  <w:style w:type="paragraph" w:styleId="a9">
    <w:name w:val="footer"/>
    <w:basedOn w:val="a"/>
    <w:link w:val="aa"/>
    <w:uiPriority w:val="99"/>
    <w:unhideWhenUsed/>
    <w:rsid w:val="00C7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F2B"/>
  </w:style>
  <w:style w:type="paragraph" w:styleId="ab">
    <w:name w:val="Balloon Text"/>
    <w:basedOn w:val="a"/>
    <w:link w:val="ac"/>
    <w:uiPriority w:val="99"/>
    <w:semiHidden/>
    <w:unhideWhenUsed/>
    <w:rsid w:val="004A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5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17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94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68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issh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2020-05-04T08:10:00Z</cp:lastPrinted>
  <dcterms:created xsi:type="dcterms:W3CDTF">2020-05-04T06:56:00Z</dcterms:created>
  <dcterms:modified xsi:type="dcterms:W3CDTF">2020-05-04T08:13:00Z</dcterms:modified>
</cp:coreProperties>
</file>