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58" w:rsidRPr="00235858" w:rsidRDefault="00F2156F" w:rsidP="00B96F24">
      <w:pPr>
        <w:spacing w:after="0"/>
        <w:jc w:val="center"/>
        <w:rPr>
          <w:b/>
          <w:sz w:val="28"/>
          <w:szCs w:val="28"/>
        </w:rPr>
      </w:pPr>
      <w:r w:rsidRPr="00235858">
        <w:rPr>
          <w:b/>
          <w:sz w:val="28"/>
          <w:szCs w:val="28"/>
        </w:rPr>
        <w:t xml:space="preserve">Програма розвитку </w:t>
      </w:r>
      <w:r w:rsidR="00235858" w:rsidRPr="00235858">
        <w:rPr>
          <w:b/>
          <w:sz w:val="28"/>
          <w:szCs w:val="28"/>
        </w:rPr>
        <w:t>Івано-Франківської</w:t>
      </w:r>
    </w:p>
    <w:p w:rsidR="00F2156F" w:rsidRPr="00235858" w:rsidRDefault="00235858" w:rsidP="00B96F24">
      <w:pPr>
        <w:spacing w:after="0"/>
        <w:jc w:val="center"/>
        <w:rPr>
          <w:b/>
          <w:sz w:val="28"/>
          <w:szCs w:val="28"/>
        </w:rPr>
      </w:pPr>
      <w:r w:rsidRPr="00235858">
        <w:rPr>
          <w:b/>
          <w:sz w:val="28"/>
          <w:szCs w:val="28"/>
        </w:rPr>
        <w:t>загальноосвітньої школи І-ІІІ ступенів № 6</w:t>
      </w:r>
    </w:p>
    <w:p w:rsidR="000F21EB" w:rsidRPr="00235858" w:rsidRDefault="00F2156F" w:rsidP="00B96F24">
      <w:pPr>
        <w:spacing w:after="0"/>
        <w:jc w:val="center"/>
        <w:rPr>
          <w:b/>
          <w:sz w:val="28"/>
          <w:szCs w:val="28"/>
        </w:rPr>
      </w:pPr>
      <w:r w:rsidRPr="00235858">
        <w:rPr>
          <w:b/>
          <w:sz w:val="28"/>
          <w:szCs w:val="28"/>
        </w:rPr>
        <w:t>на 2015-2020 рр.</w:t>
      </w:r>
    </w:p>
    <w:p w:rsidR="00F2156F" w:rsidRDefault="00F2156F" w:rsidP="00F2156F">
      <w:pPr>
        <w:spacing w:after="0"/>
        <w:jc w:val="center"/>
        <w:rPr>
          <w:sz w:val="28"/>
          <w:szCs w:val="28"/>
        </w:rPr>
      </w:pPr>
    </w:p>
    <w:p w:rsidR="00F2156F" w:rsidRPr="00235858" w:rsidRDefault="00F2156F" w:rsidP="007A3D19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7"/>
      </w:tblGrid>
      <w:tr w:rsidR="00F2156F" w:rsidTr="004E0758">
        <w:tc>
          <w:tcPr>
            <w:tcW w:w="2518" w:type="dxa"/>
          </w:tcPr>
          <w:p w:rsidR="00F2156F" w:rsidRPr="007A3D19" w:rsidRDefault="00F2156F" w:rsidP="00F2156F">
            <w:pPr>
              <w:jc w:val="center"/>
              <w:rPr>
                <w:b/>
                <w:sz w:val="28"/>
                <w:szCs w:val="28"/>
              </w:rPr>
            </w:pPr>
            <w:r w:rsidRPr="007A3D19">
              <w:rPr>
                <w:b/>
                <w:sz w:val="28"/>
                <w:szCs w:val="28"/>
              </w:rPr>
              <w:t xml:space="preserve">Назва </w:t>
            </w:r>
          </w:p>
        </w:tc>
        <w:tc>
          <w:tcPr>
            <w:tcW w:w="7337" w:type="dxa"/>
          </w:tcPr>
          <w:p w:rsidR="00F2156F" w:rsidRPr="007A3D19" w:rsidRDefault="00F2156F" w:rsidP="00F2156F">
            <w:pPr>
              <w:jc w:val="center"/>
              <w:rPr>
                <w:b/>
                <w:sz w:val="28"/>
                <w:szCs w:val="28"/>
              </w:rPr>
            </w:pPr>
            <w:r w:rsidRPr="007A3D19">
              <w:rPr>
                <w:b/>
                <w:sz w:val="28"/>
                <w:szCs w:val="28"/>
              </w:rPr>
              <w:t>Зміст програми</w:t>
            </w:r>
          </w:p>
        </w:tc>
      </w:tr>
      <w:tr w:rsidR="00F2156F" w:rsidTr="004E0758">
        <w:tc>
          <w:tcPr>
            <w:tcW w:w="2518" w:type="dxa"/>
          </w:tcPr>
          <w:p w:rsidR="00F2156F" w:rsidRDefault="00F2156F" w:rsidP="00F2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програми</w:t>
            </w:r>
          </w:p>
        </w:tc>
        <w:tc>
          <w:tcPr>
            <w:tcW w:w="7337" w:type="dxa"/>
          </w:tcPr>
          <w:p w:rsidR="00F2156F" w:rsidRDefault="00F2156F" w:rsidP="00F2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розвитку </w:t>
            </w:r>
            <w:r w:rsidRPr="00F2156F">
              <w:rPr>
                <w:sz w:val="28"/>
                <w:szCs w:val="28"/>
              </w:rPr>
              <w:t xml:space="preserve">Івано-Франківської загальноосвітньої школи І-ІІІ ступенів № 6 імені Івана </w:t>
            </w:r>
            <w:proofErr w:type="spellStart"/>
            <w:r w:rsidRPr="00F2156F">
              <w:rPr>
                <w:sz w:val="28"/>
                <w:szCs w:val="28"/>
              </w:rPr>
              <w:t>Ревчука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2156F">
              <w:rPr>
                <w:sz w:val="28"/>
                <w:szCs w:val="28"/>
              </w:rPr>
              <w:t>Івано-Франківської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F2156F">
              <w:rPr>
                <w:sz w:val="28"/>
                <w:szCs w:val="28"/>
              </w:rPr>
              <w:t>Івано-Франківської області</w:t>
            </w:r>
          </w:p>
        </w:tc>
      </w:tr>
      <w:tr w:rsidR="00F2156F" w:rsidTr="004E0758">
        <w:tc>
          <w:tcPr>
            <w:tcW w:w="2518" w:type="dxa"/>
          </w:tcPr>
          <w:p w:rsidR="00F2156F" w:rsidRDefault="00F2156F" w:rsidP="00F2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розробки програми</w:t>
            </w:r>
          </w:p>
        </w:tc>
        <w:tc>
          <w:tcPr>
            <w:tcW w:w="7337" w:type="dxa"/>
          </w:tcPr>
          <w:p w:rsidR="00F2156F" w:rsidRDefault="00F2156F" w:rsidP="00F2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Необхідність удосконалення якості освітніх послуг, які надає заклад, вироблення освітньої та наукової стратегії з урахуванням якісних змін у державі</w:t>
            </w:r>
          </w:p>
        </w:tc>
      </w:tr>
      <w:tr w:rsidR="00F2156F" w:rsidTr="004E0758">
        <w:tc>
          <w:tcPr>
            <w:tcW w:w="2518" w:type="dxa"/>
          </w:tcPr>
          <w:p w:rsidR="00F2156F" w:rsidRDefault="00F2156F" w:rsidP="00F2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 база програми</w:t>
            </w:r>
          </w:p>
        </w:tc>
        <w:tc>
          <w:tcPr>
            <w:tcW w:w="7337" w:type="dxa"/>
          </w:tcPr>
          <w:p w:rsidR="00F2156F" w:rsidRDefault="00F2156F" w:rsidP="00F2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України</w:t>
            </w:r>
          </w:p>
          <w:p w:rsidR="00F2156F" w:rsidRDefault="00F2156F" w:rsidP="00F2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Закони України :</w:t>
            </w:r>
          </w:p>
          <w:p w:rsidR="00F2156F" w:rsidRDefault="00F2156F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освіту»;</w:t>
            </w:r>
          </w:p>
          <w:p w:rsidR="00F2156F" w:rsidRDefault="00F2156F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загальну середню освіту»;</w:t>
            </w:r>
          </w:p>
          <w:p w:rsidR="00F2156F" w:rsidRDefault="00F2156F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наукову і науково-технічну діяльність»;</w:t>
            </w:r>
          </w:p>
          <w:p w:rsidR="00F2156F" w:rsidRDefault="00F2156F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Національну програму інформатизації»;</w:t>
            </w:r>
          </w:p>
          <w:p w:rsidR="00F2156F" w:rsidRDefault="00F2156F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сприяння соціальному становленню та розвитку молоді в Україні»;</w:t>
            </w:r>
          </w:p>
          <w:p w:rsidR="00F2156F" w:rsidRDefault="00F2156F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молодіжні та дитячі громадські організації»;</w:t>
            </w:r>
          </w:p>
          <w:p w:rsidR="00372DA7" w:rsidRDefault="00372DA7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охорону праці»;</w:t>
            </w:r>
          </w:p>
          <w:p w:rsidR="00372DA7" w:rsidRDefault="00372DA7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«Кодекс законів про працю»;</w:t>
            </w:r>
          </w:p>
          <w:p w:rsidR="00372DA7" w:rsidRDefault="00372DA7" w:rsidP="00F215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професійні спілки, їх права та гарантії діяльності»;</w:t>
            </w:r>
          </w:p>
          <w:p w:rsidR="00F2156F" w:rsidRPr="00F2156F" w:rsidRDefault="00372DA7" w:rsidP="00B96F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внесення змін до законодавчих актів з питань загальної середньої та дошкільної освіти щодо організації навчально-виховно</w:t>
            </w:r>
            <w:r w:rsidR="00B96F2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процесу»</w:t>
            </w:r>
            <w:r w:rsidR="00F2156F">
              <w:rPr>
                <w:sz w:val="28"/>
                <w:szCs w:val="28"/>
              </w:rPr>
              <w:t xml:space="preserve"> </w:t>
            </w:r>
          </w:p>
        </w:tc>
      </w:tr>
      <w:tr w:rsidR="00F2156F" w:rsidTr="004E0758">
        <w:tc>
          <w:tcPr>
            <w:tcW w:w="2518" w:type="dxa"/>
          </w:tcPr>
          <w:p w:rsidR="00F2156F" w:rsidRDefault="00372DA7" w:rsidP="00372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Загальнодержавні акти у сфері освіти</w:t>
            </w:r>
          </w:p>
        </w:tc>
        <w:tc>
          <w:tcPr>
            <w:tcW w:w="7337" w:type="dxa"/>
          </w:tcPr>
          <w:p w:rsidR="00F2156F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«Заходи щодо забезпечення пріоритетного розвитку освіти в Україні»;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«Державна програма «Вчитель»;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забезпечення захисту інформації в інформаційних, телекомунікаційних та інформаційно-телекомунікаційних системах»;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«Порядок функціонування державної інформаційно-виробничої системи в галузі освіти»;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освітній округ»;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загальноосвітній навчальний заклад»;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«Державний стандарт початкової загальної освіти»;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«Державний стандарт базової і повної загальної середньої освіти»;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«Національна доктрина розвитку освіти»;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«Національна стратегія розвитку освіти»;</w:t>
            </w:r>
          </w:p>
          <w:p w:rsidR="00372DA7" w:rsidRDefault="00372DA7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стандарт початкової загальної освіти»;</w:t>
            </w:r>
          </w:p>
          <w:p w:rsidR="00372DA7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стандарт базової і повної загальної середньої освіти»;</w:t>
            </w:r>
          </w:p>
          <w:p w:rsidR="007D1DAA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«Конвенція про права дитини»;</w:t>
            </w:r>
          </w:p>
          <w:p w:rsidR="007D1DAA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«Основні орієнтири виховання учнів 1-11 класів загальноосвітніх навчальних закладів»;</w:t>
            </w:r>
          </w:p>
          <w:p w:rsidR="007D1DAA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«Концепція профільного навчання у старшій школі»;</w:t>
            </w:r>
          </w:p>
          <w:p w:rsidR="007D1DAA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«Галузева Концепція розвитку неперервної педагогічної освіти»;</w:t>
            </w:r>
          </w:p>
          <w:p w:rsidR="007D1DAA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«Педагогічна Конституція Європи»;</w:t>
            </w:r>
          </w:p>
          <w:p w:rsidR="007D1DAA" w:rsidRPr="00372DA7" w:rsidRDefault="007D1DAA" w:rsidP="00372D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«Концепція національно-патріотичного виховання дітей і молоді».</w:t>
            </w:r>
          </w:p>
        </w:tc>
      </w:tr>
      <w:tr w:rsidR="00F2156F" w:rsidTr="004E0758">
        <w:tc>
          <w:tcPr>
            <w:tcW w:w="2518" w:type="dxa"/>
          </w:tcPr>
          <w:p w:rsidR="00F2156F" w:rsidRDefault="007D1DAA" w:rsidP="007D1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Положення, які регламентують роботу загальноосвітнього навчального закладу</w:t>
            </w:r>
          </w:p>
        </w:tc>
        <w:tc>
          <w:tcPr>
            <w:tcW w:w="7337" w:type="dxa"/>
          </w:tcPr>
          <w:p w:rsidR="00F2156F" w:rsidRDefault="007D1DAA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«Типове положення про атестацію педагогічних працівників»;</w:t>
            </w:r>
          </w:p>
          <w:p w:rsidR="007D1DAA" w:rsidRDefault="007D1DAA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державну підсумкову атестацію»;</w:t>
            </w:r>
          </w:p>
          <w:p w:rsidR="007D1DAA" w:rsidRDefault="007D1DAA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золоту медаль «За високі досягнення у навчанні» та срібну медаль «За досягнення у навчанні»;</w:t>
            </w:r>
          </w:p>
          <w:p w:rsidR="007D1DAA" w:rsidRDefault="007D1DAA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похвальний лист «За високі досягнення у навчанні» та похвальну грамоту «За особливі досягнення у вивченні окремих предметів»;</w:t>
            </w:r>
          </w:p>
          <w:p w:rsidR="007D1DAA" w:rsidRDefault="007D1DAA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раду загальноосвітнього навчального закладу</w:t>
            </w:r>
            <w:r w:rsidR="00C940CF">
              <w:rPr>
                <w:sz w:val="28"/>
                <w:szCs w:val="28"/>
              </w:rPr>
              <w:t>»;</w:t>
            </w:r>
          </w:p>
          <w:p w:rsidR="00C940CF" w:rsidRDefault="00C940CF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індивідуальну форму навчання в загальноосвітніх навчальних закладах»;</w:t>
            </w:r>
          </w:p>
          <w:p w:rsidR="00C940CF" w:rsidRDefault="00C940CF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бібліотеку загальноосвітнього навчального закладу Міністерства освіти України»;</w:t>
            </w:r>
          </w:p>
          <w:p w:rsidR="00C940CF" w:rsidRPr="007D1DAA" w:rsidRDefault="00C940CF" w:rsidP="007D1DA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«Положення про Всеукраїнські учнівські олімпіади, турніри, конкурси з навчальних предметів, конкурси-захисти науково-дослідницьких робіт»</w:t>
            </w:r>
          </w:p>
        </w:tc>
      </w:tr>
      <w:tr w:rsidR="00F2156F" w:rsidTr="004E0758">
        <w:tc>
          <w:tcPr>
            <w:tcW w:w="2518" w:type="dxa"/>
          </w:tcPr>
          <w:p w:rsidR="00F2156F" w:rsidRDefault="00C940CF" w:rsidP="00C9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 у сфері освіти органів місцевого самоврядування</w:t>
            </w:r>
          </w:p>
        </w:tc>
        <w:tc>
          <w:tcPr>
            <w:tcW w:w="7337" w:type="dxa"/>
          </w:tcPr>
          <w:p w:rsidR="00F2156F" w:rsidRDefault="00C940CF" w:rsidP="00C940C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«Програма розвитку освіти </w:t>
            </w:r>
            <w:proofErr w:type="spellStart"/>
            <w:r>
              <w:rPr>
                <w:sz w:val="28"/>
                <w:szCs w:val="28"/>
              </w:rPr>
              <w:t>м.Івано-Франківська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940CF" w:rsidRPr="00C940CF" w:rsidRDefault="00C940CF" w:rsidP="00C940C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«Нормативно-правові документи забезпечення діяльності освіти»</w:t>
            </w:r>
          </w:p>
        </w:tc>
      </w:tr>
    </w:tbl>
    <w:p w:rsidR="004E0758" w:rsidRDefault="004E07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7"/>
      </w:tblGrid>
      <w:tr w:rsidR="00F2156F" w:rsidTr="004E0758">
        <w:tc>
          <w:tcPr>
            <w:tcW w:w="2518" w:type="dxa"/>
          </w:tcPr>
          <w:p w:rsidR="00F2156F" w:rsidRDefault="00F11377" w:rsidP="00F11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Завдання Програми</w:t>
            </w:r>
          </w:p>
        </w:tc>
        <w:tc>
          <w:tcPr>
            <w:tcW w:w="7337" w:type="dxa"/>
          </w:tcPr>
          <w:p w:rsidR="00F2156F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11377">
              <w:rPr>
                <w:sz w:val="28"/>
                <w:szCs w:val="28"/>
              </w:rPr>
              <w:t>ормування інформаційно-комунікаційної та комунікативної компетентності учнів;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11377">
              <w:rPr>
                <w:sz w:val="28"/>
                <w:szCs w:val="28"/>
              </w:rPr>
              <w:t>апровадження освітніх інновацій, інформаційно-комунікаційних педагогічних технологій;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1377">
              <w:rPr>
                <w:sz w:val="28"/>
                <w:szCs w:val="28"/>
              </w:rPr>
              <w:t xml:space="preserve">провадження </w:t>
            </w:r>
            <w:proofErr w:type="spellStart"/>
            <w:r w:rsidR="00F11377">
              <w:rPr>
                <w:sz w:val="28"/>
                <w:szCs w:val="28"/>
              </w:rPr>
              <w:t>здоров</w:t>
            </w:r>
            <w:r w:rsidR="00F11377">
              <w:rPr>
                <w:rFonts w:cstheme="minorHAnsi"/>
                <w:sz w:val="28"/>
                <w:szCs w:val="28"/>
              </w:rPr>
              <w:t>´</w:t>
            </w:r>
            <w:r w:rsidR="00F11377">
              <w:rPr>
                <w:sz w:val="28"/>
                <w:szCs w:val="28"/>
              </w:rPr>
              <w:t>язберігаючої</w:t>
            </w:r>
            <w:proofErr w:type="spellEnd"/>
            <w:r w:rsidR="00F11377">
              <w:rPr>
                <w:sz w:val="28"/>
                <w:szCs w:val="28"/>
              </w:rPr>
              <w:t xml:space="preserve"> технології в навчально-виховний процес;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1377">
              <w:rPr>
                <w:sz w:val="28"/>
                <w:szCs w:val="28"/>
              </w:rPr>
              <w:t>творення толерантного середовища у навчальному закладі;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11377">
              <w:rPr>
                <w:sz w:val="28"/>
                <w:szCs w:val="28"/>
              </w:rPr>
              <w:t>озвиток комунікативних здібностей учнів;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1377">
              <w:rPr>
                <w:sz w:val="28"/>
                <w:szCs w:val="28"/>
              </w:rPr>
              <w:t>творення сприятливих умов для пошуку, підтримки та розвитку обдарованих дітей та молоді;</w:t>
            </w:r>
          </w:p>
          <w:p w:rsidR="00F11377" w:rsidRDefault="00F11377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Підтримка дітей і молоді з особливими потребами;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11377">
              <w:rPr>
                <w:sz w:val="28"/>
                <w:szCs w:val="28"/>
              </w:rPr>
              <w:t>абезпечення консолідації та взаємодії соціальних і наукових партнерів із метою інтенсифікації розвитку й удосконалення освітнього середовища;</w:t>
            </w:r>
          </w:p>
          <w:p w:rsid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11377">
              <w:rPr>
                <w:sz w:val="28"/>
                <w:szCs w:val="28"/>
              </w:rPr>
              <w:t>озвиток міжрегіонального та міжнародного партнерства;</w:t>
            </w:r>
          </w:p>
          <w:p w:rsidR="00F11377" w:rsidRPr="00F11377" w:rsidRDefault="004E0758" w:rsidP="00F113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11377">
              <w:rPr>
                <w:sz w:val="28"/>
                <w:szCs w:val="28"/>
              </w:rPr>
              <w:t>риведення матеріально-технічного стану школи у відповідність із потребами сучасної освіти</w:t>
            </w:r>
            <w:r w:rsidR="00CF29E0">
              <w:rPr>
                <w:sz w:val="28"/>
                <w:szCs w:val="28"/>
              </w:rPr>
              <w:t>.</w:t>
            </w:r>
          </w:p>
        </w:tc>
      </w:tr>
      <w:tr w:rsidR="00F2156F" w:rsidTr="004E0758">
        <w:tc>
          <w:tcPr>
            <w:tcW w:w="2518" w:type="dxa"/>
          </w:tcPr>
          <w:p w:rsidR="00F2156F" w:rsidRDefault="00CF29E0" w:rsidP="00CF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7337" w:type="dxa"/>
          </w:tcPr>
          <w:p w:rsidR="00F2156F" w:rsidRDefault="00CF29E0" w:rsidP="00CF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рр.</w:t>
            </w:r>
          </w:p>
        </w:tc>
      </w:tr>
      <w:tr w:rsidR="00F2156F" w:rsidTr="004E0758">
        <w:tc>
          <w:tcPr>
            <w:tcW w:w="2518" w:type="dxa"/>
          </w:tcPr>
          <w:p w:rsidR="00F2156F" w:rsidRDefault="00CF29E0" w:rsidP="00CF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реалізації Програми</w:t>
            </w:r>
          </w:p>
        </w:tc>
        <w:tc>
          <w:tcPr>
            <w:tcW w:w="7337" w:type="dxa"/>
          </w:tcPr>
          <w:p w:rsidR="00F2156F" w:rsidRDefault="00CF29E0" w:rsidP="00CF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Організаційно-проектувальний етап – вересень-листопад 2015 року:</w:t>
            </w:r>
          </w:p>
          <w:p w:rsidR="00CF29E0" w:rsidRDefault="004E0758" w:rsidP="00CF29E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F29E0">
              <w:rPr>
                <w:sz w:val="28"/>
                <w:szCs w:val="28"/>
              </w:rPr>
              <w:t>озробка Програми, Концепції розвитку навчального закладу;</w:t>
            </w:r>
          </w:p>
          <w:p w:rsidR="00CF29E0" w:rsidRDefault="004E0758" w:rsidP="00CF29E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F29E0">
              <w:rPr>
                <w:sz w:val="28"/>
                <w:szCs w:val="28"/>
              </w:rPr>
              <w:t>изначення основних стратегій, заходів і механізмів розвитку школи.</w:t>
            </w:r>
          </w:p>
          <w:p w:rsidR="00CF29E0" w:rsidRDefault="00CF29E0" w:rsidP="00CF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Аналітико-практичний етап – грудень 2015 року – вересень 2019 року</w:t>
            </w:r>
          </w:p>
          <w:p w:rsidR="00740E31" w:rsidRDefault="004E0758" w:rsidP="00740E3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0E31">
              <w:rPr>
                <w:sz w:val="28"/>
                <w:szCs w:val="28"/>
              </w:rPr>
              <w:t>рактична реалізація Програми;</w:t>
            </w:r>
          </w:p>
          <w:p w:rsidR="00740E31" w:rsidRDefault="004E0758" w:rsidP="00740E3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40E31">
              <w:rPr>
                <w:sz w:val="28"/>
                <w:szCs w:val="28"/>
              </w:rPr>
              <w:t>рганізація моніторингового спостереження за результатами виконання заходів Програми.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Заключний етап – жовтень 2019 – грудень 2020 року</w:t>
            </w:r>
          </w:p>
          <w:p w:rsidR="00740E31" w:rsidRDefault="004E0758" w:rsidP="00740E3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40E31">
              <w:rPr>
                <w:sz w:val="28"/>
                <w:szCs w:val="28"/>
              </w:rPr>
              <w:t>наліз результатів виконання Програми;</w:t>
            </w:r>
          </w:p>
          <w:p w:rsidR="00740E31" w:rsidRDefault="004E0758" w:rsidP="00740E3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0E31">
              <w:rPr>
                <w:sz w:val="28"/>
                <w:szCs w:val="28"/>
              </w:rPr>
              <w:t>оширення позитивного досвіду;</w:t>
            </w:r>
          </w:p>
          <w:p w:rsidR="00740E31" w:rsidRPr="00740E31" w:rsidRDefault="004E0758" w:rsidP="00740E3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0E31">
              <w:rPr>
                <w:sz w:val="28"/>
                <w:szCs w:val="28"/>
              </w:rPr>
              <w:t>изначення перспектив подальшої роботи.</w:t>
            </w:r>
          </w:p>
        </w:tc>
      </w:tr>
    </w:tbl>
    <w:p w:rsidR="004E0758" w:rsidRDefault="004E07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7"/>
      </w:tblGrid>
      <w:tr w:rsidR="00F2156F" w:rsidTr="004E0758">
        <w:tc>
          <w:tcPr>
            <w:tcW w:w="2518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Ресурсне забезпечення Програми</w:t>
            </w:r>
          </w:p>
        </w:tc>
        <w:tc>
          <w:tcPr>
            <w:tcW w:w="7337" w:type="dxa"/>
          </w:tcPr>
          <w:p w:rsidR="00F2156F" w:rsidRDefault="004E0758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0E31">
              <w:rPr>
                <w:sz w:val="28"/>
                <w:szCs w:val="28"/>
              </w:rPr>
              <w:t>ідвищення кваліфікаційного рівня педагогів школи;</w:t>
            </w:r>
          </w:p>
          <w:p w:rsidR="00740E31" w:rsidRDefault="004E0758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0E31">
              <w:rPr>
                <w:sz w:val="28"/>
                <w:szCs w:val="28"/>
              </w:rPr>
              <w:t>алучення фахівців вищих навчальних закладів, державних та громадських організацій у якості консультантів;</w:t>
            </w:r>
          </w:p>
          <w:p w:rsidR="00740E31" w:rsidRDefault="004E0758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40E31">
              <w:rPr>
                <w:sz w:val="28"/>
                <w:szCs w:val="28"/>
              </w:rPr>
              <w:t>озробка та реалізація механізмів залучення додаткових фінансових і матеріальних ресурсів (цільових соціальних проектів, інвестицій, благодійних внесків тощо);</w:t>
            </w:r>
          </w:p>
          <w:p w:rsidR="00740E31" w:rsidRDefault="004E0758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0E31">
              <w:rPr>
                <w:sz w:val="28"/>
                <w:szCs w:val="28"/>
              </w:rPr>
              <w:t>ідвищення ефективності використання бюджетних та позабюджетних коштів.</w:t>
            </w:r>
          </w:p>
        </w:tc>
      </w:tr>
      <w:tr w:rsidR="00F2156F" w:rsidTr="004E0758">
        <w:tc>
          <w:tcPr>
            <w:tcW w:w="2518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Програми</w:t>
            </w:r>
          </w:p>
        </w:tc>
        <w:tc>
          <w:tcPr>
            <w:tcW w:w="7337" w:type="dxa"/>
          </w:tcPr>
          <w:p w:rsidR="00F2156F" w:rsidRDefault="00740E31" w:rsidP="004E07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Вступ.</w:t>
            </w:r>
          </w:p>
          <w:p w:rsidR="00740E31" w:rsidRDefault="004E0758" w:rsidP="004E07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="00740E31">
              <w:rPr>
                <w:sz w:val="28"/>
                <w:szCs w:val="28"/>
              </w:rPr>
              <w:t xml:space="preserve"> розвитку навчального закладу на 2015-2020 рр.</w:t>
            </w:r>
          </w:p>
          <w:p w:rsidR="00740E31" w:rsidRPr="00740E31" w:rsidRDefault="00740E31" w:rsidP="004E07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Шляхи реалізації програми розвитку навчального закладу (підпрограми).</w:t>
            </w:r>
          </w:p>
        </w:tc>
      </w:tr>
      <w:tr w:rsidR="00F2156F" w:rsidTr="004E0758">
        <w:tc>
          <w:tcPr>
            <w:tcW w:w="2518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Очікувані результати</w:t>
            </w:r>
          </w:p>
        </w:tc>
        <w:tc>
          <w:tcPr>
            <w:tcW w:w="7337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умов для здобуття сучасної, доступної та якісної освіти відповідно до вимог суспільства, запитів особистості й потреб держави.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рівня професійної компетентності педагогів.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рівня навчальних досягнень учнів.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якості вихованості школярів.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позитивного іміджу школи, підвищення її конкурентоздатності.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</w:p>
        </w:tc>
      </w:tr>
      <w:tr w:rsidR="00F2156F" w:rsidTr="004E0758">
        <w:tc>
          <w:tcPr>
            <w:tcW w:w="2518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 ефективності Програми</w:t>
            </w:r>
          </w:p>
        </w:tc>
        <w:tc>
          <w:tcPr>
            <w:tcW w:w="7337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Поліпшення якісних показників ЗНО, ДПА, результатів предметних олімпіад.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Зростання позитивного іміджу навчального закладу та конкурентоздатності школи на ринку освітніх послуг.</w:t>
            </w:r>
          </w:p>
          <w:p w:rsidR="00740E31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Збільшення контингенту учнів.</w:t>
            </w:r>
          </w:p>
        </w:tc>
      </w:tr>
      <w:tr w:rsidR="00F2156F" w:rsidTr="004E0758">
        <w:tc>
          <w:tcPr>
            <w:tcW w:w="2518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корекція та оцінювання Програми</w:t>
            </w:r>
          </w:p>
        </w:tc>
        <w:tc>
          <w:tcPr>
            <w:tcW w:w="7337" w:type="dxa"/>
          </w:tcPr>
          <w:p w:rsidR="00F2156F" w:rsidRDefault="00740E31" w:rsidP="0074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Системний моніторинг реалізації розвитку Програми та її фінансування.</w:t>
            </w:r>
          </w:p>
        </w:tc>
      </w:tr>
    </w:tbl>
    <w:p w:rsidR="00F2156F" w:rsidRDefault="00F2156F" w:rsidP="00F2156F">
      <w:pPr>
        <w:spacing w:after="0"/>
        <w:jc w:val="center"/>
        <w:rPr>
          <w:sz w:val="28"/>
          <w:szCs w:val="28"/>
        </w:rPr>
      </w:pPr>
    </w:p>
    <w:p w:rsidR="00F2156F" w:rsidRPr="00F2156F" w:rsidRDefault="00F2156F" w:rsidP="00F2156F">
      <w:pPr>
        <w:spacing w:after="0"/>
        <w:jc w:val="center"/>
        <w:rPr>
          <w:sz w:val="28"/>
          <w:szCs w:val="28"/>
        </w:rPr>
      </w:pPr>
    </w:p>
    <w:sectPr w:rsidR="00F2156F" w:rsidRPr="00F2156F" w:rsidSect="00653DA4">
      <w:footerReference w:type="default" r:id="rId8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8B" w:rsidRDefault="00522B8B" w:rsidP="00235858">
      <w:pPr>
        <w:spacing w:after="0" w:line="240" w:lineRule="auto"/>
      </w:pPr>
      <w:r>
        <w:separator/>
      </w:r>
    </w:p>
  </w:endnote>
  <w:endnote w:type="continuationSeparator" w:id="0">
    <w:p w:rsidR="00522B8B" w:rsidRDefault="00522B8B" w:rsidP="0023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76193"/>
      <w:docPartObj>
        <w:docPartGallery w:val="Page Numbers (Bottom of Page)"/>
        <w:docPartUnique/>
      </w:docPartObj>
    </w:sdtPr>
    <w:sdtEndPr/>
    <w:sdtContent>
      <w:p w:rsidR="00235858" w:rsidRDefault="00235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58">
          <w:rPr>
            <w:noProof/>
          </w:rPr>
          <w:t>5</w:t>
        </w:r>
        <w:r>
          <w:fldChar w:fldCharType="end"/>
        </w:r>
      </w:p>
    </w:sdtContent>
  </w:sdt>
  <w:p w:rsidR="00235858" w:rsidRDefault="00235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8B" w:rsidRDefault="00522B8B" w:rsidP="00235858">
      <w:pPr>
        <w:spacing w:after="0" w:line="240" w:lineRule="auto"/>
      </w:pPr>
      <w:r>
        <w:separator/>
      </w:r>
    </w:p>
  </w:footnote>
  <w:footnote w:type="continuationSeparator" w:id="0">
    <w:p w:rsidR="00522B8B" w:rsidRDefault="00522B8B" w:rsidP="0023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6D6"/>
    <w:multiLevelType w:val="hybridMultilevel"/>
    <w:tmpl w:val="23D2AB96"/>
    <w:lvl w:ilvl="0" w:tplc="0B8C5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0"/>
    <w:rsid w:val="000F21EB"/>
    <w:rsid w:val="00235858"/>
    <w:rsid w:val="00372DA7"/>
    <w:rsid w:val="004E0758"/>
    <w:rsid w:val="00522B8B"/>
    <w:rsid w:val="00590E5B"/>
    <w:rsid w:val="00613A40"/>
    <w:rsid w:val="00653DA4"/>
    <w:rsid w:val="00740E31"/>
    <w:rsid w:val="007A3D19"/>
    <w:rsid w:val="007D1DAA"/>
    <w:rsid w:val="00B96F24"/>
    <w:rsid w:val="00C940CF"/>
    <w:rsid w:val="00CF29E0"/>
    <w:rsid w:val="00F11377"/>
    <w:rsid w:val="00F142B0"/>
    <w:rsid w:val="00F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5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58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35858"/>
  </w:style>
  <w:style w:type="paragraph" w:styleId="a7">
    <w:name w:val="footer"/>
    <w:basedOn w:val="a"/>
    <w:link w:val="a8"/>
    <w:uiPriority w:val="99"/>
    <w:unhideWhenUsed/>
    <w:rsid w:val="002358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3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5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58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35858"/>
  </w:style>
  <w:style w:type="paragraph" w:styleId="a7">
    <w:name w:val="footer"/>
    <w:basedOn w:val="a"/>
    <w:link w:val="a8"/>
    <w:uiPriority w:val="99"/>
    <w:unhideWhenUsed/>
    <w:rsid w:val="002358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3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3682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2016-03-02T06:43:00Z</dcterms:created>
  <dcterms:modified xsi:type="dcterms:W3CDTF">2016-03-17T06:46:00Z</dcterms:modified>
</cp:coreProperties>
</file>