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21" w:rsidRPr="00F631E0" w:rsidRDefault="00DE2021" w:rsidP="00F631E0">
      <w:pPr>
        <w:pStyle w:val="a5"/>
        <w:tabs>
          <w:tab w:val="left" w:pos="426"/>
        </w:tabs>
        <w:spacing w:after="0" w:afterAutospacing="0"/>
        <w:ind w:firstLine="284"/>
        <w:jc w:val="both"/>
        <w:rPr>
          <w:sz w:val="28"/>
          <w:szCs w:val="28"/>
          <w:lang w:val="uk-UA"/>
        </w:rPr>
      </w:pPr>
      <w:r w:rsidRPr="00F631E0">
        <w:rPr>
          <w:sz w:val="28"/>
          <w:szCs w:val="28"/>
          <w:lang w:val="uk-UA"/>
        </w:rPr>
        <w:t xml:space="preserve">Відповідно до </w:t>
      </w:r>
      <w:r w:rsidRPr="00F631E0">
        <w:rPr>
          <w:spacing w:val="-6"/>
          <w:sz w:val="28"/>
          <w:szCs w:val="28"/>
          <w:lang w:val="uk-UA"/>
        </w:rPr>
        <w:t xml:space="preserve">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w:t>
      </w:r>
      <w:r w:rsidRPr="00F631E0">
        <w:rPr>
          <w:sz w:val="28"/>
          <w:szCs w:val="28"/>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8042E3" w:rsidRPr="00F631E0" w:rsidRDefault="008042E3" w:rsidP="00F631E0">
      <w:pPr>
        <w:shd w:val="clear" w:color="auto" w:fill="FFFFFF"/>
        <w:tabs>
          <w:tab w:val="left" w:pos="426"/>
        </w:tabs>
        <w:ind w:firstLine="284"/>
        <w:jc w:val="both"/>
        <w:rPr>
          <w:sz w:val="28"/>
          <w:szCs w:val="28"/>
          <w:bdr w:val="none" w:sz="0" w:space="0" w:color="auto" w:frame="1"/>
          <w:shd w:val="clear" w:color="auto" w:fill="FFFFFF"/>
          <w:lang w:val="uk-UA"/>
        </w:rPr>
      </w:pPr>
      <w:r w:rsidRPr="00F631E0">
        <w:rPr>
          <w:sz w:val="28"/>
          <w:szCs w:val="28"/>
          <w:bdr w:val="none" w:sz="0" w:space="0" w:color="auto" w:frame="1"/>
          <w:shd w:val="clear" w:color="auto" w:fill="FFFFFF"/>
          <w:lang w:val="uk-UA"/>
        </w:rPr>
        <w:t>У своїй роботі протягом звітного періоду я керува</w:t>
      </w:r>
      <w:r w:rsidR="00A96296" w:rsidRPr="00F631E0">
        <w:rPr>
          <w:sz w:val="28"/>
          <w:szCs w:val="28"/>
          <w:bdr w:val="none" w:sz="0" w:space="0" w:color="auto" w:frame="1"/>
          <w:shd w:val="clear" w:color="auto" w:fill="FFFFFF"/>
          <w:lang w:val="uk-UA"/>
        </w:rPr>
        <w:t>лася</w:t>
      </w:r>
      <w:r w:rsidRPr="00F631E0">
        <w:rPr>
          <w:sz w:val="28"/>
          <w:szCs w:val="28"/>
          <w:bdr w:val="none" w:sz="0" w:space="0" w:color="auto" w:frame="1"/>
          <w:shd w:val="clear" w:color="auto" w:fill="FFFFFF"/>
          <w:lang w:val="uk-UA"/>
        </w:rPr>
        <w:t xml:space="preserve"> Статутом </w:t>
      </w:r>
      <w:r w:rsidR="00A96296" w:rsidRPr="00F631E0">
        <w:rPr>
          <w:sz w:val="28"/>
          <w:szCs w:val="28"/>
          <w:bdr w:val="none" w:sz="0" w:space="0" w:color="auto" w:frame="1"/>
          <w:shd w:val="clear" w:color="auto" w:fill="FFFFFF"/>
          <w:lang w:val="uk-UA"/>
        </w:rPr>
        <w:t>школи</w:t>
      </w:r>
      <w:r w:rsidRPr="00F631E0">
        <w:rPr>
          <w:sz w:val="28"/>
          <w:szCs w:val="28"/>
          <w:bdr w:val="none" w:sz="0" w:space="0" w:color="auto" w:frame="1"/>
          <w:shd w:val="clear" w:color="auto" w:fill="FFFFFF"/>
          <w:lang w:val="uk-UA"/>
        </w:rPr>
        <w:t>,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8042E3" w:rsidRPr="00F631E0" w:rsidRDefault="008042E3" w:rsidP="00F631E0">
      <w:pPr>
        <w:shd w:val="clear" w:color="auto" w:fill="FFFFFF"/>
        <w:tabs>
          <w:tab w:val="left" w:pos="426"/>
        </w:tabs>
        <w:ind w:firstLine="284"/>
        <w:jc w:val="both"/>
        <w:rPr>
          <w:sz w:val="28"/>
          <w:szCs w:val="28"/>
          <w:bdr w:val="none" w:sz="0" w:space="0" w:color="auto" w:frame="1"/>
          <w:shd w:val="clear" w:color="auto" w:fill="FFFFFF"/>
          <w:lang w:val="uk-UA"/>
        </w:rPr>
      </w:pPr>
      <w:r w:rsidRPr="00F631E0">
        <w:rPr>
          <w:iCs/>
          <w:sz w:val="28"/>
          <w:szCs w:val="28"/>
          <w:lang w:val="uk-UA"/>
        </w:rPr>
        <w:t>Організація освітнього процесу в закладі освіти у 202</w:t>
      </w:r>
      <w:r w:rsidR="00E6167A" w:rsidRPr="00F631E0">
        <w:rPr>
          <w:iCs/>
          <w:sz w:val="28"/>
          <w:szCs w:val="28"/>
          <w:lang w:val="uk-UA"/>
        </w:rPr>
        <w:t>4</w:t>
      </w:r>
      <w:r w:rsidRPr="00F631E0">
        <w:rPr>
          <w:iCs/>
          <w:sz w:val="28"/>
          <w:szCs w:val="28"/>
          <w:lang w:val="uk-UA"/>
        </w:rPr>
        <w:t>/202</w:t>
      </w:r>
      <w:r w:rsidR="00E6167A" w:rsidRPr="00F631E0">
        <w:rPr>
          <w:iCs/>
          <w:sz w:val="28"/>
          <w:szCs w:val="28"/>
          <w:lang w:val="uk-UA"/>
        </w:rPr>
        <w:t>5</w:t>
      </w:r>
      <w:r w:rsidRPr="00F631E0">
        <w:rPr>
          <w:iCs/>
          <w:sz w:val="28"/>
          <w:szCs w:val="28"/>
          <w:lang w:val="uk-UA"/>
        </w:rPr>
        <w:t xml:space="preserve">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 врахуванням безпекових факторів періоду воєнного стану.</w:t>
      </w:r>
    </w:p>
    <w:p w:rsidR="00FF5058" w:rsidRPr="00F631E0" w:rsidRDefault="00FF5058" w:rsidP="00F631E0">
      <w:pPr>
        <w:tabs>
          <w:tab w:val="left" w:pos="426"/>
        </w:tabs>
        <w:spacing w:before="240"/>
        <w:ind w:firstLine="284"/>
        <w:jc w:val="both"/>
        <w:rPr>
          <w:b/>
          <w:sz w:val="28"/>
          <w:szCs w:val="28"/>
          <w:u w:val="single"/>
          <w:lang w:val="uk-UA"/>
        </w:rPr>
      </w:pPr>
      <w:r w:rsidRPr="00F631E0">
        <w:rPr>
          <w:b/>
          <w:sz w:val="28"/>
          <w:szCs w:val="28"/>
          <w:u w:val="single"/>
          <w:lang w:val="uk-UA"/>
        </w:rPr>
        <w:t>Управління закладом освіти</w:t>
      </w:r>
    </w:p>
    <w:p w:rsidR="00DE2021" w:rsidRPr="00F631E0" w:rsidRDefault="00DE2021" w:rsidP="00F631E0">
      <w:pPr>
        <w:shd w:val="clear" w:color="auto" w:fill="FFFFFF"/>
        <w:tabs>
          <w:tab w:val="left" w:pos="426"/>
          <w:tab w:val="left" w:pos="851"/>
        </w:tabs>
        <w:ind w:firstLine="284"/>
        <w:jc w:val="both"/>
        <w:rPr>
          <w:rStyle w:val="24"/>
          <w:rFonts w:ascii="Times New Roman" w:eastAsia="Georgia" w:hAnsi="Times New Roman" w:cs="Times New Roman"/>
          <w:bCs/>
          <w:sz w:val="28"/>
          <w:szCs w:val="28"/>
          <w:lang w:val="uk-UA"/>
        </w:rPr>
      </w:pPr>
      <w:r w:rsidRPr="00F631E0">
        <w:rPr>
          <w:rStyle w:val="24"/>
          <w:rFonts w:ascii="Times New Roman" w:eastAsia="Georgia" w:hAnsi="Times New Roman" w:cs="Times New Roman"/>
          <w:sz w:val="28"/>
          <w:szCs w:val="28"/>
          <w:lang w:val="uk-UA"/>
        </w:rPr>
        <w:t>Дух  школи, її кращі  традиції  і здобутки  визначають    педагогічні    колективи. Провідною    фігурою  у  реалізації  завдань, безперечно   виступає  вчитель, який   зобов’язаний  втілювати   в  життя  всі  ідеї, забезпечувати  єдн</w:t>
      </w:r>
      <w:r w:rsidR="009964CE" w:rsidRPr="00F631E0">
        <w:rPr>
          <w:rStyle w:val="24"/>
          <w:rFonts w:ascii="Times New Roman" w:eastAsia="Georgia" w:hAnsi="Times New Roman" w:cs="Times New Roman"/>
          <w:sz w:val="28"/>
          <w:szCs w:val="28"/>
          <w:lang w:val="uk-UA"/>
        </w:rPr>
        <w:t xml:space="preserve">ість  виховання  і  навчання -  </w:t>
      </w:r>
      <w:r w:rsidRPr="00F631E0">
        <w:rPr>
          <w:rStyle w:val="24"/>
          <w:rFonts w:ascii="Times New Roman" w:eastAsia="Georgia" w:hAnsi="Times New Roman" w:cs="Times New Roman"/>
          <w:sz w:val="28"/>
          <w:szCs w:val="28"/>
          <w:lang w:val="uk-UA"/>
        </w:rPr>
        <w:t>основного  принципу  школи.</w:t>
      </w:r>
      <w:r w:rsidR="0017159D" w:rsidRPr="00F631E0">
        <w:rPr>
          <w:rStyle w:val="24"/>
          <w:rFonts w:ascii="Times New Roman" w:eastAsia="Georgia" w:hAnsi="Times New Roman" w:cs="Times New Roman"/>
          <w:sz w:val="28"/>
          <w:szCs w:val="28"/>
          <w:lang w:val="uk-UA"/>
        </w:rPr>
        <w:t xml:space="preserve"> Проте велику роль у освітньому процесі</w:t>
      </w:r>
      <w:r w:rsidR="00970953" w:rsidRPr="00F631E0">
        <w:rPr>
          <w:rStyle w:val="24"/>
          <w:rFonts w:ascii="Times New Roman" w:eastAsia="Georgia" w:hAnsi="Times New Roman" w:cs="Times New Roman"/>
          <w:sz w:val="28"/>
          <w:szCs w:val="28"/>
          <w:lang w:val="uk-UA"/>
        </w:rPr>
        <w:t xml:space="preserve"> </w:t>
      </w:r>
      <w:r w:rsidR="0017159D" w:rsidRPr="00F631E0">
        <w:rPr>
          <w:rStyle w:val="24"/>
          <w:rFonts w:ascii="Times New Roman" w:eastAsia="Georgia" w:hAnsi="Times New Roman" w:cs="Times New Roman"/>
          <w:sz w:val="28"/>
          <w:szCs w:val="28"/>
          <w:lang w:val="uk-UA"/>
        </w:rPr>
        <w:t>відіграють батьки.</w:t>
      </w:r>
    </w:p>
    <w:p w:rsidR="00DE2021" w:rsidRPr="00F631E0" w:rsidRDefault="00DE2021" w:rsidP="00F631E0">
      <w:pPr>
        <w:tabs>
          <w:tab w:val="left" w:pos="426"/>
        </w:tabs>
        <w:ind w:firstLine="284"/>
        <w:jc w:val="both"/>
        <w:rPr>
          <w:sz w:val="28"/>
          <w:szCs w:val="28"/>
          <w:lang w:val="uk-UA"/>
        </w:rPr>
      </w:pPr>
      <w:r w:rsidRPr="00F631E0">
        <w:rPr>
          <w:rStyle w:val="24"/>
          <w:rFonts w:ascii="Times New Roman" w:eastAsia="Georgia" w:hAnsi="Times New Roman" w:cs="Times New Roman"/>
          <w:sz w:val="28"/>
          <w:szCs w:val="28"/>
          <w:lang w:val="uk-UA"/>
        </w:rPr>
        <w:t>Відразу  ж  хочу   відзначити, що  робота  директора   і  колективу   нероздільні</w:t>
      </w:r>
      <w:r w:rsidR="009964CE" w:rsidRPr="00F631E0">
        <w:rPr>
          <w:rStyle w:val="24"/>
          <w:rFonts w:ascii="Times New Roman" w:eastAsia="Georgia" w:hAnsi="Times New Roman" w:cs="Times New Roman"/>
          <w:sz w:val="28"/>
          <w:szCs w:val="28"/>
          <w:lang w:val="uk-UA"/>
        </w:rPr>
        <w:t>.</w:t>
      </w:r>
      <w:r w:rsidRPr="00F631E0">
        <w:rPr>
          <w:rStyle w:val="24"/>
          <w:rFonts w:ascii="Times New Roman" w:eastAsia="Georgia" w:hAnsi="Times New Roman" w:cs="Times New Roman"/>
          <w:sz w:val="28"/>
          <w:szCs w:val="28"/>
          <w:lang w:val="uk-UA"/>
        </w:rPr>
        <w:t xml:space="preserve">   </w:t>
      </w:r>
      <w:r w:rsidR="009964CE" w:rsidRPr="00F631E0">
        <w:rPr>
          <w:rStyle w:val="24"/>
          <w:rFonts w:ascii="Times New Roman" w:eastAsia="Georgia" w:hAnsi="Times New Roman" w:cs="Times New Roman"/>
          <w:sz w:val="28"/>
          <w:szCs w:val="28"/>
          <w:lang w:val="uk-UA"/>
        </w:rPr>
        <w:t>Спільними зусиллями вирішуються всі освітні задачі</w:t>
      </w:r>
      <w:r w:rsidRPr="00F631E0">
        <w:rPr>
          <w:rStyle w:val="24"/>
          <w:rFonts w:ascii="Times New Roman" w:eastAsia="Georgia" w:hAnsi="Times New Roman" w:cs="Times New Roman"/>
          <w:sz w:val="28"/>
          <w:szCs w:val="28"/>
          <w:lang w:val="uk-UA"/>
        </w:rPr>
        <w:t>.  Тому,  доповідаючи  про  свою   роботу, я весь  час   буду    опиратись    на  роботу  колективу.</w:t>
      </w:r>
    </w:p>
    <w:p w:rsidR="00DE2021" w:rsidRPr="00F631E0" w:rsidRDefault="00DE2021" w:rsidP="00F631E0">
      <w:pPr>
        <w:shd w:val="clear" w:color="auto" w:fill="FFFFFF"/>
        <w:tabs>
          <w:tab w:val="left" w:pos="426"/>
        </w:tabs>
        <w:ind w:firstLine="284"/>
        <w:jc w:val="both"/>
        <w:rPr>
          <w:bCs/>
          <w:kern w:val="36"/>
          <w:sz w:val="28"/>
          <w:szCs w:val="28"/>
          <w:lang w:val="uk-UA" w:eastAsia="uk-UA"/>
        </w:rPr>
      </w:pPr>
      <w:r w:rsidRPr="00F631E0">
        <w:rPr>
          <w:sz w:val="28"/>
          <w:szCs w:val="28"/>
          <w:lang w:val="uk-UA"/>
        </w:rPr>
        <w:t xml:space="preserve">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Програмою розвитку навчального закладу, </w:t>
      </w:r>
      <w:r w:rsidR="006D7E12" w:rsidRPr="00F631E0">
        <w:rPr>
          <w:sz w:val="28"/>
          <w:szCs w:val="28"/>
          <w:lang w:val="uk-UA"/>
        </w:rPr>
        <w:t>Положеннями «Про академічну доброчесність», «</w:t>
      </w:r>
      <w:r w:rsidR="006D7E12" w:rsidRPr="00F631E0">
        <w:rPr>
          <w:bCs/>
          <w:sz w:val="28"/>
          <w:szCs w:val="28"/>
          <w:shd w:val="clear" w:color="auto" w:fill="FFFFFF"/>
          <w:lang w:val="uk-UA" w:eastAsia="uk-UA"/>
        </w:rPr>
        <w:t>Про внутрішній моніторинг якості освітнього процесу», «</w:t>
      </w:r>
      <w:r w:rsidR="00F10A6D" w:rsidRPr="00F631E0">
        <w:rPr>
          <w:bCs/>
          <w:kern w:val="36"/>
          <w:sz w:val="28"/>
          <w:szCs w:val="28"/>
          <w:lang w:val="uk-UA" w:eastAsia="uk-UA"/>
        </w:rPr>
        <w:t>П</w:t>
      </w:r>
      <w:r w:rsidR="006D7E12" w:rsidRPr="00F631E0">
        <w:rPr>
          <w:bCs/>
          <w:kern w:val="36"/>
          <w:sz w:val="28"/>
          <w:szCs w:val="28"/>
          <w:lang w:val="uk-UA" w:eastAsia="uk-UA"/>
        </w:rPr>
        <w:t xml:space="preserve">ро </w:t>
      </w:r>
      <w:r w:rsidR="006D7E12" w:rsidRPr="00F631E0">
        <w:rPr>
          <w:bCs/>
          <w:kern w:val="36"/>
          <w:sz w:val="28"/>
          <w:szCs w:val="28"/>
          <w:lang w:val="uk-UA" w:eastAsia="uk-UA"/>
        </w:rPr>
        <w:lastRenderedPageBreak/>
        <w:t>порядок підвищення кваліфікації педагогічних працівників</w:t>
      </w:r>
      <w:r w:rsidR="006D7E12" w:rsidRPr="00F631E0">
        <w:rPr>
          <w:b/>
          <w:bCs/>
          <w:sz w:val="28"/>
          <w:szCs w:val="28"/>
          <w:shd w:val="clear" w:color="auto" w:fill="FFFFFF"/>
          <w:lang w:val="uk-UA" w:eastAsia="uk-UA"/>
        </w:rPr>
        <w:t>», «</w:t>
      </w:r>
      <w:r w:rsidR="00F10A6D" w:rsidRPr="00F631E0">
        <w:rPr>
          <w:bCs/>
          <w:kern w:val="36"/>
          <w:sz w:val="28"/>
          <w:szCs w:val="28"/>
          <w:lang w:val="uk-UA" w:eastAsia="uk-UA"/>
        </w:rPr>
        <w:t>П</w:t>
      </w:r>
      <w:r w:rsidR="006D7E12" w:rsidRPr="00F631E0">
        <w:rPr>
          <w:bCs/>
          <w:kern w:val="36"/>
          <w:sz w:val="28"/>
          <w:szCs w:val="28"/>
          <w:lang w:val="uk-UA" w:eastAsia="uk-UA"/>
        </w:rPr>
        <w:t xml:space="preserve">ро внутрішню систему забезпечення якості освіти», </w:t>
      </w:r>
      <w:r w:rsidR="006D7E12" w:rsidRPr="00F631E0">
        <w:rPr>
          <w:bCs/>
          <w:sz w:val="28"/>
          <w:szCs w:val="28"/>
          <w:lang w:val="uk-UA"/>
        </w:rPr>
        <w:t>стратегією розвитку</w:t>
      </w:r>
      <w:r w:rsidR="00970953" w:rsidRPr="00F631E0">
        <w:rPr>
          <w:bCs/>
          <w:sz w:val="28"/>
          <w:szCs w:val="28"/>
          <w:lang w:val="uk-UA"/>
        </w:rPr>
        <w:t xml:space="preserve"> </w:t>
      </w:r>
      <w:r w:rsidR="00A96296" w:rsidRPr="00F631E0">
        <w:rPr>
          <w:bCs/>
          <w:sz w:val="28"/>
          <w:szCs w:val="28"/>
          <w:lang w:val="uk-UA"/>
        </w:rPr>
        <w:t>Ільницької</w:t>
      </w:r>
      <w:r w:rsidR="006D7E12" w:rsidRPr="00F631E0">
        <w:rPr>
          <w:bCs/>
          <w:sz w:val="28"/>
          <w:szCs w:val="28"/>
          <w:lang w:val="uk-UA"/>
        </w:rPr>
        <w:t xml:space="preserve"> загальноосвітньої школи І-ІІІ ступенів</w:t>
      </w:r>
      <w:r w:rsidR="00681A9F" w:rsidRPr="00F631E0">
        <w:rPr>
          <w:bCs/>
          <w:kern w:val="36"/>
          <w:sz w:val="28"/>
          <w:szCs w:val="28"/>
          <w:lang w:val="uk-UA" w:eastAsia="uk-UA"/>
        </w:rPr>
        <w:t>, освітньою програмою</w:t>
      </w:r>
      <w:r w:rsidR="00681A9F" w:rsidRPr="00F631E0">
        <w:rPr>
          <w:sz w:val="28"/>
          <w:szCs w:val="28"/>
          <w:lang w:val="uk-UA"/>
        </w:rPr>
        <w:t>,</w:t>
      </w:r>
      <w:r w:rsidR="009964CE" w:rsidRPr="00F631E0">
        <w:rPr>
          <w:sz w:val="28"/>
          <w:szCs w:val="28"/>
          <w:lang w:val="uk-UA"/>
        </w:rPr>
        <w:t xml:space="preserve"> </w:t>
      </w:r>
      <w:r w:rsidRPr="00F631E0">
        <w:rPr>
          <w:sz w:val="28"/>
          <w:szCs w:val="28"/>
          <w:lang w:val="uk-UA"/>
        </w:rPr>
        <w:t xml:space="preserve">річним планом роботи школи, </w:t>
      </w:r>
      <w:r w:rsidR="009964CE" w:rsidRPr="00F631E0">
        <w:rPr>
          <w:sz w:val="28"/>
          <w:szCs w:val="28"/>
          <w:lang w:val="uk-UA"/>
        </w:rPr>
        <w:t xml:space="preserve"> </w:t>
      </w:r>
      <w:r w:rsidRPr="00F631E0">
        <w:rPr>
          <w:sz w:val="28"/>
          <w:szCs w:val="28"/>
          <w:lang w:val="uk-UA"/>
        </w:rPr>
        <w:t>забезпечував оновлення змісту, форм і методів навчання, вдосконалення освітнього  процесу та його результативність.</w:t>
      </w:r>
      <w:r w:rsidR="0017159D" w:rsidRPr="00F631E0">
        <w:rPr>
          <w:sz w:val="28"/>
          <w:szCs w:val="28"/>
          <w:lang w:val="uk-UA"/>
        </w:rPr>
        <w:t xml:space="preserve"> Значно вдосконалював навички у проведенні дистанційних форм навчання.</w:t>
      </w:r>
    </w:p>
    <w:p w:rsidR="00DE2021" w:rsidRPr="00F631E0" w:rsidRDefault="00DE2021" w:rsidP="00F631E0">
      <w:pPr>
        <w:tabs>
          <w:tab w:val="left" w:pos="426"/>
        </w:tabs>
        <w:ind w:firstLine="284"/>
        <w:jc w:val="both"/>
        <w:rPr>
          <w:sz w:val="28"/>
          <w:szCs w:val="28"/>
          <w:lang w:val="uk-UA"/>
        </w:rPr>
      </w:pPr>
      <w:r w:rsidRPr="00F631E0">
        <w:rPr>
          <w:sz w:val="28"/>
          <w:szCs w:val="28"/>
          <w:lang w:val="uk-UA"/>
        </w:rPr>
        <w:t>Працівники школи - це команда, яка злагоджено працює для досягнення успіху.</w:t>
      </w:r>
    </w:p>
    <w:p w:rsidR="00DE2021" w:rsidRPr="00F631E0" w:rsidRDefault="00DE2021" w:rsidP="00F631E0">
      <w:pPr>
        <w:tabs>
          <w:tab w:val="left" w:pos="426"/>
        </w:tabs>
        <w:ind w:firstLine="284"/>
        <w:jc w:val="both"/>
        <w:rPr>
          <w:sz w:val="28"/>
          <w:szCs w:val="28"/>
          <w:lang w:val="uk-UA"/>
        </w:rPr>
      </w:pPr>
      <w:r w:rsidRPr="00F631E0">
        <w:rPr>
          <w:sz w:val="28"/>
          <w:szCs w:val="28"/>
          <w:lang w:val="uk-UA"/>
        </w:rPr>
        <w:t xml:space="preserve">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w:t>
      </w:r>
    </w:p>
    <w:p w:rsidR="00DE2021" w:rsidRPr="00F631E0" w:rsidRDefault="00DE2021" w:rsidP="00F631E0">
      <w:pPr>
        <w:tabs>
          <w:tab w:val="left" w:pos="426"/>
        </w:tabs>
        <w:ind w:firstLine="284"/>
        <w:jc w:val="both"/>
        <w:rPr>
          <w:sz w:val="28"/>
          <w:szCs w:val="28"/>
          <w:lang w:val="uk-UA"/>
        </w:rPr>
      </w:pPr>
      <w:r w:rsidRPr="00F631E0">
        <w:rPr>
          <w:sz w:val="28"/>
          <w:szCs w:val="28"/>
          <w:lang w:val="uk-UA"/>
        </w:rPr>
        <w:t>Основна мета моєї діяльності, як керівника</w:t>
      </w:r>
      <w:r w:rsidR="00725436" w:rsidRPr="00F631E0">
        <w:rPr>
          <w:sz w:val="28"/>
          <w:szCs w:val="28"/>
          <w:lang w:val="uk-UA"/>
        </w:rPr>
        <w:t xml:space="preserve"> незмінна</w:t>
      </w:r>
      <w:r w:rsidRPr="00F631E0">
        <w:rPr>
          <w:sz w:val="28"/>
          <w:szCs w:val="28"/>
          <w:lang w:val="uk-UA"/>
        </w:rPr>
        <w:t>:</w:t>
      </w:r>
    </w:p>
    <w:p w:rsidR="00DE2021" w:rsidRPr="00F631E0" w:rsidRDefault="00F10A6D" w:rsidP="007379E5">
      <w:pPr>
        <w:numPr>
          <w:ilvl w:val="0"/>
          <w:numId w:val="2"/>
        </w:numPr>
        <w:tabs>
          <w:tab w:val="clear" w:pos="1418"/>
          <w:tab w:val="left" w:pos="426"/>
        </w:tabs>
        <w:ind w:left="0" w:firstLine="284"/>
        <w:jc w:val="both"/>
        <w:rPr>
          <w:sz w:val="28"/>
          <w:szCs w:val="28"/>
          <w:lang w:val="uk-UA"/>
        </w:rPr>
      </w:pPr>
      <w:r w:rsidRPr="00F631E0">
        <w:rPr>
          <w:sz w:val="28"/>
          <w:szCs w:val="28"/>
          <w:lang w:val="uk-UA"/>
        </w:rPr>
        <w:t>с</w:t>
      </w:r>
      <w:r w:rsidR="00DE2021" w:rsidRPr="00F631E0">
        <w:rPr>
          <w:sz w:val="28"/>
          <w:szCs w:val="28"/>
          <w:lang w:val="uk-UA"/>
        </w:rPr>
        <w:t>творення умов для навчання учнів школи, забезпечення реалізації прав громадян на здобуття початкової, базової та повної загальної середньої освіти в умовах школи І-ІІІ ступенів;</w:t>
      </w:r>
    </w:p>
    <w:p w:rsidR="00DE2021" w:rsidRPr="00F631E0" w:rsidRDefault="00F10A6D" w:rsidP="007379E5">
      <w:pPr>
        <w:numPr>
          <w:ilvl w:val="0"/>
          <w:numId w:val="2"/>
        </w:numPr>
        <w:tabs>
          <w:tab w:val="clear" w:pos="1418"/>
          <w:tab w:val="left" w:pos="426"/>
        </w:tabs>
        <w:ind w:left="0" w:firstLine="284"/>
        <w:jc w:val="both"/>
        <w:rPr>
          <w:sz w:val="28"/>
          <w:szCs w:val="28"/>
          <w:lang w:val="uk-UA"/>
        </w:rPr>
      </w:pPr>
      <w:r w:rsidRPr="00F631E0">
        <w:rPr>
          <w:sz w:val="28"/>
          <w:szCs w:val="28"/>
          <w:lang w:val="uk-UA"/>
        </w:rPr>
        <w:t>в</w:t>
      </w:r>
      <w:r w:rsidR="00DE2021" w:rsidRPr="00F631E0">
        <w:rPr>
          <w:sz w:val="28"/>
          <w:szCs w:val="28"/>
          <w:lang w:val="uk-UA"/>
        </w:rPr>
        <w:t>досконалення педагогічної системи школи відповідно до запитів батьків та учнів;</w:t>
      </w:r>
    </w:p>
    <w:p w:rsidR="00DE2021" w:rsidRPr="00F631E0" w:rsidRDefault="00F10A6D" w:rsidP="007379E5">
      <w:pPr>
        <w:numPr>
          <w:ilvl w:val="0"/>
          <w:numId w:val="2"/>
        </w:numPr>
        <w:tabs>
          <w:tab w:val="clear" w:pos="1418"/>
          <w:tab w:val="left" w:pos="426"/>
        </w:tabs>
        <w:ind w:left="0" w:firstLine="284"/>
        <w:jc w:val="both"/>
        <w:rPr>
          <w:sz w:val="28"/>
          <w:szCs w:val="28"/>
          <w:lang w:val="uk-UA"/>
        </w:rPr>
      </w:pPr>
      <w:r w:rsidRPr="00F631E0">
        <w:rPr>
          <w:sz w:val="28"/>
          <w:szCs w:val="28"/>
          <w:lang w:val="uk-UA"/>
        </w:rPr>
        <w:t>з</w:t>
      </w:r>
      <w:r w:rsidR="00DE2021" w:rsidRPr="00F631E0">
        <w:rPr>
          <w:sz w:val="28"/>
          <w:szCs w:val="28"/>
          <w:lang w:val="uk-UA"/>
        </w:rPr>
        <w:t>абезпечення функціонування та розвитку школи , підвищення якості освіти та ефективності виховання і розвитку учнів</w:t>
      </w:r>
      <w:r w:rsidR="003D354F" w:rsidRPr="00F631E0">
        <w:rPr>
          <w:sz w:val="28"/>
          <w:szCs w:val="28"/>
          <w:lang w:val="uk-UA"/>
        </w:rPr>
        <w:t>;</w:t>
      </w:r>
    </w:p>
    <w:p w:rsidR="003D354F" w:rsidRPr="00F631E0" w:rsidRDefault="003D354F" w:rsidP="007379E5">
      <w:pPr>
        <w:numPr>
          <w:ilvl w:val="0"/>
          <w:numId w:val="2"/>
        </w:numPr>
        <w:tabs>
          <w:tab w:val="clear" w:pos="1418"/>
          <w:tab w:val="left" w:pos="426"/>
        </w:tabs>
        <w:ind w:left="0" w:firstLine="284"/>
        <w:jc w:val="both"/>
        <w:rPr>
          <w:sz w:val="28"/>
          <w:szCs w:val="28"/>
          <w:lang w:val="uk-UA"/>
        </w:rPr>
      </w:pPr>
      <w:r w:rsidRPr="00F631E0">
        <w:rPr>
          <w:sz w:val="28"/>
          <w:szCs w:val="28"/>
          <w:lang w:val="uk-UA"/>
        </w:rPr>
        <w:t>особливу роль з 24лютого 2022 року приділяю безпековій складовій освітнього процесу.</w:t>
      </w:r>
    </w:p>
    <w:p w:rsidR="00DE2021" w:rsidRPr="00F631E0" w:rsidRDefault="00725436" w:rsidP="00F631E0">
      <w:pPr>
        <w:tabs>
          <w:tab w:val="left" w:pos="426"/>
        </w:tabs>
        <w:ind w:firstLine="284"/>
        <w:jc w:val="both"/>
        <w:rPr>
          <w:sz w:val="28"/>
          <w:szCs w:val="28"/>
          <w:lang w:val="uk-UA"/>
        </w:rPr>
      </w:pPr>
      <w:r w:rsidRPr="00F631E0">
        <w:rPr>
          <w:sz w:val="28"/>
          <w:szCs w:val="28"/>
          <w:lang w:val="uk-UA"/>
        </w:rPr>
        <w:t xml:space="preserve">Проте, в умовах що склалися, розвитку матеріальної бази школи у цьому навчальному році досягти не вдалося.  </w:t>
      </w:r>
      <w:r w:rsidR="003D354F" w:rsidRPr="00F631E0">
        <w:rPr>
          <w:sz w:val="28"/>
          <w:szCs w:val="28"/>
          <w:lang w:val="uk-UA"/>
        </w:rPr>
        <w:t xml:space="preserve">Всі зусилля були спрямовані на облаштування укриттів та їх оснащення. </w:t>
      </w:r>
      <w:r w:rsidR="00DE2021" w:rsidRPr="00F631E0">
        <w:rPr>
          <w:sz w:val="28"/>
          <w:szCs w:val="28"/>
          <w:lang w:val="uk-UA"/>
        </w:rPr>
        <w:t>Враховуючи вимоги сьогодення, педагогічна діяльність школи спрямована на всебічний розвиток дитини, формування ключових та предметних компетентностей учнів,</w:t>
      </w:r>
      <w:r w:rsidR="00454DFF" w:rsidRPr="00F631E0">
        <w:rPr>
          <w:sz w:val="28"/>
          <w:szCs w:val="28"/>
          <w:lang w:val="uk-UA"/>
        </w:rPr>
        <w:t xml:space="preserve"> </w:t>
      </w:r>
      <w:r w:rsidR="00DE2021" w:rsidRPr="00F631E0">
        <w:rPr>
          <w:sz w:val="28"/>
          <w:szCs w:val="28"/>
          <w:lang w:val="uk-UA"/>
        </w:rPr>
        <w:t>утвердження загальнолюдських цінностей, розкриття потенційних можливостей і здібностей учнів.</w:t>
      </w:r>
    </w:p>
    <w:p w:rsidR="00A96296" w:rsidRPr="00F631E0" w:rsidRDefault="00A96296" w:rsidP="00F631E0">
      <w:pPr>
        <w:spacing w:line="276" w:lineRule="auto"/>
        <w:jc w:val="both"/>
        <w:rPr>
          <w:sz w:val="28"/>
          <w:szCs w:val="28"/>
          <w:lang w:val="uk-UA"/>
        </w:rPr>
      </w:pPr>
      <w:r w:rsidRPr="00F631E0">
        <w:rPr>
          <w:bCs/>
          <w:iCs/>
          <w:color w:val="000000"/>
          <w:sz w:val="28"/>
          <w:szCs w:val="28"/>
          <w:shd w:val="clear" w:color="auto" w:fill="FFFFFF"/>
          <w:lang w:val="uk-UA" w:eastAsia="en-US"/>
        </w:rPr>
        <w:t xml:space="preserve">      В період воєнного стану і від початку </w:t>
      </w:r>
      <w:r w:rsidRPr="00F631E0">
        <w:rPr>
          <w:color w:val="000000"/>
          <w:sz w:val="28"/>
          <w:szCs w:val="28"/>
          <w:lang w:val="uk-UA"/>
        </w:rPr>
        <w:t xml:space="preserve"> 2024-2025 навчального року  </w:t>
      </w:r>
      <w:r w:rsidRPr="00F631E0">
        <w:rPr>
          <w:sz w:val="28"/>
          <w:szCs w:val="28"/>
          <w:lang w:val="uk-UA"/>
        </w:rPr>
        <w:t xml:space="preserve">освітній процес </w:t>
      </w:r>
      <w:r w:rsidRPr="00F631E0">
        <w:rPr>
          <w:color w:val="000000"/>
          <w:sz w:val="28"/>
          <w:szCs w:val="28"/>
          <w:lang w:val="uk-UA" w:eastAsia="uk-UA"/>
        </w:rPr>
        <w:t xml:space="preserve">у закладі </w:t>
      </w:r>
      <w:r w:rsidRPr="00F631E0">
        <w:rPr>
          <w:sz w:val="28"/>
          <w:szCs w:val="28"/>
          <w:lang w:val="uk-UA"/>
        </w:rPr>
        <w:t xml:space="preserve">тривав в очному </w:t>
      </w:r>
      <w:r w:rsidRPr="00F631E0">
        <w:rPr>
          <w:color w:val="000000"/>
          <w:sz w:val="28"/>
          <w:szCs w:val="28"/>
          <w:lang w:val="uk-UA" w:eastAsia="uk-UA"/>
        </w:rPr>
        <w:t xml:space="preserve">режимі.  </w:t>
      </w:r>
      <w:r w:rsidRPr="00F631E0">
        <w:rPr>
          <w:color w:val="000000"/>
          <w:sz w:val="28"/>
          <w:szCs w:val="28"/>
          <w:lang w:val="uk-UA"/>
        </w:rPr>
        <w:t xml:space="preserve"> Робота закладу свідчить про те, що вчителі сумлінно працюють над удосконаленням освітнього процесу в закладі шляхом підвищення якості і ефективності праці, впровадження інтерактивних технологій навчання, нових форм та методів у викладанні навчальних предметів. В цьому навчальному році навчальний заклад продовжує  </w:t>
      </w:r>
      <w:r w:rsidRPr="00F631E0">
        <w:rPr>
          <w:sz w:val="28"/>
          <w:szCs w:val="28"/>
          <w:lang w:val="uk-UA"/>
        </w:rPr>
        <w:t>навчання з використанням електронних носіїв   «електронних журналів» та щоденників де продовжують освоювати нові умови праці:  Програму «нові знання».</w:t>
      </w:r>
    </w:p>
    <w:p w:rsidR="00A96296" w:rsidRPr="00F631E0" w:rsidRDefault="00A96296" w:rsidP="00F631E0">
      <w:pPr>
        <w:spacing w:line="276" w:lineRule="auto"/>
        <w:jc w:val="both"/>
        <w:rPr>
          <w:sz w:val="28"/>
          <w:szCs w:val="28"/>
          <w:lang w:val="uk-UA"/>
        </w:rPr>
      </w:pPr>
      <w:r w:rsidRPr="00F631E0">
        <w:rPr>
          <w:sz w:val="28"/>
          <w:szCs w:val="28"/>
          <w:lang w:val="uk-UA"/>
        </w:rPr>
        <w:t xml:space="preserve">      На мою думку, що педагогічний колектив в періоді навчального року успішно опрацьовував  програму роботи з електронними журналами, і впроваджував у педагогічну практику. На ефективну роботу закладу з електронними журналами важливе значення має:</w:t>
      </w:r>
    </w:p>
    <w:p w:rsidR="00A96296" w:rsidRPr="00F631E0" w:rsidRDefault="00A96296" w:rsidP="007379E5">
      <w:pPr>
        <w:widowControl w:val="0"/>
        <w:numPr>
          <w:ilvl w:val="0"/>
          <w:numId w:val="16"/>
        </w:numPr>
        <w:autoSpaceDE w:val="0"/>
        <w:autoSpaceDN w:val="0"/>
        <w:spacing w:after="200" w:line="276" w:lineRule="auto"/>
        <w:contextualSpacing/>
        <w:jc w:val="both"/>
        <w:rPr>
          <w:sz w:val="28"/>
          <w:szCs w:val="28"/>
          <w:lang w:val="uk-UA"/>
        </w:rPr>
      </w:pPr>
      <w:r w:rsidRPr="00F631E0">
        <w:rPr>
          <w:sz w:val="28"/>
          <w:szCs w:val="28"/>
          <w:lang w:val="uk-UA"/>
        </w:rPr>
        <w:t xml:space="preserve"> це безперебійним забезпечення  відповідною мережею Інтернет;</w:t>
      </w:r>
    </w:p>
    <w:p w:rsidR="00A96296" w:rsidRPr="00F631E0" w:rsidRDefault="00A96296" w:rsidP="007379E5">
      <w:pPr>
        <w:widowControl w:val="0"/>
        <w:numPr>
          <w:ilvl w:val="0"/>
          <w:numId w:val="16"/>
        </w:numPr>
        <w:autoSpaceDE w:val="0"/>
        <w:autoSpaceDN w:val="0"/>
        <w:spacing w:after="200" w:line="276" w:lineRule="auto"/>
        <w:contextualSpacing/>
        <w:jc w:val="both"/>
        <w:rPr>
          <w:sz w:val="28"/>
          <w:szCs w:val="28"/>
          <w:lang w:val="uk-UA"/>
        </w:rPr>
      </w:pPr>
      <w:r w:rsidRPr="00F631E0">
        <w:rPr>
          <w:sz w:val="28"/>
          <w:szCs w:val="28"/>
          <w:lang w:val="uk-UA"/>
        </w:rPr>
        <w:t>забезпечення кожного працівника електронними носіями</w:t>
      </w:r>
    </w:p>
    <w:p w:rsidR="00A96296" w:rsidRPr="00F631E0" w:rsidRDefault="00A96296" w:rsidP="007379E5">
      <w:pPr>
        <w:widowControl w:val="0"/>
        <w:numPr>
          <w:ilvl w:val="0"/>
          <w:numId w:val="16"/>
        </w:numPr>
        <w:autoSpaceDE w:val="0"/>
        <w:autoSpaceDN w:val="0"/>
        <w:spacing w:after="200" w:line="276" w:lineRule="auto"/>
        <w:contextualSpacing/>
        <w:jc w:val="both"/>
        <w:rPr>
          <w:sz w:val="28"/>
          <w:szCs w:val="28"/>
          <w:lang w:val="uk-UA"/>
        </w:rPr>
      </w:pPr>
      <w:r w:rsidRPr="00F631E0">
        <w:rPr>
          <w:sz w:val="28"/>
          <w:szCs w:val="28"/>
          <w:lang w:val="uk-UA"/>
        </w:rPr>
        <w:lastRenderedPageBreak/>
        <w:t xml:space="preserve">своєчасного правильного запису і у відповідні терміни; </w:t>
      </w:r>
    </w:p>
    <w:p w:rsidR="00A96296" w:rsidRPr="00F631E0" w:rsidRDefault="00A96296" w:rsidP="007379E5">
      <w:pPr>
        <w:widowControl w:val="0"/>
        <w:numPr>
          <w:ilvl w:val="0"/>
          <w:numId w:val="16"/>
        </w:numPr>
        <w:autoSpaceDE w:val="0"/>
        <w:autoSpaceDN w:val="0"/>
        <w:spacing w:line="276" w:lineRule="auto"/>
        <w:contextualSpacing/>
        <w:jc w:val="both"/>
        <w:rPr>
          <w:sz w:val="28"/>
          <w:szCs w:val="28"/>
          <w:lang w:val="uk-UA"/>
        </w:rPr>
      </w:pPr>
      <w:r w:rsidRPr="00F631E0">
        <w:rPr>
          <w:sz w:val="28"/>
          <w:szCs w:val="28"/>
          <w:lang w:val="uk-UA"/>
        </w:rPr>
        <w:t>бажання навчитися працювати без сторонньої допомоги.</w:t>
      </w:r>
    </w:p>
    <w:p w:rsidR="00A96296" w:rsidRPr="00F631E0" w:rsidRDefault="00A96296" w:rsidP="00F631E0">
      <w:pPr>
        <w:spacing w:line="276" w:lineRule="auto"/>
        <w:jc w:val="both"/>
        <w:rPr>
          <w:sz w:val="28"/>
          <w:szCs w:val="28"/>
          <w:lang w:val="uk-UA"/>
        </w:rPr>
      </w:pPr>
      <w:r w:rsidRPr="00F631E0">
        <w:rPr>
          <w:sz w:val="28"/>
          <w:szCs w:val="28"/>
          <w:lang w:val="uk-UA"/>
        </w:rPr>
        <w:t xml:space="preserve">      В цьому навчальному році створено 11 класів комплектів. З них 4 </w:t>
      </w:r>
      <w:r w:rsidRPr="00F631E0">
        <w:rPr>
          <w:sz w:val="28"/>
          <w:szCs w:val="28"/>
        </w:rPr>
        <w:t>початкових класи, 5</w:t>
      </w:r>
      <w:r w:rsidRPr="00F631E0">
        <w:rPr>
          <w:sz w:val="28"/>
          <w:szCs w:val="28"/>
          <w:lang w:val="uk-UA"/>
        </w:rPr>
        <w:t xml:space="preserve"> </w:t>
      </w:r>
      <w:r w:rsidRPr="00F631E0">
        <w:rPr>
          <w:sz w:val="28"/>
          <w:szCs w:val="28"/>
        </w:rPr>
        <w:t xml:space="preserve">класів основної і 2 класи старшої школи. </w:t>
      </w:r>
      <w:r w:rsidRPr="00F631E0">
        <w:rPr>
          <w:sz w:val="28"/>
          <w:szCs w:val="28"/>
          <w:lang w:val="uk-UA"/>
        </w:rPr>
        <w:t xml:space="preserve">Станом </w:t>
      </w:r>
      <w:r w:rsidRPr="00F631E0">
        <w:rPr>
          <w:sz w:val="28"/>
          <w:szCs w:val="28"/>
        </w:rPr>
        <w:t>на 1 вересня 20</w:t>
      </w:r>
      <w:r w:rsidRPr="00F631E0">
        <w:rPr>
          <w:sz w:val="28"/>
          <w:szCs w:val="28"/>
          <w:lang w:val="uk-UA"/>
        </w:rPr>
        <w:t xml:space="preserve">24 </w:t>
      </w:r>
      <w:r w:rsidRPr="00F631E0">
        <w:rPr>
          <w:sz w:val="28"/>
          <w:szCs w:val="28"/>
        </w:rPr>
        <w:t>року</w:t>
      </w:r>
      <w:r w:rsidRPr="00F631E0">
        <w:rPr>
          <w:sz w:val="28"/>
          <w:szCs w:val="28"/>
          <w:lang w:val="uk-UA"/>
        </w:rPr>
        <w:t xml:space="preserve"> у закладі н</w:t>
      </w:r>
      <w:r w:rsidRPr="00F631E0">
        <w:rPr>
          <w:sz w:val="28"/>
          <w:szCs w:val="28"/>
        </w:rPr>
        <w:t>авча</w:t>
      </w:r>
      <w:r w:rsidRPr="00F631E0">
        <w:rPr>
          <w:sz w:val="28"/>
          <w:szCs w:val="28"/>
          <w:lang w:val="uk-UA"/>
        </w:rPr>
        <w:t>лось 167</w:t>
      </w:r>
      <w:r w:rsidRPr="00F631E0">
        <w:rPr>
          <w:sz w:val="28"/>
          <w:szCs w:val="28"/>
        </w:rPr>
        <w:t xml:space="preserve"> учнів</w:t>
      </w:r>
      <w:r w:rsidRPr="00F631E0">
        <w:rPr>
          <w:sz w:val="28"/>
          <w:szCs w:val="28"/>
          <w:lang w:val="uk-UA"/>
        </w:rPr>
        <w:t xml:space="preserve">  на </w:t>
      </w:r>
      <w:r w:rsidRPr="00F631E0">
        <w:rPr>
          <w:sz w:val="28"/>
          <w:szCs w:val="28"/>
        </w:rPr>
        <w:t>2</w:t>
      </w:r>
      <w:r w:rsidRPr="00F631E0">
        <w:rPr>
          <w:sz w:val="28"/>
          <w:szCs w:val="28"/>
          <w:lang w:val="uk-UA"/>
        </w:rPr>
        <w:t xml:space="preserve"> учні більше, ніж у минулому році, </w:t>
      </w:r>
      <w:r w:rsidRPr="00F631E0">
        <w:rPr>
          <w:sz w:val="28"/>
          <w:szCs w:val="28"/>
        </w:rPr>
        <w:t>з них 82 дівчини і 85 хлопчик</w:t>
      </w:r>
      <w:r w:rsidRPr="00F631E0">
        <w:rPr>
          <w:sz w:val="28"/>
          <w:szCs w:val="28"/>
          <w:lang w:val="uk-UA"/>
        </w:rPr>
        <w:t xml:space="preserve">ів. На закінчення  навчального року 167 учнів. Створено один інклюзивний 6 клас. </w:t>
      </w:r>
    </w:p>
    <w:p w:rsidR="00A96296" w:rsidRPr="00F631E0" w:rsidRDefault="00A96296" w:rsidP="00F631E0">
      <w:pPr>
        <w:widowControl w:val="0"/>
        <w:autoSpaceDE w:val="0"/>
        <w:autoSpaceDN w:val="0"/>
        <w:spacing w:line="276" w:lineRule="auto"/>
        <w:jc w:val="both"/>
        <w:rPr>
          <w:color w:val="000000"/>
          <w:sz w:val="28"/>
          <w:szCs w:val="28"/>
          <w:lang w:val="uk-UA" w:eastAsia="uk-UA"/>
        </w:rPr>
      </w:pPr>
      <w:r w:rsidRPr="00F631E0">
        <w:rPr>
          <w:sz w:val="28"/>
          <w:szCs w:val="28"/>
          <w:lang w:val="uk-UA"/>
        </w:rPr>
        <w:t xml:space="preserve">  </w:t>
      </w:r>
      <w:r w:rsidRPr="00F631E0">
        <w:rPr>
          <w:color w:val="000000"/>
          <w:sz w:val="28"/>
          <w:szCs w:val="28"/>
          <w:lang w:val="uk-UA" w:eastAsia="uk-UA"/>
        </w:rPr>
        <w:t xml:space="preserve">     З певних обставин протягом  навчального року було організовано такі форми навчання: інституційна (очна), індивідуальна (екстернат, сімейна та педагогічний патронаж).</w:t>
      </w:r>
    </w:p>
    <w:p w:rsidR="00A96296" w:rsidRPr="00F631E0" w:rsidRDefault="00A96296" w:rsidP="00F631E0">
      <w:pPr>
        <w:spacing w:line="276" w:lineRule="auto"/>
        <w:jc w:val="both"/>
        <w:rPr>
          <w:sz w:val="28"/>
          <w:szCs w:val="28"/>
          <w:lang w:val="uk-UA"/>
        </w:rPr>
      </w:pPr>
      <w:r w:rsidRPr="00F631E0">
        <w:rPr>
          <w:sz w:val="28"/>
          <w:szCs w:val="28"/>
          <w:lang w:val="uk-UA"/>
        </w:rPr>
        <w:t xml:space="preserve">      Зокрема: один учень навчається за індивідуальною формою навчання (педагогічному патронажі), один на екстернатній формі навчання та на сімейній формі 5 учнів.</w:t>
      </w:r>
    </w:p>
    <w:p w:rsidR="00A96296" w:rsidRPr="00F631E0" w:rsidRDefault="00A96296" w:rsidP="00F631E0">
      <w:pPr>
        <w:spacing w:line="276" w:lineRule="auto"/>
        <w:jc w:val="both"/>
        <w:rPr>
          <w:sz w:val="28"/>
          <w:szCs w:val="28"/>
          <w:lang w:val="uk-UA"/>
        </w:rPr>
      </w:pPr>
      <w:r w:rsidRPr="00F631E0">
        <w:rPr>
          <w:sz w:val="28"/>
          <w:szCs w:val="28"/>
          <w:lang w:val="uk-UA"/>
        </w:rPr>
        <w:t xml:space="preserve">           Протягом навчального року наші учні брали активну участь у житті школи,  були учасниками спортивних заходів, їздили на різноманітні конкурси, змагання,  олімпіади, проводили шкільні ярмарки, де отримані кошти були спрямовані на допомогу нашим захисникам.  </w:t>
      </w:r>
    </w:p>
    <w:p w:rsidR="00A96296" w:rsidRPr="00F631E0" w:rsidRDefault="00A96296" w:rsidP="00F631E0">
      <w:pPr>
        <w:spacing w:line="276" w:lineRule="auto"/>
        <w:jc w:val="both"/>
        <w:rPr>
          <w:sz w:val="28"/>
          <w:szCs w:val="28"/>
          <w:lang w:val="uk-UA"/>
        </w:rPr>
      </w:pPr>
      <w:r w:rsidRPr="00F631E0">
        <w:rPr>
          <w:sz w:val="28"/>
          <w:szCs w:val="28"/>
          <w:lang w:val="uk-UA"/>
        </w:rPr>
        <w:t xml:space="preserve">    У мовно-літературному конкурсі ім. Т. Шевченка наші  вихованці  здобули 3 призових місць:</w:t>
      </w:r>
    </w:p>
    <w:p w:rsidR="00A96296" w:rsidRPr="00F631E0" w:rsidRDefault="00A96296" w:rsidP="00F631E0">
      <w:pPr>
        <w:spacing w:line="276" w:lineRule="auto"/>
        <w:ind w:left="640"/>
        <w:jc w:val="both"/>
        <w:rPr>
          <w:sz w:val="28"/>
          <w:szCs w:val="28"/>
          <w:lang w:val="uk-UA"/>
        </w:rPr>
      </w:pPr>
      <w:r w:rsidRPr="00F631E0">
        <w:rPr>
          <w:sz w:val="28"/>
          <w:szCs w:val="28"/>
          <w:lang w:val="uk-UA"/>
        </w:rPr>
        <w:t>7 кл.   – Лопатень Яна               – ІІ місце;</w:t>
      </w:r>
    </w:p>
    <w:p w:rsidR="00A96296" w:rsidRPr="00F631E0" w:rsidRDefault="00A96296" w:rsidP="00F631E0">
      <w:pPr>
        <w:spacing w:line="276" w:lineRule="auto"/>
        <w:ind w:left="640"/>
        <w:jc w:val="both"/>
        <w:rPr>
          <w:sz w:val="28"/>
          <w:szCs w:val="28"/>
          <w:lang w:val="uk-UA"/>
        </w:rPr>
      </w:pPr>
      <w:r w:rsidRPr="00F631E0">
        <w:rPr>
          <w:sz w:val="28"/>
          <w:szCs w:val="28"/>
          <w:lang w:val="uk-UA"/>
        </w:rPr>
        <w:t>8 кл.   – Боднар Аня                   – І місце;</w:t>
      </w:r>
    </w:p>
    <w:p w:rsidR="00A96296" w:rsidRPr="00F631E0" w:rsidRDefault="00A96296" w:rsidP="00F631E0">
      <w:pPr>
        <w:spacing w:line="276" w:lineRule="auto"/>
        <w:ind w:left="640"/>
        <w:jc w:val="both"/>
        <w:rPr>
          <w:sz w:val="28"/>
          <w:szCs w:val="28"/>
          <w:lang w:val="uk-UA"/>
        </w:rPr>
      </w:pPr>
      <w:r w:rsidRPr="00F631E0">
        <w:rPr>
          <w:sz w:val="28"/>
          <w:szCs w:val="28"/>
          <w:lang w:val="uk-UA"/>
        </w:rPr>
        <w:t>11 кл. – Яворська Марина         – І місце.</w:t>
      </w:r>
    </w:p>
    <w:p w:rsidR="00A96296" w:rsidRPr="00F631E0" w:rsidRDefault="00A96296" w:rsidP="00F631E0">
      <w:pPr>
        <w:spacing w:line="276" w:lineRule="auto"/>
        <w:jc w:val="both"/>
        <w:rPr>
          <w:sz w:val="28"/>
          <w:szCs w:val="28"/>
          <w:lang w:val="uk-UA"/>
        </w:rPr>
      </w:pPr>
      <w:r w:rsidRPr="00F631E0">
        <w:rPr>
          <w:sz w:val="28"/>
          <w:szCs w:val="28"/>
          <w:lang w:val="uk-UA"/>
        </w:rPr>
        <w:t xml:space="preserve">         У другому етапі 25 міжнародного конкурсу з української мови </w:t>
      </w:r>
    </w:p>
    <w:p w:rsidR="00A96296" w:rsidRPr="00F631E0" w:rsidRDefault="00A96296" w:rsidP="00F631E0">
      <w:pPr>
        <w:spacing w:line="276" w:lineRule="auto"/>
        <w:jc w:val="both"/>
        <w:rPr>
          <w:sz w:val="28"/>
          <w:szCs w:val="28"/>
          <w:lang w:val="uk-UA"/>
        </w:rPr>
      </w:pPr>
      <w:r w:rsidRPr="00F631E0">
        <w:rPr>
          <w:sz w:val="28"/>
          <w:szCs w:val="28"/>
          <w:lang w:val="uk-UA"/>
        </w:rPr>
        <w:t>ім. П. Яцика взяло участь три  учні з них три призові місця:</w:t>
      </w:r>
    </w:p>
    <w:p w:rsidR="00A96296" w:rsidRPr="00F631E0" w:rsidRDefault="00A96296" w:rsidP="00F631E0">
      <w:pPr>
        <w:spacing w:line="276" w:lineRule="auto"/>
        <w:jc w:val="both"/>
        <w:rPr>
          <w:sz w:val="28"/>
          <w:szCs w:val="28"/>
          <w:lang w:val="uk-UA"/>
        </w:rPr>
      </w:pPr>
      <w:r w:rsidRPr="00F631E0">
        <w:rPr>
          <w:sz w:val="28"/>
          <w:szCs w:val="28"/>
          <w:lang w:val="uk-UA"/>
        </w:rPr>
        <w:t xml:space="preserve">                                                  - Вишотравка Марія – І місце – 5 кл.</w:t>
      </w:r>
    </w:p>
    <w:p w:rsidR="00A96296" w:rsidRPr="00F631E0" w:rsidRDefault="00A96296" w:rsidP="00F631E0">
      <w:pPr>
        <w:spacing w:line="276" w:lineRule="auto"/>
        <w:ind w:left="640"/>
        <w:jc w:val="both"/>
        <w:rPr>
          <w:sz w:val="28"/>
          <w:szCs w:val="28"/>
          <w:lang w:val="uk-UA"/>
        </w:rPr>
      </w:pPr>
      <w:r w:rsidRPr="00F631E0">
        <w:rPr>
          <w:sz w:val="28"/>
          <w:szCs w:val="28"/>
          <w:lang w:val="uk-UA"/>
        </w:rPr>
        <w:t xml:space="preserve">                                        -  Ільницька  Софія –    І місце – 6  кл.</w:t>
      </w:r>
    </w:p>
    <w:p w:rsidR="00A96296" w:rsidRPr="00F631E0" w:rsidRDefault="00A96296" w:rsidP="00F631E0">
      <w:pPr>
        <w:widowControl w:val="0"/>
        <w:tabs>
          <w:tab w:val="left" w:pos="4445"/>
        </w:tabs>
        <w:autoSpaceDE w:val="0"/>
        <w:autoSpaceDN w:val="0"/>
        <w:spacing w:line="276" w:lineRule="auto"/>
        <w:jc w:val="both"/>
        <w:rPr>
          <w:sz w:val="28"/>
          <w:szCs w:val="28"/>
          <w:lang w:val="uk-UA"/>
        </w:rPr>
      </w:pPr>
      <w:r w:rsidRPr="00F631E0">
        <w:rPr>
          <w:sz w:val="28"/>
          <w:szCs w:val="28"/>
          <w:lang w:val="uk-UA"/>
        </w:rPr>
        <w:t xml:space="preserve">                                                 -  Ярошович Іван –        І місце – 11 кл.</w:t>
      </w:r>
    </w:p>
    <w:p w:rsidR="00A96296" w:rsidRPr="00F631E0" w:rsidRDefault="00A96296" w:rsidP="00F631E0">
      <w:pPr>
        <w:widowControl w:val="0"/>
        <w:tabs>
          <w:tab w:val="left" w:pos="4445"/>
        </w:tabs>
        <w:autoSpaceDE w:val="0"/>
        <w:autoSpaceDN w:val="0"/>
        <w:spacing w:line="276" w:lineRule="auto"/>
        <w:jc w:val="both"/>
        <w:rPr>
          <w:sz w:val="28"/>
          <w:szCs w:val="28"/>
          <w:lang w:val="uk-UA"/>
        </w:rPr>
      </w:pPr>
      <w:r w:rsidRPr="00F631E0">
        <w:rPr>
          <w:sz w:val="28"/>
          <w:szCs w:val="28"/>
          <w:lang w:val="uk-UA"/>
        </w:rPr>
        <w:t xml:space="preserve">       Тут слід відмітити плідну працю таких вчителів: Черчович М.М. Андрущакевич В.М.  Ярошович Г.І. </w:t>
      </w:r>
    </w:p>
    <w:p w:rsidR="00A96296" w:rsidRPr="00F631E0" w:rsidRDefault="00A96296" w:rsidP="00F631E0">
      <w:pPr>
        <w:tabs>
          <w:tab w:val="left" w:pos="0"/>
        </w:tabs>
        <w:spacing w:after="200" w:line="276" w:lineRule="auto"/>
        <w:contextualSpacing/>
        <w:jc w:val="both"/>
        <w:rPr>
          <w:sz w:val="28"/>
          <w:szCs w:val="28"/>
          <w:lang w:val="uk-UA"/>
        </w:rPr>
      </w:pPr>
      <w:r w:rsidRPr="00F631E0">
        <w:rPr>
          <w:sz w:val="28"/>
          <w:szCs w:val="28"/>
          <w:lang w:val="uk-UA"/>
        </w:rPr>
        <w:t xml:space="preserve">            А ще у нашій школі проводилися різні спортивні заходи: козацькі забави,  до дня голодомору, дня святого Миколая та багато інших заходів.</w:t>
      </w:r>
    </w:p>
    <w:p w:rsidR="00A96296" w:rsidRPr="00F631E0" w:rsidRDefault="00A96296" w:rsidP="00F631E0">
      <w:pPr>
        <w:widowControl w:val="0"/>
        <w:tabs>
          <w:tab w:val="left" w:pos="5445"/>
        </w:tabs>
        <w:autoSpaceDE w:val="0"/>
        <w:autoSpaceDN w:val="0"/>
        <w:spacing w:line="276" w:lineRule="auto"/>
        <w:jc w:val="both"/>
        <w:rPr>
          <w:sz w:val="28"/>
          <w:szCs w:val="28"/>
          <w:lang w:val="uk-UA" w:eastAsia="en-US"/>
        </w:rPr>
      </w:pPr>
      <w:r w:rsidRPr="00F631E0">
        <w:rPr>
          <w:sz w:val="28"/>
          <w:szCs w:val="28"/>
          <w:lang w:val="uk-UA" w:eastAsia="en-US"/>
        </w:rPr>
        <w:t xml:space="preserve">          В першому шкільному етапі Всеукраїнських  учнівських  олімпіад  з базових дисциплін всього по школі взяло участь  109 учасників із 14 предметів. В результаті перевірки робіт 15 учасників стали переможцями, які брали участь у другому етапі проведення  предметних олімпіад, це – 34% від загальної кількості учнів з 8-11 класів.</w:t>
      </w:r>
    </w:p>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       Усі олімпіади проведено згідно графіка, учителі забезпечили своєчасне оформлення належних документів. Членами оргкомітету та журі вчасно перевірено роботи, підготовлено відповідні звіти про проведення олімпіад  та </w:t>
      </w:r>
      <w:r w:rsidRPr="00F631E0">
        <w:rPr>
          <w:sz w:val="28"/>
          <w:szCs w:val="28"/>
          <w:lang w:val="uk-UA" w:eastAsia="en-US"/>
        </w:rPr>
        <w:lastRenderedPageBreak/>
        <w:t>заявки на участь у ІІ етапі. За підсумками шкільних олімпіад було сформовано команду для участі в ІІ етапі Всеукраїнських олімпіад.</w:t>
      </w:r>
    </w:p>
    <w:p w:rsidR="00A96296" w:rsidRPr="00F631E0" w:rsidRDefault="00A96296" w:rsidP="00F631E0">
      <w:pPr>
        <w:widowControl w:val="0"/>
        <w:tabs>
          <w:tab w:val="left" w:pos="5445"/>
        </w:tabs>
        <w:autoSpaceDE w:val="0"/>
        <w:autoSpaceDN w:val="0"/>
        <w:spacing w:line="276" w:lineRule="auto"/>
        <w:jc w:val="both"/>
        <w:rPr>
          <w:sz w:val="28"/>
          <w:szCs w:val="28"/>
          <w:lang w:val="uk-UA" w:eastAsia="en-US"/>
        </w:rPr>
      </w:pPr>
      <w:r w:rsidRPr="00F631E0">
        <w:rPr>
          <w:sz w:val="28"/>
          <w:szCs w:val="28"/>
          <w:lang w:val="uk-UA" w:eastAsia="en-US"/>
        </w:rPr>
        <w:t xml:space="preserve">      За підсумками ІІ етапу по Турківській громаді наші учні вибороли такі результати:</w:t>
      </w:r>
    </w:p>
    <w:p w:rsidR="00A96296" w:rsidRPr="00F631E0" w:rsidRDefault="00A96296" w:rsidP="00F631E0">
      <w:pPr>
        <w:widowControl w:val="0"/>
        <w:tabs>
          <w:tab w:val="left" w:pos="5445"/>
        </w:tabs>
        <w:autoSpaceDE w:val="0"/>
        <w:autoSpaceDN w:val="0"/>
        <w:spacing w:line="276" w:lineRule="auto"/>
        <w:jc w:val="both"/>
        <w:rPr>
          <w:sz w:val="28"/>
          <w:szCs w:val="28"/>
          <w:lang w:val="uk-UA" w:eastAsia="en-US"/>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2689"/>
        <w:gridCol w:w="1781"/>
        <w:gridCol w:w="792"/>
        <w:gridCol w:w="799"/>
        <w:gridCol w:w="696"/>
        <w:gridCol w:w="2299"/>
        <w:gridCol w:w="10"/>
      </w:tblGrid>
      <w:tr w:rsidR="00A96296" w:rsidRPr="00F631E0" w:rsidTr="00A96296">
        <w:trPr>
          <w:trHeight w:val="574"/>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Прізвище учня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Предмет</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Клас</w:t>
            </w:r>
          </w:p>
        </w:tc>
        <w:tc>
          <w:tcPr>
            <w:tcW w:w="1495" w:type="dxa"/>
            <w:gridSpan w:val="2"/>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 Місце/ бали </w:t>
            </w:r>
          </w:p>
        </w:tc>
        <w:tc>
          <w:tcPr>
            <w:tcW w:w="2309" w:type="dxa"/>
            <w:gridSpan w:val="2"/>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Прізвище вчителя</w:t>
            </w:r>
          </w:p>
        </w:tc>
      </w:tr>
      <w:tr w:rsidR="00A96296" w:rsidRPr="00F631E0" w:rsidTr="00A96296">
        <w:trPr>
          <w:gridAfter w:val="1"/>
          <w:wAfter w:w="10" w:type="dxa"/>
          <w:trHeight w:val="250"/>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Боднар Аня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Географія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8</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Блажівський М. Я.</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Стахнів Вікторая </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Хр. етика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10</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Ферелетич М.Є.</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Маслиган Марія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Хр. етика </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9</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Ферелртич М. Є.</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4.</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Ярошович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Укр.. мова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Черчович М. М.</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5.</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Яворська Марина</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Астрономія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Яворська Л.О.</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6.</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Яворська Марія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Фізика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8</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Яворська Л.О.</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7.</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Ярошович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Фізика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Яворська Л.О. </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8.</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Хомик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Біологія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10</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Ільницька О.І.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9.</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Ярошович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Біологія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Ільницька О. 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10.</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Маслиган Марія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Біологія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9</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Ільницька О.І.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Черчович Аня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Хімія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8</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Ільницька О.І.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12.</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Ілинич Святослав</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Хімія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9</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229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Ільницька О.І.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13.</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Хомик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Хімія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10</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Ільницька О.І.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14.</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Ярошович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Хімія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229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Ільницька О.І.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15.</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Яворська Марія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Історія</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8</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Павлечко М.І.</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16.</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Черчович Аня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Математика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8</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Лопатень Н.М.</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17.</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Фелелетич Аня</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Математика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10</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3</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Лопатень Н.М.</w:t>
            </w:r>
          </w:p>
        </w:tc>
      </w:tr>
      <w:tr w:rsidR="00A96296" w:rsidRPr="00F631E0" w:rsidTr="00A96296">
        <w:trPr>
          <w:gridAfter w:val="1"/>
          <w:wAfter w:w="10" w:type="dxa"/>
          <w:trHeight w:val="212"/>
        </w:trPr>
        <w:tc>
          <w:tcPr>
            <w:tcW w:w="51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18</w:t>
            </w:r>
          </w:p>
        </w:tc>
        <w:tc>
          <w:tcPr>
            <w:tcW w:w="268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Ярошович Іван</w:t>
            </w:r>
          </w:p>
        </w:tc>
        <w:tc>
          <w:tcPr>
            <w:tcW w:w="1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Математика</w:t>
            </w:r>
          </w:p>
        </w:tc>
        <w:tc>
          <w:tcPr>
            <w:tcW w:w="781"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11</w:t>
            </w:r>
          </w:p>
        </w:tc>
        <w:tc>
          <w:tcPr>
            <w:tcW w:w="7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696"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2</w:t>
            </w:r>
          </w:p>
        </w:tc>
        <w:tc>
          <w:tcPr>
            <w:tcW w:w="2299" w:type="dxa"/>
          </w:tcPr>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Кропивницька Г.М.</w:t>
            </w:r>
          </w:p>
        </w:tc>
      </w:tr>
    </w:tbl>
    <w:p w:rsidR="00A96296" w:rsidRPr="00F631E0" w:rsidRDefault="00A96296" w:rsidP="00F631E0">
      <w:pPr>
        <w:widowControl w:val="0"/>
        <w:tabs>
          <w:tab w:val="left" w:pos="5445"/>
        </w:tabs>
        <w:autoSpaceDE w:val="0"/>
        <w:autoSpaceDN w:val="0"/>
        <w:jc w:val="both"/>
        <w:rPr>
          <w:sz w:val="28"/>
          <w:szCs w:val="28"/>
          <w:lang w:val="uk-UA" w:eastAsia="en-US"/>
        </w:rPr>
      </w:pPr>
    </w:p>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       В результаті учні здобули три перші місця, п’ять других місць та десять третіх місць. Із технологій та інформаційних технологій учні не брали участь в учнівських олімпіадах.  </w:t>
      </w:r>
    </w:p>
    <w:p w:rsidR="00A96296" w:rsidRPr="00F631E0" w:rsidRDefault="00A96296" w:rsidP="00F631E0">
      <w:pPr>
        <w:widowControl w:val="0"/>
        <w:tabs>
          <w:tab w:val="left" w:pos="5445"/>
        </w:tabs>
        <w:autoSpaceDE w:val="0"/>
        <w:autoSpaceDN w:val="0"/>
        <w:jc w:val="both"/>
        <w:rPr>
          <w:sz w:val="28"/>
          <w:szCs w:val="28"/>
          <w:lang w:val="uk-UA" w:eastAsia="en-US"/>
        </w:rPr>
      </w:pPr>
      <w:r w:rsidRPr="00F631E0">
        <w:rPr>
          <w:sz w:val="28"/>
          <w:szCs w:val="28"/>
          <w:lang w:val="uk-UA" w:eastAsia="en-US"/>
        </w:rPr>
        <w:t xml:space="preserve">          Тут слід відзначити належну роботу вчителів предметників,  учні яких зайняли призові місця. Учні які здобули перші призові місця стали учасниками олімпіад районного етапу, де учень 10 класу Хомик Іван став переможцем з хімії і став  учасником обласного етапу.</w:t>
      </w:r>
    </w:p>
    <w:p w:rsidR="00A96296" w:rsidRPr="00F631E0" w:rsidRDefault="00A96296" w:rsidP="00F631E0">
      <w:pPr>
        <w:widowControl w:val="0"/>
        <w:autoSpaceDE w:val="0"/>
        <w:autoSpaceDN w:val="0"/>
        <w:spacing w:line="276" w:lineRule="auto"/>
        <w:jc w:val="both"/>
        <w:rPr>
          <w:sz w:val="28"/>
          <w:szCs w:val="28"/>
          <w:lang w:val="uk-UA" w:eastAsia="uk-UA"/>
        </w:rPr>
      </w:pPr>
      <w:r w:rsidRPr="00F631E0">
        <w:rPr>
          <w:sz w:val="28"/>
          <w:szCs w:val="28"/>
          <w:lang w:val="uk-UA" w:eastAsia="en-US"/>
        </w:rPr>
        <w:t xml:space="preserve">    </w:t>
      </w:r>
      <w:r w:rsidRPr="00F631E0">
        <w:rPr>
          <w:color w:val="000000"/>
          <w:sz w:val="28"/>
          <w:szCs w:val="28"/>
          <w:lang w:val="uk-UA" w:eastAsia="uk-UA"/>
        </w:rPr>
        <w:t xml:space="preserve">     Вчителями-предметники було представлено календарно - тематичне планування, забезпечуючи виконання програм, враховуючи методичні рекомендації МОН України щодо викладання навчальних дисциплін у 2024-2025 навчальному році, структуру навчального року, річний план роботи школи. Календарні плани  погоджені заступником директора з навчально-виховної роботи та затверджені керівником школи. </w:t>
      </w:r>
    </w:p>
    <w:p w:rsidR="00A96296" w:rsidRPr="00F631E0" w:rsidRDefault="00A96296" w:rsidP="00F631E0">
      <w:pPr>
        <w:widowControl w:val="0"/>
        <w:autoSpaceDE w:val="0"/>
        <w:autoSpaceDN w:val="0"/>
        <w:spacing w:line="276" w:lineRule="auto"/>
        <w:ind w:firstLine="708"/>
        <w:jc w:val="both"/>
        <w:rPr>
          <w:color w:val="000000"/>
          <w:sz w:val="28"/>
          <w:szCs w:val="28"/>
          <w:lang w:val="uk-UA" w:eastAsia="uk-UA"/>
        </w:rPr>
      </w:pPr>
      <w:r w:rsidRPr="00F631E0">
        <w:rPr>
          <w:color w:val="000000"/>
          <w:sz w:val="28"/>
          <w:szCs w:val="28"/>
          <w:lang w:val="uk-UA" w:eastAsia="uk-UA"/>
        </w:rPr>
        <w:t xml:space="preserve"> Протягом навчального періоду навчання проходило в очному режимі. Учні школи засвоїли програмовий матеріал і мають значні знання з основ наук. </w:t>
      </w:r>
      <w:r w:rsidRPr="00F631E0">
        <w:rPr>
          <w:color w:val="000000"/>
          <w:sz w:val="28"/>
          <w:szCs w:val="28"/>
          <w:lang w:val="uk-UA" w:eastAsia="uk-UA"/>
        </w:rPr>
        <w:lastRenderedPageBreak/>
        <w:t xml:space="preserve">Навчальні досягнення в 1- 4   класах оцінювались вербально та рівневі оцінювання,  оцінювання 5-11  класів за бальною системою (зокрема поточне, підсумкове, тематичне та семестрове).В цьому навчальному році учні 5-7 класів оцінюються за групами результатів як підсумкове оцінювання,  та семестрове оцінювання проводиться на основі підсумкового оцінювання за групами результатів. </w:t>
      </w:r>
    </w:p>
    <w:p w:rsidR="00A96296" w:rsidRPr="00F631E0" w:rsidRDefault="00A96296" w:rsidP="00F631E0">
      <w:pPr>
        <w:widowControl w:val="0"/>
        <w:autoSpaceDE w:val="0"/>
        <w:autoSpaceDN w:val="0"/>
        <w:spacing w:line="276" w:lineRule="auto"/>
        <w:jc w:val="both"/>
        <w:rPr>
          <w:color w:val="000000"/>
          <w:sz w:val="28"/>
          <w:szCs w:val="28"/>
          <w:lang w:val="uk-UA" w:eastAsia="uk-UA"/>
        </w:rPr>
      </w:pPr>
      <w:r w:rsidRPr="00F631E0">
        <w:rPr>
          <w:color w:val="000000"/>
          <w:sz w:val="28"/>
          <w:szCs w:val="28"/>
          <w:lang w:val="uk-UA" w:eastAsia="uk-UA"/>
        </w:rPr>
        <w:t xml:space="preserve">      За підсумками першого семестру маємо наступні результати:</w:t>
      </w:r>
    </w:p>
    <w:tbl>
      <w:tblPr>
        <w:tblpPr w:leftFromText="180" w:rightFromText="180" w:vertAnchor="text" w:horzAnchor="margin" w:tblpY="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68"/>
        <w:gridCol w:w="783"/>
        <w:gridCol w:w="776"/>
        <w:gridCol w:w="709"/>
        <w:gridCol w:w="708"/>
        <w:gridCol w:w="684"/>
        <w:gridCol w:w="739"/>
        <w:gridCol w:w="739"/>
        <w:gridCol w:w="673"/>
        <w:gridCol w:w="709"/>
        <w:gridCol w:w="851"/>
        <w:gridCol w:w="850"/>
      </w:tblGrid>
      <w:tr w:rsidR="00A96296" w:rsidRPr="00F631E0" w:rsidTr="00A96296">
        <w:trPr>
          <w:trHeight w:val="1126"/>
        </w:trPr>
        <w:tc>
          <w:tcPr>
            <w:tcW w:w="533" w:type="dxa"/>
            <w:vMerge w:val="restart"/>
          </w:tcPr>
          <w:p w:rsidR="00A96296" w:rsidRPr="00F631E0" w:rsidRDefault="00A96296" w:rsidP="00F631E0">
            <w:pPr>
              <w:widowControl w:val="0"/>
              <w:autoSpaceDE w:val="0"/>
              <w:autoSpaceDN w:val="0"/>
              <w:jc w:val="both"/>
              <w:rPr>
                <w:color w:val="000000"/>
                <w:sz w:val="28"/>
                <w:szCs w:val="28"/>
                <w:lang w:val="uk-UA" w:eastAsia="uk-UA"/>
              </w:rPr>
            </w:pPr>
            <w:r w:rsidRPr="00F631E0">
              <w:rPr>
                <w:color w:val="000000"/>
                <w:sz w:val="28"/>
                <w:szCs w:val="28"/>
                <w:lang w:val="uk-UA" w:eastAsia="uk-UA"/>
              </w:rPr>
              <w:t>№</w:t>
            </w:r>
          </w:p>
          <w:p w:rsidR="00A96296" w:rsidRPr="00F631E0" w:rsidRDefault="00A96296" w:rsidP="00F631E0">
            <w:pPr>
              <w:widowControl w:val="0"/>
              <w:autoSpaceDE w:val="0"/>
              <w:autoSpaceDN w:val="0"/>
              <w:jc w:val="both"/>
              <w:rPr>
                <w:sz w:val="28"/>
                <w:szCs w:val="28"/>
                <w:lang w:val="uk-UA" w:eastAsia="uk-UA"/>
              </w:rPr>
            </w:pPr>
          </w:p>
          <w:p w:rsidR="00A96296" w:rsidRPr="00F631E0" w:rsidRDefault="00A96296" w:rsidP="00F631E0">
            <w:pPr>
              <w:widowControl w:val="0"/>
              <w:autoSpaceDE w:val="0"/>
              <w:autoSpaceDN w:val="0"/>
              <w:jc w:val="both"/>
              <w:rPr>
                <w:sz w:val="28"/>
                <w:szCs w:val="28"/>
                <w:lang w:val="uk-UA" w:eastAsia="uk-UA"/>
              </w:rPr>
            </w:pPr>
          </w:p>
        </w:tc>
        <w:tc>
          <w:tcPr>
            <w:tcW w:w="568" w:type="dxa"/>
            <w:vMerge w:val="restart"/>
            <w:textDirection w:val="btL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Клас</w:t>
            </w:r>
          </w:p>
        </w:tc>
        <w:tc>
          <w:tcPr>
            <w:tcW w:w="783" w:type="dxa"/>
            <w:vMerge w:val="restart"/>
            <w:textDirection w:val="btL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Кількість   учнів</w:t>
            </w:r>
          </w:p>
        </w:tc>
        <w:tc>
          <w:tcPr>
            <w:tcW w:w="1485"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Високий </w:t>
            </w:r>
          </w:p>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Рівень</w:t>
            </w:r>
          </w:p>
        </w:tc>
        <w:tc>
          <w:tcPr>
            <w:tcW w:w="1392"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Достатній рівень  </w:t>
            </w:r>
          </w:p>
        </w:tc>
        <w:tc>
          <w:tcPr>
            <w:tcW w:w="1478"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Середній </w:t>
            </w:r>
          </w:p>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 Рівень</w:t>
            </w:r>
          </w:p>
        </w:tc>
        <w:tc>
          <w:tcPr>
            <w:tcW w:w="1382"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Початковий рівень</w:t>
            </w:r>
          </w:p>
        </w:tc>
        <w:tc>
          <w:tcPr>
            <w:tcW w:w="851" w:type="dxa"/>
            <w:vMerge w:val="restart"/>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Якісний показник %</w:t>
            </w:r>
          </w:p>
        </w:tc>
        <w:tc>
          <w:tcPr>
            <w:tcW w:w="850" w:type="dxa"/>
            <w:vMerge w:val="restart"/>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Успішність  %</w:t>
            </w:r>
          </w:p>
        </w:tc>
      </w:tr>
      <w:tr w:rsidR="00A96296" w:rsidRPr="00F631E0" w:rsidTr="00A96296">
        <w:trPr>
          <w:trHeight w:val="1254"/>
        </w:trPr>
        <w:tc>
          <w:tcPr>
            <w:tcW w:w="533" w:type="dxa"/>
            <w:vMerge/>
            <w:vAlign w:val="center"/>
          </w:tcPr>
          <w:p w:rsidR="00A96296" w:rsidRPr="00F631E0" w:rsidRDefault="00A96296" w:rsidP="00F631E0">
            <w:pPr>
              <w:widowControl w:val="0"/>
              <w:autoSpaceDE w:val="0"/>
              <w:autoSpaceDN w:val="0"/>
              <w:jc w:val="both"/>
              <w:rPr>
                <w:color w:val="000000"/>
                <w:sz w:val="28"/>
                <w:szCs w:val="28"/>
                <w:lang w:val="uk-UA" w:eastAsia="uk-UA"/>
              </w:rPr>
            </w:pPr>
          </w:p>
        </w:tc>
        <w:tc>
          <w:tcPr>
            <w:tcW w:w="568" w:type="dxa"/>
            <w:vMerge/>
            <w:vAlign w:val="center"/>
          </w:tcPr>
          <w:p w:rsidR="00A96296" w:rsidRPr="00F631E0" w:rsidRDefault="00A96296" w:rsidP="00F631E0">
            <w:pPr>
              <w:widowControl w:val="0"/>
              <w:autoSpaceDE w:val="0"/>
              <w:autoSpaceDN w:val="0"/>
              <w:jc w:val="both"/>
              <w:rPr>
                <w:color w:val="000000"/>
                <w:sz w:val="28"/>
                <w:szCs w:val="28"/>
                <w:lang w:val="uk-UA" w:eastAsia="uk-UA"/>
              </w:rPr>
            </w:pPr>
          </w:p>
        </w:tc>
        <w:tc>
          <w:tcPr>
            <w:tcW w:w="783" w:type="dxa"/>
            <w:vMerge/>
            <w:tcBorders>
              <w:bottom w:val="single" w:sz="4" w:space="0" w:color="auto"/>
            </w:tcBorders>
            <w:textDirection w:val="btLr"/>
          </w:tcPr>
          <w:p w:rsidR="00A96296" w:rsidRPr="00F631E0" w:rsidRDefault="00A96296" w:rsidP="00F631E0">
            <w:pPr>
              <w:widowControl w:val="0"/>
              <w:autoSpaceDE w:val="0"/>
              <w:autoSpaceDN w:val="0"/>
              <w:ind w:left="113" w:right="113"/>
              <w:jc w:val="both"/>
              <w:rPr>
                <w:color w:val="000000"/>
                <w:sz w:val="28"/>
                <w:szCs w:val="28"/>
                <w:lang w:val="uk-UA" w:eastAsia="uk-UA"/>
              </w:rPr>
            </w:pPr>
          </w:p>
        </w:tc>
        <w:tc>
          <w:tcPr>
            <w:tcW w:w="776"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70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708"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684"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73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73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673"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70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851" w:type="dxa"/>
            <w:vMerge/>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p>
        </w:tc>
        <w:tc>
          <w:tcPr>
            <w:tcW w:w="850" w:type="dxa"/>
            <w:vMerge/>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p>
        </w:tc>
      </w:tr>
      <w:tr w:rsidR="00A96296" w:rsidRPr="00F631E0" w:rsidTr="00A96296">
        <w:trPr>
          <w:trHeight w:val="415"/>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5</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21</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48</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38</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43</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48</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86</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6</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21</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14</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7</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34</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38</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14</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48</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86</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7</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23</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13</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22</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44</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22</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35</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78</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8</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16</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12</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19</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31</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38</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31</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62</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9</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21</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24</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14</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66</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33</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r>
      <w:tr w:rsidR="00A96296" w:rsidRPr="00F631E0" w:rsidTr="00A96296">
        <w:trPr>
          <w:trHeight w:val="351"/>
        </w:trPr>
        <w:tc>
          <w:tcPr>
            <w:tcW w:w="1101" w:type="dxa"/>
            <w:gridSpan w:val="2"/>
            <w:tcBorders>
              <w:right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Разом</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102</w:t>
            </w:r>
          </w:p>
        </w:tc>
        <w:tc>
          <w:tcPr>
            <w:tcW w:w="776" w:type="dxa"/>
            <w:tcBorders>
              <w:left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w:t>
            </w:r>
          </w:p>
        </w:tc>
        <w:tc>
          <w:tcPr>
            <w:tcW w:w="708"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30</w:t>
            </w:r>
          </w:p>
        </w:tc>
        <w:tc>
          <w:tcPr>
            <w:tcW w:w="684"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29</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45</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44</w:t>
            </w:r>
          </w:p>
        </w:tc>
        <w:tc>
          <w:tcPr>
            <w:tcW w:w="67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17</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17</w:t>
            </w:r>
          </w:p>
        </w:tc>
        <w:tc>
          <w:tcPr>
            <w:tcW w:w="851"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39</w:t>
            </w:r>
          </w:p>
        </w:tc>
        <w:tc>
          <w:tcPr>
            <w:tcW w:w="850"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83</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10</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7</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43</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57</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7</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11</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50</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r>
      <w:tr w:rsidR="00A96296" w:rsidRPr="00F631E0" w:rsidTr="00A96296">
        <w:trPr>
          <w:trHeight w:val="363"/>
        </w:trPr>
        <w:tc>
          <w:tcPr>
            <w:tcW w:w="1101" w:type="dxa"/>
            <w:gridSpan w:val="2"/>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Разом</w:t>
            </w:r>
          </w:p>
        </w:tc>
        <w:tc>
          <w:tcPr>
            <w:tcW w:w="783" w:type="dxa"/>
            <w:tcBorders>
              <w:top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13</w:t>
            </w:r>
          </w:p>
        </w:tc>
        <w:tc>
          <w:tcPr>
            <w:tcW w:w="776"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6</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46</w:t>
            </w:r>
          </w:p>
        </w:tc>
        <w:tc>
          <w:tcPr>
            <w:tcW w:w="708"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7</w:t>
            </w:r>
          </w:p>
        </w:tc>
        <w:tc>
          <w:tcPr>
            <w:tcW w:w="684"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54</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67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851"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100</w:t>
            </w:r>
          </w:p>
        </w:tc>
        <w:tc>
          <w:tcPr>
            <w:tcW w:w="850"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100</w:t>
            </w:r>
          </w:p>
        </w:tc>
      </w:tr>
      <w:tr w:rsidR="00A96296" w:rsidRPr="00F631E0" w:rsidTr="00A96296">
        <w:trPr>
          <w:trHeight w:val="363"/>
        </w:trPr>
        <w:tc>
          <w:tcPr>
            <w:tcW w:w="1101" w:type="dxa"/>
            <w:gridSpan w:val="2"/>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Всього</w:t>
            </w:r>
          </w:p>
        </w:tc>
        <w:tc>
          <w:tcPr>
            <w:tcW w:w="78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115</w:t>
            </w:r>
          </w:p>
        </w:tc>
        <w:tc>
          <w:tcPr>
            <w:tcW w:w="776"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16</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14</w:t>
            </w:r>
          </w:p>
        </w:tc>
        <w:tc>
          <w:tcPr>
            <w:tcW w:w="708"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37</w:t>
            </w:r>
          </w:p>
        </w:tc>
        <w:tc>
          <w:tcPr>
            <w:tcW w:w="684"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32</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45</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39</w:t>
            </w:r>
          </w:p>
        </w:tc>
        <w:tc>
          <w:tcPr>
            <w:tcW w:w="67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17</w:t>
            </w:r>
          </w:p>
        </w:tc>
        <w:tc>
          <w:tcPr>
            <w:tcW w:w="709" w:type="dxa"/>
          </w:tcPr>
          <w:p w:rsidR="00A96296" w:rsidRPr="00F631E0" w:rsidRDefault="00A96296" w:rsidP="00F631E0">
            <w:pPr>
              <w:widowControl w:val="0"/>
              <w:autoSpaceDE w:val="0"/>
              <w:autoSpaceDN w:val="0"/>
              <w:jc w:val="both"/>
              <w:rPr>
                <w:b/>
                <w:sz w:val="28"/>
                <w:szCs w:val="28"/>
                <w:lang w:val="uk-UA" w:eastAsia="en-US"/>
              </w:rPr>
            </w:pPr>
            <w:r w:rsidRPr="00F631E0">
              <w:rPr>
                <w:b/>
                <w:color w:val="FF0000"/>
                <w:sz w:val="28"/>
                <w:szCs w:val="28"/>
                <w:lang w:val="uk-UA" w:eastAsia="en-US"/>
              </w:rPr>
              <w:t xml:space="preserve">15 </w:t>
            </w:r>
          </w:p>
        </w:tc>
        <w:tc>
          <w:tcPr>
            <w:tcW w:w="851"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46</w:t>
            </w:r>
          </w:p>
        </w:tc>
        <w:tc>
          <w:tcPr>
            <w:tcW w:w="850"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85</w:t>
            </w:r>
          </w:p>
        </w:tc>
      </w:tr>
    </w:tbl>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r w:rsidRPr="00F631E0">
        <w:rPr>
          <w:rFonts w:eastAsia="Calibri"/>
          <w:sz w:val="28"/>
          <w:szCs w:val="28"/>
          <w:lang w:val="uk-UA" w:eastAsia="en-US"/>
        </w:rPr>
        <w:t>Результати річного оцінювання:</w:t>
      </w:r>
    </w:p>
    <w:p w:rsidR="00A96296" w:rsidRPr="00F631E0" w:rsidRDefault="00A96296" w:rsidP="00F631E0">
      <w:pPr>
        <w:tabs>
          <w:tab w:val="left" w:pos="0"/>
        </w:tabs>
        <w:contextualSpacing/>
        <w:jc w:val="both"/>
        <w:rPr>
          <w:rFonts w:eastAsia="Calibri"/>
          <w:sz w:val="28"/>
          <w:szCs w:val="28"/>
          <w:lang w:val="uk-UA" w:eastAsia="en-US"/>
        </w:rPr>
      </w:pPr>
    </w:p>
    <w:tbl>
      <w:tblPr>
        <w:tblpPr w:leftFromText="180" w:rightFromText="180" w:vertAnchor="text" w:horzAnchor="margin" w:tblpY="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68"/>
        <w:gridCol w:w="783"/>
        <w:gridCol w:w="776"/>
        <w:gridCol w:w="709"/>
        <w:gridCol w:w="708"/>
        <w:gridCol w:w="684"/>
        <w:gridCol w:w="739"/>
        <w:gridCol w:w="739"/>
        <w:gridCol w:w="673"/>
        <w:gridCol w:w="709"/>
        <w:gridCol w:w="851"/>
        <w:gridCol w:w="850"/>
      </w:tblGrid>
      <w:tr w:rsidR="00A96296" w:rsidRPr="00F631E0" w:rsidTr="00A96296">
        <w:trPr>
          <w:trHeight w:val="1126"/>
        </w:trPr>
        <w:tc>
          <w:tcPr>
            <w:tcW w:w="533" w:type="dxa"/>
            <w:vMerge w:val="restart"/>
          </w:tcPr>
          <w:p w:rsidR="00A96296" w:rsidRPr="00F631E0" w:rsidRDefault="00A96296" w:rsidP="00F631E0">
            <w:pPr>
              <w:widowControl w:val="0"/>
              <w:autoSpaceDE w:val="0"/>
              <w:autoSpaceDN w:val="0"/>
              <w:jc w:val="both"/>
              <w:rPr>
                <w:color w:val="000000"/>
                <w:sz w:val="28"/>
                <w:szCs w:val="28"/>
                <w:lang w:val="uk-UA" w:eastAsia="uk-UA"/>
              </w:rPr>
            </w:pPr>
            <w:r w:rsidRPr="00F631E0">
              <w:rPr>
                <w:color w:val="000000"/>
                <w:sz w:val="28"/>
                <w:szCs w:val="28"/>
                <w:lang w:val="uk-UA" w:eastAsia="uk-UA"/>
              </w:rPr>
              <w:t>№</w:t>
            </w:r>
          </w:p>
          <w:p w:rsidR="00A96296" w:rsidRPr="00F631E0" w:rsidRDefault="00A96296" w:rsidP="00F631E0">
            <w:pPr>
              <w:widowControl w:val="0"/>
              <w:autoSpaceDE w:val="0"/>
              <w:autoSpaceDN w:val="0"/>
              <w:jc w:val="both"/>
              <w:rPr>
                <w:sz w:val="28"/>
                <w:szCs w:val="28"/>
                <w:lang w:val="uk-UA" w:eastAsia="uk-UA"/>
              </w:rPr>
            </w:pPr>
          </w:p>
          <w:p w:rsidR="00A96296" w:rsidRPr="00F631E0" w:rsidRDefault="00A96296" w:rsidP="00F631E0">
            <w:pPr>
              <w:widowControl w:val="0"/>
              <w:autoSpaceDE w:val="0"/>
              <w:autoSpaceDN w:val="0"/>
              <w:jc w:val="both"/>
              <w:rPr>
                <w:sz w:val="28"/>
                <w:szCs w:val="28"/>
                <w:lang w:val="uk-UA" w:eastAsia="uk-UA"/>
              </w:rPr>
            </w:pPr>
          </w:p>
        </w:tc>
        <w:tc>
          <w:tcPr>
            <w:tcW w:w="568" w:type="dxa"/>
            <w:vMerge w:val="restart"/>
            <w:textDirection w:val="btL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Клас</w:t>
            </w:r>
          </w:p>
        </w:tc>
        <w:tc>
          <w:tcPr>
            <w:tcW w:w="783" w:type="dxa"/>
            <w:vMerge w:val="restart"/>
            <w:textDirection w:val="btL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Кількість   учнів</w:t>
            </w:r>
          </w:p>
        </w:tc>
        <w:tc>
          <w:tcPr>
            <w:tcW w:w="1485"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Високий </w:t>
            </w:r>
          </w:p>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Рівень</w:t>
            </w:r>
          </w:p>
        </w:tc>
        <w:tc>
          <w:tcPr>
            <w:tcW w:w="1392"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Достатній рівень  </w:t>
            </w:r>
          </w:p>
        </w:tc>
        <w:tc>
          <w:tcPr>
            <w:tcW w:w="1478"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Середній </w:t>
            </w:r>
          </w:p>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 xml:space="preserve"> Рівень</w:t>
            </w:r>
          </w:p>
        </w:tc>
        <w:tc>
          <w:tcPr>
            <w:tcW w:w="1382" w:type="dxa"/>
            <w:gridSpan w:val="2"/>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Початковий рівень</w:t>
            </w:r>
          </w:p>
        </w:tc>
        <w:tc>
          <w:tcPr>
            <w:tcW w:w="851" w:type="dxa"/>
            <w:vMerge w:val="restart"/>
            <w:textDirection w:val="btLr"/>
            <w:vAlign w:val="center"/>
          </w:tcPr>
          <w:p w:rsidR="00A96296" w:rsidRPr="00F631E0" w:rsidRDefault="00A96296" w:rsidP="00F631E0">
            <w:pPr>
              <w:widowControl w:val="0"/>
              <w:autoSpaceDE w:val="0"/>
              <w:autoSpaceDN w:val="0"/>
              <w:ind w:right="113"/>
              <w:jc w:val="both"/>
              <w:rPr>
                <w:color w:val="000000"/>
                <w:sz w:val="28"/>
                <w:szCs w:val="28"/>
                <w:lang w:val="uk-UA" w:eastAsia="uk-UA"/>
              </w:rPr>
            </w:pPr>
            <w:r w:rsidRPr="00F631E0">
              <w:rPr>
                <w:color w:val="000000"/>
                <w:sz w:val="28"/>
                <w:szCs w:val="28"/>
                <w:lang w:val="uk-UA" w:eastAsia="uk-UA"/>
              </w:rPr>
              <w:t>Якісний показник %</w:t>
            </w:r>
          </w:p>
        </w:tc>
        <w:tc>
          <w:tcPr>
            <w:tcW w:w="850" w:type="dxa"/>
            <w:vMerge w:val="restart"/>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Успішність  %</w:t>
            </w:r>
          </w:p>
        </w:tc>
      </w:tr>
      <w:tr w:rsidR="00A96296" w:rsidRPr="00F631E0" w:rsidTr="00A96296">
        <w:trPr>
          <w:trHeight w:val="1254"/>
        </w:trPr>
        <w:tc>
          <w:tcPr>
            <w:tcW w:w="533" w:type="dxa"/>
            <w:vMerge/>
            <w:vAlign w:val="center"/>
          </w:tcPr>
          <w:p w:rsidR="00A96296" w:rsidRPr="00F631E0" w:rsidRDefault="00A96296" w:rsidP="00F631E0">
            <w:pPr>
              <w:widowControl w:val="0"/>
              <w:autoSpaceDE w:val="0"/>
              <w:autoSpaceDN w:val="0"/>
              <w:jc w:val="both"/>
              <w:rPr>
                <w:color w:val="000000"/>
                <w:sz w:val="28"/>
                <w:szCs w:val="28"/>
                <w:lang w:val="uk-UA" w:eastAsia="uk-UA"/>
              </w:rPr>
            </w:pPr>
          </w:p>
        </w:tc>
        <w:tc>
          <w:tcPr>
            <w:tcW w:w="568" w:type="dxa"/>
            <w:vMerge/>
            <w:vAlign w:val="center"/>
          </w:tcPr>
          <w:p w:rsidR="00A96296" w:rsidRPr="00F631E0" w:rsidRDefault="00A96296" w:rsidP="00F631E0">
            <w:pPr>
              <w:widowControl w:val="0"/>
              <w:autoSpaceDE w:val="0"/>
              <w:autoSpaceDN w:val="0"/>
              <w:jc w:val="both"/>
              <w:rPr>
                <w:color w:val="000000"/>
                <w:sz w:val="28"/>
                <w:szCs w:val="28"/>
                <w:lang w:val="uk-UA" w:eastAsia="uk-UA"/>
              </w:rPr>
            </w:pPr>
          </w:p>
        </w:tc>
        <w:tc>
          <w:tcPr>
            <w:tcW w:w="783" w:type="dxa"/>
            <w:vMerge/>
            <w:tcBorders>
              <w:bottom w:val="single" w:sz="4" w:space="0" w:color="auto"/>
            </w:tcBorders>
            <w:textDirection w:val="btLr"/>
          </w:tcPr>
          <w:p w:rsidR="00A96296" w:rsidRPr="00F631E0" w:rsidRDefault="00A96296" w:rsidP="00F631E0">
            <w:pPr>
              <w:widowControl w:val="0"/>
              <w:autoSpaceDE w:val="0"/>
              <w:autoSpaceDN w:val="0"/>
              <w:ind w:left="113" w:right="113"/>
              <w:jc w:val="both"/>
              <w:rPr>
                <w:color w:val="000000"/>
                <w:sz w:val="28"/>
                <w:szCs w:val="28"/>
                <w:lang w:val="uk-UA" w:eastAsia="uk-UA"/>
              </w:rPr>
            </w:pPr>
          </w:p>
        </w:tc>
        <w:tc>
          <w:tcPr>
            <w:tcW w:w="776"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70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708"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684"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73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73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673"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Кількість</w:t>
            </w:r>
          </w:p>
        </w:tc>
        <w:tc>
          <w:tcPr>
            <w:tcW w:w="709" w:type="dxa"/>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r w:rsidRPr="00F631E0">
              <w:rPr>
                <w:color w:val="000000"/>
                <w:sz w:val="28"/>
                <w:szCs w:val="28"/>
                <w:lang w:val="uk-UA" w:eastAsia="uk-UA"/>
              </w:rPr>
              <w:t>%</w:t>
            </w:r>
          </w:p>
        </w:tc>
        <w:tc>
          <w:tcPr>
            <w:tcW w:w="851" w:type="dxa"/>
            <w:vMerge/>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p>
        </w:tc>
        <w:tc>
          <w:tcPr>
            <w:tcW w:w="850" w:type="dxa"/>
            <w:vMerge/>
            <w:textDirection w:val="btLr"/>
            <w:vAlign w:val="center"/>
          </w:tcPr>
          <w:p w:rsidR="00A96296" w:rsidRPr="00F631E0" w:rsidRDefault="00A96296" w:rsidP="00F631E0">
            <w:pPr>
              <w:widowControl w:val="0"/>
              <w:autoSpaceDE w:val="0"/>
              <w:autoSpaceDN w:val="0"/>
              <w:ind w:left="113" w:right="113"/>
              <w:jc w:val="both"/>
              <w:rPr>
                <w:color w:val="000000"/>
                <w:sz w:val="28"/>
                <w:szCs w:val="28"/>
                <w:lang w:val="uk-UA" w:eastAsia="uk-UA"/>
              </w:rPr>
            </w:pPr>
          </w:p>
        </w:tc>
      </w:tr>
      <w:tr w:rsidR="00A96296" w:rsidRPr="00F631E0" w:rsidTr="00A96296">
        <w:trPr>
          <w:trHeight w:val="415"/>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5</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21</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38</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9</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42</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48</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90</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6</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21</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47</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7</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33</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57</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90</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7</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23</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22</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17</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44</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17</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39</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82</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8</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16</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12</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19</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9</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57</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12</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31</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87</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9</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21</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14</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8</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38</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48</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52</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r>
      <w:tr w:rsidR="00A96296" w:rsidRPr="00F631E0" w:rsidTr="00A96296">
        <w:trPr>
          <w:trHeight w:val="351"/>
        </w:trPr>
        <w:tc>
          <w:tcPr>
            <w:tcW w:w="1101" w:type="dxa"/>
            <w:gridSpan w:val="2"/>
            <w:tcBorders>
              <w:right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Разом</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102</w:t>
            </w:r>
          </w:p>
        </w:tc>
        <w:tc>
          <w:tcPr>
            <w:tcW w:w="776" w:type="dxa"/>
            <w:tcBorders>
              <w:left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14</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14</w:t>
            </w:r>
          </w:p>
        </w:tc>
        <w:tc>
          <w:tcPr>
            <w:tcW w:w="708"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33</w:t>
            </w:r>
          </w:p>
        </w:tc>
        <w:tc>
          <w:tcPr>
            <w:tcW w:w="684"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32</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45</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44</w:t>
            </w:r>
          </w:p>
        </w:tc>
        <w:tc>
          <w:tcPr>
            <w:tcW w:w="67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w:t>
            </w:r>
          </w:p>
        </w:tc>
        <w:tc>
          <w:tcPr>
            <w:tcW w:w="851"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46</w:t>
            </w:r>
          </w:p>
        </w:tc>
        <w:tc>
          <w:tcPr>
            <w:tcW w:w="850"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90</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lastRenderedPageBreak/>
              <w:t>6</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10</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4</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66</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2</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34</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r>
      <w:tr w:rsidR="00A96296" w:rsidRPr="00F631E0" w:rsidTr="00A96296">
        <w:trPr>
          <w:trHeight w:val="363"/>
        </w:trPr>
        <w:tc>
          <w:tcPr>
            <w:tcW w:w="53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7</w:t>
            </w:r>
          </w:p>
        </w:tc>
        <w:tc>
          <w:tcPr>
            <w:tcW w:w="568" w:type="dxa"/>
            <w:tcBorders>
              <w:right w:val="single" w:sz="4" w:space="0" w:color="auto"/>
            </w:tcBorders>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11</w:t>
            </w:r>
          </w:p>
        </w:tc>
        <w:tc>
          <w:tcPr>
            <w:tcW w:w="783" w:type="dxa"/>
            <w:tcBorders>
              <w:top w:val="single" w:sz="4" w:space="0" w:color="auto"/>
              <w:left w:val="single" w:sz="4" w:space="0" w:color="auto"/>
              <w:bottom w:val="single" w:sz="4" w:space="0" w:color="auto"/>
              <w:righ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6</w:t>
            </w:r>
          </w:p>
        </w:tc>
        <w:tc>
          <w:tcPr>
            <w:tcW w:w="776" w:type="dxa"/>
            <w:tcBorders>
              <w:left w:val="single" w:sz="4" w:space="0" w:color="auto"/>
            </w:tcBorders>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50</w:t>
            </w:r>
          </w:p>
        </w:tc>
        <w:tc>
          <w:tcPr>
            <w:tcW w:w="708"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3</w:t>
            </w:r>
          </w:p>
        </w:tc>
        <w:tc>
          <w:tcPr>
            <w:tcW w:w="684"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50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3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673"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709"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0</w:t>
            </w:r>
          </w:p>
        </w:tc>
        <w:tc>
          <w:tcPr>
            <w:tcW w:w="851"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c>
          <w:tcPr>
            <w:tcW w:w="850" w:type="dxa"/>
          </w:tcPr>
          <w:p w:rsidR="00A96296" w:rsidRPr="00F631E0" w:rsidRDefault="00A96296" w:rsidP="00F631E0">
            <w:pPr>
              <w:widowControl w:val="0"/>
              <w:autoSpaceDE w:val="0"/>
              <w:autoSpaceDN w:val="0"/>
              <w:jc w:val="both"/>
              <w:rPr>
                <w:sz w:val="28"/>
                <w:szCs w:val="28"/>
                <w:lang w:val="uk-UA" w:eastAsia="en-US"/>
              </w:rPr>
            </w:pPr>
            <w:r w:rsidRPr="00F631E0">
              <w:rPr>
                <w:sz w:val="28"/>
                <w:szCs w:val="28"/>
                <w:lang w:val="uk-UA" w:eastAsia="en-US"/>
              </w:rPr>
              <w:t>100</w:t>
            </w:r>
          </w:p>
        </w:tc>
      </w:tr>
      <w:tr w:rsidR="00A96296" w:rsidRPr="00F631E0" w:rsidTr="00A96296">
        <w:trPr>
          <w:trHeight w:val="363"/>
        </w:trPr>
        <w:tc>
          <w:tcPr>
            <w:tcW w:w="1101" w:type="dxa"/>
            <w:gridSpan w:val="2"/>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Разом</w:t>
            </w:r>
          </w:p>
        </w:tc>
        <w:tc>
          <w:tcPr>
            <w:tcW w:w="783" w:type="dxa"/>
            <w:tcBorders>
              <w:top w:val="single" w:sz="4" w:space="0" w:color="auto"/>
            </w:tcBorders>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12</w:t>
            </w:r>
          </w:p>
        </w:tc>
        <w:tc>
          <w:tcPr>
            <w:tcW w:w="776"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7</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58</w:t>
            </w:r>
          </w:p>
        </w:tc>
        <w:tc>
          <w:tcPr>
            <w:tcW w:w="708"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5</w:t>
            </w:r>
          </w:p>
        </w:tc>
        <w:tc>
          <w:tcPr>
            <w:tcW w:w="684"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42</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67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0</w:t>
            </w:r>
          </w:p>
        </w:tc>
        <w:tc>
          <w:tcPr>
            <w:tcW w:w="851"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100</w:t>
            </w:r>
          </w:p>
        </w:tc>
        <w:tc>
          <w:tcPr>
            <w:tcW w:w="850"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100</w:t>
            </w:r>
          </w:p>
        </w:tc>
      </w:tr>
      <w:tr w:rsidR="00A96296" w:rsidRPr="00F631E0" w:rsidTr="00A96296">
        <w:trPr>
          <w:trHeight w:val="363"/>
        </w:trPr>
        <w:tc>
          <w:tcPr>
            <w:tcW w:w="1101" w:type="dxa"/>
            <w:gridSpan w:val="2"/>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Всього</w:t>
            </w:r>
          </w:p>
        </w:tc>
        <w:tc>
          <w:tcPr>
            <w:tcW w:w="78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114</w:t>
            </w:r>
          </w:p>
        </w:tc>
        <w:tc>
          <w:tcPr>
            <w:tcW w:w="776"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21</w:t>
            </w:r>
          </w:p>
        </w:tc>
        <w:tc>
          <w:tcPr>
            <w:tcW w:w="70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18</w:t>
            </w:r>
          </w:p>
        </w:tc>
        <w:tc>
          <w:tcPr>
            <w:tcW w:w="708"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38</w:t>
            </w:r>
          </w:p>
        </w:tc>
        <w:tc>
          <w:tcPr>
            <w:tcW w:w="684"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33</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45</w:t>
            </w:r>
          </w:p>
        </w:tc>
        <w:tc>
          <w:tcPr>
            <w:tcW w:w="739"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39</w:t>
            </w:r>
          </w:p>
        </w:tc>
        <w:tc>
          <w:tcPr>
            <w:tcW w:w="673"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10</w:t>
            </w:r>
          </w:p>
        </w:tc>
        <w:tc>
          <w:tcPr>
            <w:tcW w:w="709" w:type="dxa"/>
          </w:tcPr>
          <w:p w:rsidR="00A96296" w:rsidRPr="00F631E0" w:rsidRDefault="00A96296" w:rsidP="00F631E0">
            <w:pPr>
              <w:widowControl w:val="0"/>
              <w:autoSpaceDE w:val="0"/>
              <w:autoSpaceDN w:val="0"/>
              <w:jc w:val="both"/>
              <w:rPr>
                <w:b/>
                <w:sz w:val="28"/>
                <w:szCs w:val="28"/>
                <w:lang w:val="uk-UA" w:eastAsia="en-US"/>
              </w:rPr>
            </w:pPr>
            <w:r w:rsidRPr="00F631E0">
              <w:rPr>
                <w:b/>
                <w:sz w:val="28"/>
                <w:szCs w:val="28"/>
                <w:lang w:val="uk-UA" w:eastAsia="en-US"/>
              </w:rPr>
              <w:t>10</w:t>
            </w:r>
          </w:p>
        </w:tc>
        <w:tc>
          <w:tcPr>
            <w:tcW w:w="851"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52</w:t>
            </w:r>
          </w:p>
        </w:tc>
        <w:tc>
          <w:tcPr>
            <w:tcW w:w="850" w:type="dxa"/>
          </w:tcPr>
          <w:p w:rsidR="00A96296" w:rsidRPr="00F631E0" w:rsidRDefault="00A96296" w:rsidP="00F631E0">
            <w:pPr>
              <w:widowControl w:val="0"/>
              <w:autoSpaceDE w:val="0"/>
              <w:autoSpaceDN w:val="0"/>
              <w:jc w:val="both"/>
              <w:rPr>
                <w:b/>
                <w:color w:val="FF0000"/>
                <w:sz w:val="28"/>
                <w:szCs w:val="28"/>
                <w:lang w:val="uk-UA" w:eastAsia="en-US"/>
              </w:rPr>
            </w:pPr>
            <w:r w:rsidRPr="00F631E0">
              <w:rPr>
                <w:b/>
                <w:color w:val="FF0000"/>
                <w:sz w:val="28"/>
                <w:szCs w:val="28"/>
                <w:lang w:val="uk-UA" w:eastAsia="en-US"/>
              </w:rPr>
              <w:t>91</w:t>
            </w:r>
          </w:p>
        </w:tc>
      </w:tr>
    </w:tbl>
    <w:p w:rsidR="00A96296" w:rsidRPr="00F631E0" w:rsidRDefault="00A96296" w:rsidP="00F631E0">
      <w:pPr>
        <w:tabs>
          <w:tab w:val="left" w:pos="-284"/>
          <w:tab w:val="left" w:pos="284"/>
        </w:tabs>
        <w:contextualSpacing/>
        <w:jc w:val="both"/>
        <w:rPr>
          <w:rFonts w:eastAsia="Calibri"/>
          <w:sz w:val="28"/>
          <w:szCs w:val="28"/>
          <w:lang w:val="uk-UA" w:eastAsia="en-US"/>
        </w:rPr>
      </w:pPr>
    </w:p>
    <w:p w:rsidR="00A96296" w:rsidRPr="00F631E0" w:rsidRDefault="00A96296" w:rsidP="00F631E0">
      <w:pPr>
        <w:widowControl w:val="0"/>
        <w:tabs>
          <w:tab w:val="left" w:pos="-284"/>
          <w:tab w:val="left" w:pos="284"/>
        </w:tabs>
        <w:autoSpaceDE w:val="0"/>
        <w:autoSpaceDN w:val="0"/>
        <w:jc w:val="both"/>
        <w:rPr>
          <w:color w:val="000000"/>
          <w:sz w:val="28"/>
          <w:szCs w:val="28"/>
          <w:lang w:val="uk-UA" w:eastAsia="uk-UA"/>
        </w:rPr>
      </w:pPr>
    </w:p>
    <w:p w:rsidR="00A96296" w:rsidRPr="00F631E0" w:rsidRDefault="00A96296" w:rsidP="00F631E0">
      <w:pPr>
        <w:widowControl w:val="0"/>
        <w:tabs>
          <w:tab w:val="left" w:pos="-284"/>
          <w:tab w:val="left" w:pos="284"/>
        </w:tabs>
        <w:autoSpaceDE w:val="0"/>
        <w:autoSpaceDN w:val="0"/>
        <w:jc w:val="both"/>
        <w:rPr>
          <w:color w:val="000000"/>
          <w:sz w:val="28"/>
          <w:szCs w:val="28"/>
          <w:lang w:val="uk-UA" w:eastAsia="uk-UA"/>
        </w:rPr>
      </w:pPr>
    </w:p>
    <w:p w:rsidR="00A96296" w:rsidRPr="00F631E0" w:rsidRDefault="00A96296" w:rsidP="00F631E0">
      <w:pPr>
        <w:widowControl w:val="0"/>
        <w:tabs>
          <w:tab w:val="left" w:pos="-284"/>
          <w:tab w:val="left" w:pos="284"/>
        </w:tabs>
        <w:autoSpaceDE w:val="0"/>
        <w:autoSpaceDN w:val="0"/>
        <w:jc w:val="both"/>
        <w:rPr>
          <w:color w:val="000000"/>
          <w:sz w:val="28"/>
          <w:szCs w:val="28"/>
          <w:lang w:val="uk-UA" w:eastAsia="uk-UA"/>
        </w:rPr>
      </w:pPr>
    </w:p>
    <w:p w:rsidR="00A96296" w:rsidRPr="00F631E0" w:rsidRDefault="00A96296" w:rsidP="00F631E0">
      <w:pPr>
        <w:widowControl w:val="0"/>
        <w:tabs>
          <w:tab w:val="left" w:pos="-284"/>
          <w:tab w:val="left" w:pos="284"/>
        </w:tabs>
        <w:autoSpaceDE w:val="0"/>
        <w:autoSpaceDN w:val="0"/>
        <w:jc w:val="both"/>
        <w:rPr>
          <w:color w:val="000000"/>
          <w:sz w:val="28"/>
          <w:szCs w:val="28"/>
          <w:lang w:val="uk-UA" w:eastAsia="uk-UA"/>
        </w:rPr>
      </w:pPr>
    </w:p>
    <w:p w:rsidR="00A96296" w:rsidRPr="00F631E0" w:rsidRDefault="00A96296" w:rsidP="00F631E0">
      <w:pPr>
        <w:widowControl w:val="0"/>
        <w:tabs>
          <w:tab w:val="left" w:pos="-284"/>
          <w:tab w:val="left" w:pos="284"/>
        </w:tabs>
        <w:autoSpaceDE w:val="0"/>
        <w:autoSpaceDN w:val="0"/>
        <w:jc w:val="both"/>
        <w:rPr>
          <w:color w:val="000000"/>
          <w:sz w:val="28"/>
          <w:szCs w:val="28"/>
          <w:lang w:val="uk-UA" w:eastAsia="uk-UA"/>
        </w:rPr>
      </w:pPr>
    </w:p>
    <w:p w:rsidR="00A96296" w:rsidRPr="00F631E0" w:rsidRDefault="00A96296" w:rsidP="00F631E0">
      <w:pPr>
        <w:widowControl w:val="0"/>
        <w:tabs>
          <w:tab w:val="left" w:pos="-284"/>
          <w:tab w:val="left" w:pos="284"/>
        </w:tabs>
        <w:autoSpaceDE w:val="0"/>
        <w:autoSpaceDN w:val="0"/>
        <w:jc w:val="both"/>
        <w:rPr>
          <w:color w:val="000000"/>
          <w:sz w:val="28"/>
          <w:szCs w:val="28"/>
          <w:lang w:val="uk-UA" w:eastAsia="uk-UA"/>
        </w:rPr>
      </w:pPr>
      <w:r w:rsidRPr="00F631E0">
        <w:rPr>
          <w:color w:val="000000"/>
          <w:sz w:val="28"/>
          <w:szCs w:val="28"/>
          <w:lang w:val="uk-UA" w:eastAsia="uk-UA"/>
        </w:rPr>
        <w:t xml:space="preserve">За підсумками річного оцінювання, що оцінювання здійснювалося на основі першого та другого семестрів та  порівнюючи маємо такі результати: </w:t>
      </w:r>
    </w:p>
    <w:p w:rsidR="00A96296" w:rsidRPr="00F631E0" w:rsidRDefault="00A96296" w:rsidP="00F631E0">
      <w:pPr>
        <w:tabs>
          <w:tab w:val="left" w:pos="-284"/>
          <w:tab w:val="left" w:pos="284"/>
        </w:tabs>
        <w:contextualSpacing/>
        <w:jc w:val="both"/>
        <w:rPr>
          <w:rFonts w:eastAsia="Calibri"/>
          <w:sz w:val="28"/>
          <w:szCs w:val="28"/>
          <w:lang w:val="uk-UA" w:eastAsia="en-US"/>
        </w:rPr>
      </w:pPr>
      <w:r w:rsidRPr="00F631E0">
        <w:rPr>
          <w:rFonts w:eastAsia="Calibri"/>
          <w:sz w:val="28"/>
          <w:szCs w:val="28"/>
          <w:lang w:val="uk-UA" w:eastAsia="en-US"/>
        </w:rPr>
        <w:t xml:space="preserve">    </w:t>
      </w:r>
      <w:r w:rsidRPr="00F631E0">
        <w:rPr>
          <w:rFonts w:eastAsia="Calibri"/>
          <w:color w:val="FF0000"/>
          <w:sz w:val="28"/>
          <w:szCs w:val="28"/>
          <w:lang w:val="uk-UA" w:eastAsia="en-US"/>
        </w:rPr>
        <w:t xml:space="preserve">    </w:t>
      </w:r>
      <w:r w:rsidRPr="00F631E0">
        <w:rPr>
          <w:rFonts w:eastAsia="Calibri"/>
          <w:sz w:val="28"/>
          <w:szCs w:val="28"/>
          <w:lang w:val="uk-UA" w:eastAsia="en-US"/>
        </w:rPr>
        <w:t xml:space="preserve">Порівнюючи результати навчання між першими семестрами  та річним оцінюванням можна зробити наступні висновки: </w:t>
      </w:r>
    </w:p>
    <w:p w:rsidR="00A96296" w:rsidRPr="00F631E0" w:rsidRDefault="00A96296" w:rsidP="00F631E0">
      <w:pPr>
        <w:tabs>
          <w:tab w:val="left" w:pos="-284"/>
          <w:tab w:val="left" w:pos="284"/>
        </w:tabs>
        <w:contextualSpacing/>
        <w:jc w:val="both"/>
        <w:rPr>
          <w:rFonts w:eastAsia="Calibri"/>
          <w:sz w:val="28"/>
          <w:szCs w:val="28"/>
          <w:lang w:val="uk-UA" w:eastAsia="en-US"/>
        </w:rPr>
      </w:pPr>
      <w:r w:rsidRPr="00F631E0">
        <w:rPr>
          <w:rFonts w:eastAsia="Calibri"/>
          <w:sz w:val="28"/>
          <w:szCs w:val="28"/>
          <w:lang w:val="uk-UA" w:eastAsia="en-US"/>
        </w:rPr>
        <w:t xml:space="preserve">- у 5 класі  успішність підвищився на 4%, якісний показник не змінився 48 %;  </w:t>
      </w:r>
    </w:p>
    <w:p w:rsidR="00A96296" w:rsidRPr="00F631E0" w:rsidRDefault="00A96296" w:rsidP="00F631E0">
      <w:pPr>
        <w:tabs>
          <w:tab w:val="left" w:pos="-284"/>
          <w:tab w:val="left" w:pos="284"/>
        </w:tabs>
        <w:contextualSpacing/>
        <w:jc w:val="both"/>
        <w:rPr>
          <w:rFonts w:eastAsia="Calibri"/>
          <w:sz w:val="28"/>
          <w:szCs w:val="28"/>
          <w:lang w:val="uk-UA" w:eastAsia="en-US"/>
        </w:rPr>
      </w:pPr>
      <w:r w:rsidRPr="00F631E0">
        <w:rPr>
          <w:rFonts w:eastAsia="Calibri"/>
          <w:sz w:val="28"/>
          <w:szCs w:val="28"/>
          <w:lang w:val="uk-UA" w:eastAsia="en-US"/>
        </w:rPr>
        <w:t xml:space="preserve">-у 6 класі успішність підвищилася на  4%, якісний показник підвищився на 9 %, </w:t>
      </w:r>
    </w:p>
    <w:p w:rsidR="00A96296" w:rsidRPr="00F631E0" w:rsidRDefault="00A96296" w:rsidP="00F631E0">
      <w:pPr>
        <w:tabs>
          <w:tab w:val="left" w:pos="-284"/>
          <w:tab w:val="left" w:pos="284"/>
        </w:tabs>
        <w:contextualSpacing/>
        <w:jc w:val="both"/>
        <w:rPr>
          <w:rFonts w:eastAsia="Calibri"/>
          <w:sz w:val="28"/>
          <w:szCs w:val="28"/>
          <w:lang w:val="uk-UA" w:eastAsia="en-US"/>
        </w:rPr>
      </w:pPr>
      <w:r w:rsidRPr="00F631E0">
        <w:rPr>
          <w:rFonts w:eastAsia="Calibri"/>
          <w:sz w:val="28"/>
          <w:szCs w:val="28"/>
          <w:lang w:val="uk-UA" w:eastAsia="en-US"/>
        </w:rPr>
        <w:t xml:space="preserve">- 7 клас – успішність підвищилася на  4%, якісний показник підвищився на  4 %; </w:t>
      </w:r>
    </w:p>
    <w:p w:rsidR="00A96296" w:rsidRPr="00F631E0" w:rsidRDefault="00A96296" w:rsidP="00F631E0">
      <w:pPr>
        <w:tabs>
          <w:tab w:val="left" w:pos="-284"/>
          <w:tab w:val="left" w:pos="284"/>
        </w:tabs>
        <w:contextualSpacing/>
        <w:jc w:val="both"/>
        <w:rPr>
          <w:rFonts w:eastAsia="Calibri"/>
          <w:sz w:val="28"/>
          <w:szCs w:val="28"/>
          <w:lang w:val="uk-UA" w:eastAsia="en-US"/>
        </w:rPr>
      </w:pPr>
      <w:r w:rsidRPr="00F631E0">
        <w:rPr>
          <w:rFonts w:eastAsia="Calibri"/>
          <w:sz w:val="28"/>
          <w:szCs w:val="28"/>
          <w:lang w:val="uk-UA" w:eastAsia="en-US"/>
        </w:rPr>
        <w:t xml:space="preserve">- 8 клас - успішність підвищилася на  15 %, якісний показник не змінився 31% </w:t>
      </w:r>
    </w:p>
    <w:p w:rsidR="00A96296" w:rsidRPr="00F631E0" w:rsidRDefault="00A96296" w:rsidP="00F631E0">
      <w:pPr>
        <w:tabs>
          <w:tab w:val="left" w:pos="-284"/>
          <w:tab w:val="left" w:pos="284"/>
        </w:tabs>
        <w:contextualSpacing/>
        <w:jc w:val="both"/>
        <w:rPr>
          <w:rFonts w:eastAsia="Calibri"/>
          <w:sz w:val="28"/>
          <w:szCs w:val="28"/>
          <w:lang w:val="uk-UA" w:eastAsia="en-US"/>
        </w:rPr>
      </w:pPr>
      <w:r w:rsidRPr="00F631E0">
        <w:rPr>
          <w:rFonts w:eastAsia="Calibri"/>
          <w:sz w:val="28"/>
          <w:szCs w:val="28"/>
          <w:lang w:val="uk-UA" w:eastAsia="en-US"/>
        </w:rPr>
        <w:t xml:space="preserve">- 9 клас – успішність не змінилася   100%, якісний показник підвищився на 19%; </w:t>
      </w:r>
    </w:p>
    <w:p w:rsidR="00A96296" w:rsidRPr="00F631E0" w:rsidRDefault="00A96296" w:rsidP="00F631E0">
      <w:pPr>
        <w:tabs>
          <w:tab w:val="left" w:pos="0"/>
        </w:tabs>
        <w:contextualSpacing/>
        <w:jc w:val="both"/>
        <w:rPr>
          <w:rFonts w:eastAsia="Calibri"/>
          <w:sz w:val="28"/>
          <w:szCs w:val="28"/>
          <w:lang w:val="uk-UA" w:eastAsia="en-US"/>
        </w:rPr>
      </w:pPr>
      <w:r w:rsidRPr="00F631E0">
        <w:rPr>
          <w:rFonts w:eastAsia="Calibri"/>
          <w:sz w:val="28"/>
          <w:szCs w:val="28"/>
          <w:lang w:val="uk-UA" w:eastAsia="en-US"/>
        </w:rPr>
        <w:t xml:space="preserve">   В цілому у середніх класах успішність зросла на 7%, якісний показник підвищився на 7%</w:t>
      </w:r>
    </w:p>
    <w:p w:rsidR="00A96296" w:rsidRPr="00F631E0" w:rsidRDefault="00A96296" w:rsidP="00F631E0">
      <w:pPr>
        <w:tabs>
          <w:tab w:val="left" w:pos="0"/>
        </w:tabs>
        <w:contextualSpacing/>
        <w:jc w:val="both"/>
        <w:rPr>
          <w:rFonts w:eastAsia="Calibri"/>
          <w:sz w:val="28"/>
          <w:szCs w:val="28"/>
          <w:lang w:val="uk-UA" w:eastAsia="en-US"/>
        </w:rPr>
      </w:pPr>
      <w:r w:rsidRPr="00F631E0">
        <w:rPr>
          <w:rFonts w:eastAsia="Calibri"/>
          <w:sz w:val="28"/>
          <w:szCs w:val="28"/>
          <w:lang w:val="uk-UA" w:eastAsia="en-US"/>
        </w:rPr>
        <w:t xml:space="preserve">   У старших класах дані показники успішності та якості знань  незмінні по 100%. </w:t>
      </w:r>
    </w:p>
    <w:p w:rsidR="00A96296" w:rsidRPr="00F631E0" w:rsidRDefault="00A96296" w:rsidP="00F631E0">
      <w:pPr>
        <w:tabs>
          <w:tab w:val="left" w:pos="0"/>
        </w:tabs>
        <w:contextualSpacing/>
        <w:jc w:val="both"/>
        <w:rPr>
          <w:rFonts w:eastAsia="Calibri"/>
          <w:sz w:val="28"/>
          <w:szCs w:val="28"/>
          <w:lang w:val="uk-UA" w:eastAsia="en-US"/>
        </w:rPr>
      </w:pPr>
      <w:r w:rsidRPr="00F631E0">
        <w:rPr>
          <w:rFonts w:eastAsia="Calibri"/>
          <w:sz w:val="28"/>
          <w:szCs w:val="28"/>
          <w:lang w:val="uk-UA" w:eastAsia="en-US"/>
        </w:rPr>
        <w:t xml:space="preserve">     Всього по школі успішність підвищилася на 6 % , якісний показник теж підвищився  на 6 %.</w:t>
      </w:r>
    </w:p>
    <w:p w:rsidR="00A96296" w:rsidRPr="00F631E0" w:rsidRDefault="00A96296" w:rsidP="00F631E0">
      <w:pPr>
        <w:widowControl w:val="0"/>
        <w:autoSpaceDE w:val="0"/>
        <w:autoSpaceDN w:val="0"/>
        <w:ind w:firstLine="708"/>
        <w:jc w:val="both"/>
        <w:rPr>
          <w:sz w:val="28"/>
          <w:szCs w:val="28"/>
          <w:lang w:val="uk-UA" w:eastAsia="en-US"/>
        </w:rPr>
      </w:pPr>
      <w:r w:rsidRPr="00F631E0">
        <w:rPr>
          <w:sz w:val="28"/>
          <w:szCs w:val="28"/>
          <w:lang w:val="uk-UA" w:eastAsia="en-US"/>
        </w:rPr>
        <w:t xml:space="preserve">Об’єктивними чинниками, що впливають на успішність школярів, є  мотивація учнів щодо навчання, належна взаємодія батьків із вчителями, </w:t>
      </w:r>
    </w:p>
    <w:p w:rsidR="00A96296" w:rsidRPr="00F631E0" w:rsidRDefault="00A96296" w:rsidP="00F631E0">
      <w:pPr>
        <w:widowControl w:val="0"/>
        <w:autoSpaceDE w:val="0"/>
        <w:autoSpaceDN w:val="0"/>
        <w:ind w:firstLine="708"/>
        <w:jc w:val="both"/>
        <w:rPr>
          <w:sz w:val="28"/>
          <w:szCs w:val="28"/>
          <w:lang w:val="uk-UA" w:eastAsia="en-US"/>
        </w:rPr>
      </w:pPr>
      <w:r w:rsidRPr="00F631E0">
        <w:rPr>
          <w:sz w:val="28"/>
          <w:szCs w:val="28"/>
          <w:lang w:val="uk-UA" w:eastAsia="en-US"/>
        </w:rPr>
        <w:t>та реакція батьків на навчання дітей через електронні носії.</w:t>
      </w:r>
    </w:p>
    <w:p w:rsidR="00A96296" w:rsidRPr="00F631E0" w:rsidRDefault="00A96296" w:rsidP="00F631E0">
      <w:pPr>
        <w:widowControl w:val="0"/>
        <w:autoSpaceDE w:val="0"/>
        <w:autoSpaceDN w:val="0"/>
        <w:ind w:firstLine="708"/>
        <w:jc w:val="both"/>
        <w:rPr>
          <w:sz w:val="28"/>
          <w:szCs w:val="28"/>
          <w:lang w:val="uk-UA" w:eastAsia="en-US"/>
        </w:rPr>
      </w:pPr>
      <w:r w:rsidRPr="00F631E0">
        <w:rPr>
          <w:sz w:val="28"/>
          <w:szCs w:val="28"/>
          <w:lang w:val="uk-UA" w:eastAsia="en-US"/>
        </w:rPr>
        <w:t xml:space="preserve">Аналіз якості рівня навчальних досягнень учнів показує, що є необхідність контролю з боку адміністрації закладу за рівнем навчальних досягнень учнів, роботою педагогів щодо підвищення якості надання знань. </w:t>
      </w:r>
    </w:p>
    <w:p w:rsidR="00A96296" w:rsidRPr="00F631E0" w:rsidRDefault="00A96296" w:rsidP="00F631E0">
      <w:pPr>
        <w:tabs>
          <w:tab w:val="left" w:pos="0"/>
        </w:tabs>
        <w:spacing w:after="200"/>
        <w:contextualSpacing/>
        <w:jc w:val="both"/>
        <w:rPr>
          <w:rFonts w:eastAsia="Calibri"/>
          <w:sz w:val="28"/>
          <w:szCs w:val="28"/>
          <w:lang w:val="uk-UA" w:eastAsia="en-US"/>
        </w:rPr>
      </w:pPr>
      <w:r w:rsidRPr="00F631E0">
        <w:rPr>
          <w:rFonts w:eastAsia="Calibri"/>
          <w:sz w:val="28"/>
          <w:szCs w:val="28"/>
          <w:lang w:val="uk-UA" w:eastAsia="en-US"/>
        </w:rPr>
        <w:t xml:space="preserve">          Вчителям, які викладають навчальні предмети, необхідно стимулювати учнів до якісного навчання, визивати в учнів інтерес до свого предмету та більш вимогливо підходити до підготовки та викладання предмета, використовувати новітні технології навчання, готувати учнів до складання НМТ, мотивації до навчання та самостійно здобувати знання. </w:t>
      </w:r>
    </w:p>
    <w:p w:rsidR="00A96296" w:rsidRPr="00F631E0" w:rsidRDefault="00A96296" w:rsidP="00F631E0">
      <w:pPr>
        <w:tabs>
          <w:tab w:val="left" w:pos="0"/>
        </w:tabs>
        <w:spacing w:after="200"/>
        <w:contextualSpacing/>
        <w:jc w:val="both"/>
        <w:rPr>
          <w:rFonts w:eastAsia="Calibri"/>
          <w:sz w:val="28"/>
          <w:szCs w:val="28"/>
          <w:lang w:val="uk-UA" w:eastAsia="en-US"/>
        </w:rPr>
      </w:pPr>
      <w:r w:rsidRPr="00F631E0">
        <w:rPr>
          <w:rFonts w:eastAsia="Calibri"/>
          <w:sz w:val="28"/>
          <w:szCs w:val="28"/>
          <w:lang w:val="uk-UA" w:eastAsia="en-US"/>
        </w:rPr>
        <w:t xml:space="preserve">     Разом з тим результати навченості учнів  свідчать, що вчителі школи позбуваючись суб’єктивізму, посилюють особисту об’єктивність щодо оцінювання школярів.</w:t>
      </w:r>
    </w:p>
    <w:p w:rsidR="00A96296" w:rsidRPr="00F631E0" w:rsidRDefault="00A96296" w:rsidP="00F631E0">
      <w:pPr>
        <w:tabs>
          <w:tab w:val="left" w:pos="0"/>
        </w:tabs>
        <w:spacing w:line="276" w:lineRule="auto"/>
        <w:contextualSpacing/>
        <w:jc w:val="both"/>
        <w:rPr>
          <w:rFonts w:eastAsia="Calibri"/>
          <w:sz w:val="28"/>
          <w:szCs w:val="28"/>
          <w:lang w:val="uk-UA" w:eastAsia="en-US"/>
        </w:rPr>
      </w:pPr>
      <w:r w:rsidRPr="00F631E0">
        <w:rPr>
          <w:rFonts w:eastAsia="Calibri"/>
          <w:sz w:val="28"/>
          <w:szCs w:val="28"/>
          <w:lang w:val="uk-UA" w:eastAsia="en-US"/>
        </w:rPr>
        <w:t xml:space="preserve">      На рівень успішності учнів впливають багато причин: це психологічний стрес учнів внаслідок нестабільності в країні, повномасштабна війна країни, відвідування учнів школи, відсутність батьків дітей, що знаходяться за межами країни., байдужість та стимул  до навчання,  відвідування учнями навчального закладу  </w:t>
      </w:r>
    </w:p>
    <w:p w:rsidR="00A96296" w:rsidRPr="00F631E0" w:rsidRDefault="00A96296" w:rsidP="00F631E0">
      <w:pPr>
        <w:tabs>
          <w:tab w:val="left" w:pos="0"/>
        </w:tabs>
        <w:spacing w:line="276" w:lineRule="auto"/>
        <w:contextualSpacing/>
        <w:jc w:val="both"/>
        <w:rPr>
          <w:rFonts w:eastAsia="Calibri"/>
          <w:sz w:val="28"/>
          <w:szCs w:val="28"/>
          <w:lang w:val="uk-UA" w:eastAsia="en-US"/>
        </w:rPr>
      </w:pPr>
      <w:r w:rsidRPr="00F631E0">
        <w:rPr>
          <w:rFonts w:eastAsia="Calibri"/>
          <w:sz w:val="28"/>
          <w:szCs w:val="28"/>
          <w:lang w:val="uk-UA" w:eastAsia="en-US"/>
        </w:rPr>
        <w:t xml:space="preserve">          Проаналізувавши стан успішності учнів окремо по класах, адміністрація дійшла висновку, що в кожному класі, окрім того,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w:t>
      </w:r>
      <w:r w:rsidRPr="00F631E0">
        <w:rPr>
          <w:rFonts w:eastAsia="Calibri"/>
          <w:sz w:val="28"/>
          <w:szCs w:val="28"/>
          <w:lang w:val="uk-UA" w:eastAsia="en-US"/>
        </w:rPr>
        <w:lastRenderedPageBreak/>
        <w:t>Акцентуючи деякі моменти в навчальній діяльності учнів, необхідно зазначити позитивні моменти та недоліки, виявлені навчальними  спостереженнями.</w:t>
      </w:r>
    </w:p>
    <w:p w:rsidR="00A96296" w:rsidRPr="00F631E0" w:rsidRDefault="00A96296" w:rsidP="00F631E0">
      <w:pPr>
        <w:tabs>
          <w:tab w:val="left" w:pos="0"/>
        </w:tabs>
        <w:spacing w:after="200"/>
        <w:contextualSpacing/>
        <w:jc w:val="both"/>
        <w:rPr>
          <w:rFonts w:eastAsia="Calibri"/>
          <w:sz w:val="28"/>
          <w:szCs w:val="28"/>
          <w:lang w:val="uk-UA" w:eastAsia="en-US"/>
        </w:rPr>
      </w:pPr>
    </w:p>
    <w:p w:rsidR="00A96296" w:rsidRPr="00F631E0" w:rsidRDefault="00A96296" w:rsidP="00F631E0">
      <w:pPr>
        <w:tabs>
          <w:tab w:val="left" w:pos="0"/>
        </w:tabs>
        <w:contextualSpacing/>
        <w:jc w:val="both"/>
        <w:rPr>
          <w:rFonts w:eastAsia="Calibri"/>
          <w:sz w:val="28"/>
          <w:szCs w:val="28"/>
          <w:lang w:val="uk-UA" w:eastAsia="en-US"/>
        </w:rPr>
      </w:pPr>
      <w:r w:rsidRPr="00F631E0">
        <w:rPr>
          <w:rFonts w:eastAsia="Calibri"/>
          <w:sz w:val="28"/>
          <w:szCs w:val="28"/>
          <w:lang w:val="uk-UA" w:eastAsia="en-US"/>
        </w:rPr>
        <w:t xml:space="preserve">       В цьому навчальному році атестація педагогічних працівників проводилася згідно чинним положенням про атестацію.</w:t>
      </w:r>
    </w:p>
    <w:p w:rsidR="00A96296" w:rsidRPr="00F631E0" w:rsidRDefault="00A96296" w:rsidP="00F631E0">
      <w:pPr>
        <w:widowControl w:val="0"/>
        <w:autoSpaceDE w:val="0"/>
        <w:autoSpaceDN w:val="0"/>
        <w:jc w:val="both"/>
        <w:rPr>
          <w:color w:val="000000"/>
          <w:sz w:val="28"/>
          <w:szCs w:val="28"/>
          <w:lang w:val="uk-UA" w:eastAsia="en-US"/>
        </w:rPr>
      </w:pPr>
      <w:r w:rsidRPr="00F631E0">
        <w:rPr>
          <w:color w:val="000000"/>
          <w:sz w:val="28"/>
          <w:szCs w:val="28"/>
          <w:lang w:val="uk-UA" w:eastAsia="en-US"/>
        </w:rPr>
        <w:t xml:space="preserve">        </w:t>
      </w:r>
      <w:r w:rsidRPr="00F631E0">
        <w:rPr>
          <w:color w:val="222222"/>
          <w:sz w:val="28"/>
          <w:szCs w:val="28"/>
          <w:shd w:val="clear" w:color="auto" w:fill="FFFFFF"/>
          <w:lang w:val="uk-UA" w:eastAsia="en-US"/>
        </w:rPr>
        <w:t>Відповідно до частини п’ятої статті 50 Закону України «Про освіту», частини першої статті 48 Закону України «Про повну загальну середню освіту»</w:t>
      </w:r>
      <w:r w:rsidRPr="00F631E0">
        <w:rPr>
          <w:sz w:val="28"/>
          <w:szCs w:val="28"/>
          <w:lang w:val="uk-UA" w:eastAsia="en-US"/>
        </w:rPr>
        <w:t>, відповідно до вимог Типового положення про атестацію педагогічних працівників, затвердженим наказом Міністерства освіти і науки України від 09 вересня 2022 року № 805, з метою стимулювання цілеспрямованого безперервного підвищення рівня професійної компетентності педагогічних працівників, сприяння зростання їхньої  професійної  майстерності,  розвитку творчої ініціативи,  підвищення  престижу й авторитету, забезпечення ефективності освітнього процесу  п</w:t>
      </w:r>
      <w:r w:rsidRPr="00F631E0">
        <w:rPr>
          <w:color w:val="000000"/>
          <w:sz w:val="28"/>
          <w:szCs w:val="28"/>
          <w:lang w:val="uk-UA" w:eastAsia="en-US"/>
        </w:rPr>
        <w:t xml:space="preserve">роведено   в 2024-2025 н. р.  атестацію педагогічних працівників школи, керуючись Типовим положенням про атестацію педагогічних працівників та змінами до нього.                                                                                                                                  </w:t>
      </w:r>
    </w:p>
    <w:p w:rsidR="00A96296" w:rsidRPr="00F631E0" w:rsidRDefault="00A96296" w:rsidP="00F631E0">
      <w:pPr>
        <w:widowControl w:val="0"/>
        <w:autoSpaceDE w:val="0"/>
        <w:autoSpaceDN w:val="0"/>
        <w:jc w:val="both"/>
        <w:rPr>
          <w:sz w:val="28"/>
          <w:szCs w:val="28"/>
          <w:lang w:val="uk-UA" w:eastAsia="en-US"/>
        </w:rPr>
      </w:pPr>
      <w:r w:rsidRPr="00F631E0">
        <w:rPr>
          <w:color w:val="000000"/>
          <w:sz w:val="28"/>
          <w:szCs w:val="28"/>
          <w:lang w:val="uk-UA" w:eastAsia="en-US"/>
        </w:rPr>
        <w:t xml:space="preserve">      Видано наказ про чергову атестацію працівників, затверджено список педагогічних працівників, які підлягають черговій атестації  у 2024-2025 навчальному році, з</w:t>
      </w:r>
      <w:r w:rsidRPr="00F631E0">
        <w:rPr>
          <w:sz w:val="28"/>
          <w:szCs w:val="28"/>
          <w:lang w:val="uk-UA" w:eastAsia="en-US"/>
        </w:rPr>
        <w:t xml:space="preserve">атверджено графік проведення засідань атестаційної комісії </w:t>
      </w:r>
      <w:r w:rsidRPr="00F631E0">
        <w:rPr>
          <w:sz w:val="28"/>
          <w:szCs w:val="28"/>
          <w:lang w:val="en-US" w:eastAsia="en-US"/>
        </w:rPr>
        <w:t>I</w:t>
      </w:r>
      <w:r w:rsidRPr="00F631E0">
        <w:rPr>
          <w:sz w:val="28"/>
          <w:szCs w:val="28"/>
          <w:lang w:val="uk-UA" w:eastAsia="en-US"/>
        </w:rPr>
        <w:t xml:space="preserve"> рівня. Затверджено план вивчення системи роботи вчителів  членами атестаційної комісії на 2024-2025 н. р. В результаті атестації було видано наказ по підсумках атестації:</w:t>
      </w:r>
    </w:p>
    <w:p w:rsidR="00A96296" w:rsidRPr="00F631E0" w:rsidRDefault="00A96296" w:rsidP="00F631E0">
      <w:pPr>
        <w:widowControl w:val="0"/>
        <w:autoSpaceDE w:val="0"/>
        <w:autoSpaceDN w:val="0"/>
        <w:jc w:val="both"/>
        <w:rPr>
          <w:sz w:val="28"/>
          <w:szCs w:val="28"/>
          <w:lang w:val="uk-UA" w:eastAsia="en-US"/>
        </w:rPr>
      </w:pPr>
    </w:p>
    <w:p w:rsidR="00A96296" w:rsidRPr="00F631E0" w:rsidRDefault="00A96296" w:rsidP="00F631E0">
      <w:pPr>
        <w:widowControl w:val="0"/>
        <w:autoSpaceDE w:val="0"/>
        <w:autoSpaceDN w:val="0"/>
        <w:jc w:val="both"/>
        <w:rPr>
          <w:b/>
          <w:sz w:val="28"/>
          <w:szCs w:val="28"/>
          <w:u w:val="single"/>
          <w:lang w:val="uk-UA" w:eastAsia="en-US"/>
        </w:rPr>
      </w:pPr>
      <w:r w:rsidRPr="00F631E0">
        <w:rPr>
          <w:b/>
          <w:sz w:val="28"/>
          <w:szCs w:val="28"/>
          <w:u w:val="single"/>
          <w:lang w:val="uk-UA" w:eastAsia="en-US"/>
        </w:rPr>
        <w:t>І.  Про  присвоєння та підтвердження кваліфікаційних категорій таким  вчителям:</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 xml:space="preserve"> Присвоїти  педагогу  організатору  Хомик  Іванні  Онуфріївні кваліфікаційну категорію  «спеціаліст першої  категорії» ;</w:t>
      </w:r>
    </w:p>
    <w:p w:rsidR="00A96296" w:rsidRPr="00F631E0" w:rsidRDefault="00A96296" w:rsidP="00F631E0">
      <w:pPr>
        <w:ind w:left="360"/>
        <w:jc w:val="both"/>
        <w:rPr>
          <w:bCs/>
          <w:sz w:val="28"/>
          <w:szCs w:val="28"/>
        </w:rPr>
      </w:pPr>
      <w:r w:rsidRPr="00F631E0">
        <w:rPr>
          <w:bCs/>
          <w:sz w:val="28"/>
          <w:szCs w:val="28"/>
        </w:rPr>
        <w:t xml:space="preserve">     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Присвоїти  вчителю української мови та літератури Ярошович Галині Іванівні кваліфікаційну категорію  «спеціаліст другої категорії» ;</w:t>
      </w:r>
    </w:p>
    <w:p w:rsidR="00A96296" w:rsidRPr="00F631E0" w:rsidRDefault="00A96296" w:rsidP="00F631E0">
      <w:pPr>
        <w:ind w:left="360"/>
        <w:jc w:val="both"/>
        <w:rPr>
          <w:bCs/>
          <w:sz w:val="28"/>
          <w:szCs w:val="28"/>
        </w:rPr>
      </w:pPr>
      <w:r w:rsidRPr="00F631E0">
        <w:rPr>
          <w:bCs/>
          <w:sz w:val="28"/>
          <w:szCs w:val="28"/>
        </w:rPr>
        <w:t xml:space="preserve">     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Підтвердити вихователю  ЗДО Ярошович  Валентині  Миколаївні  кваліфікаційну  категорію  «спеціаліст  першої  категорії»;</w:t>
      </w:r>
    </w:p>
    <w:p w:rsidR="00A96296" w:rsidRPr="00F631E0" w:rsidRDefault="00A96296" w:rsidP="00F631E0">
      <w:pPr>
        <w:ind w:left="720"/>
        <w:jc w:val="both"/>
        <w:rPr>
          <w:bCs/>
          <w:sz w:val="28"/>
          <w:szCs w:val="28"/>
        </w:rPr>
      </w:pPr>
      <w:r w:rsidRPr="00F631E0">
        <w:rPr>
          <w:bCs/>
          <w:sz w:val="28"/>
          <w:szCs w:val="28"/>
        </w:rPr>
        <w:t>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Підтвердити вчителю історії  Кречківській  Оксані  Петрівні кваліфікаційну категорію «спеціаліст вищої категорії»;</w:t>
      </w:r>
    </w:p>
    <w:p w:rsidR="00A96296" w:rsidRPr="00F631E0" w:rsidRDefault="00A96296" w:rsidP="00F631E0">
      <w:pPr>
        <w:ind w:left="720"/>
        <w:jc w:val="both"/>
        <w:rPr>
          <w:bCs/>
          <w:sz w:val="28"/>
          <w:szCs w:val="28"/>
        </w:rPr>
      </w:pPr>
      <w:r w:rsidRPr="00F631E0">
        <w:rPr>
          <w:bCs/>
          <w:sz w:val="28"/>
          <w:szCs w:val="28"/>
        </w:rPr>
        <w:t>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 xml:space="preserve">Підтвердити вчителю  християнської  етики,  вихователю  пришкільного  інтернату Ферелетич  Марії Євстахіївні кваліфікаційну категорію «спеціаліст вищої категорії»     </w:t>
      </w:r>
    </w:p>
    <w:p w:rsidR="00A96296" w:rsidRPr="00F631E0" w:rsidRDefault="00A96296" w:rsidP="00F631E0">
      <w:pPr>
        <w:ind w:left="720"/>
        <w:jc w:val="both"/>
        <w:rPr>
          <w:bCs/>
          <w:sz w:val="28"/>
          <w:szCs w:val="28"/>
        </w:rPr>
      </w:pPr>
      <w:r w:rsidRPr="00F631E0">
        <w:rPr>
          <w:bCs/>
          <w:sz w:val="28"/>
          <w:szCs w:val="28"/>
        </w:rPr>
        <w:lastRenderedPageBreak/>
        <w:t>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 xml:space="preserve">Підтвердити вчителю  біології та  хімії Ільницькій  Ользі  Іванівні кваліфікаційну категорію «спеціаліст вищої категорії»  </w:t>
      </w:r>
    </w:p>
    <w:p w:rsidR="00A96296" w:rsidRPr="00F631E0" w:rsidRDefault="00A96296" w:rsidP="00F631E0">
      <w:pPr>
        <w:ind w:left="720"/>
        <w:jc w:val="both"/>
        <w:rPr>
          <w:bCs/>
          <w:sz w:val="28"/>
          <w:szCs w:val="28"/>
        </w:rPr>
      </w:pPr>
      <w:r w:rsidRPr="00F631E0">
        <w:rPr>
          <w:bCs/>
          <w:sz w:val="28"/>
          <w:szCs w:val="28"/>
        </w:rPr>
        <w:t>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5 (п’ять ),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 xml:space="preserve">Підтвердити вчителю початкових класів Блажівській Марії  Михайлівні  кваліфікаційну категорію «спеціаліст вищої категорії»  </w:t>
      </w:r>
    </w:p>
    <w:p w:rsidR="00A96296" w:rsidRPr="00F631E0" w:rsidRDefault="00A96296" w:rsidP="00F631E0">
      <w:pPr>
        <w:ind w:left="720"/>
        <w:jc w:val="both"/>
        <w:rPr>
          <w:bCs/>
          <w:sz w:val="28"/>
          <w:szCs w:val="28"/>
        </w:rPr>
      </w:pPr>
      <w:r w:rsidRPr="00F631E0">
        <w:rPr>
          <w:bCs/>
          <w:sz w:val="28"/>
          <w:szCs w:val="28"/>
        </w:rPr>
        <w:t>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Підтвердити вчителю початкових  класів Черчович  Вірі  Василівні   кваліфікаційну категорію «спеціаліст вищої категорії».</w:t>
      </w:r>
    </w:p>
    <w:p w:rsidR="00A96296" w:rsidRPr="00F631E0" w:rsidRDefault="00A96296" w:rsidP="00F631E0">
      <w:pPr>
        <w:ind w:left="360"/>
        <w:jc w:val="both"/>
        <w:rPr>
          <w:bCs/>
          <w:sz w:val="28"/>
          <w:szCs w:val="28"/>
        </w:rPr>
      </w:pPr>
      <w:r w:rsidRPr="00F631E0">
        <w:rPr>
          <w:bCs/>
          <w:sz w:val="28"/>
          <w:szCs w:val="28"/>
        </w:rPr>
        <w:t xml:space="preserve">     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7379E5">
      <w:pPr>
        <w:widowControl w:val="0"/>
        <w:numPr>
          <w:ilvl w:val="0"/>
          <w:numId w:val="17"/>
        </w:numPr>
        <w:autoSpaceDE w:val="0"/>
        <w:autoSpaceDN w:val="0"/>
        <w:contextualSpacing/>
        <w:jc w:val="both"/>
        <w:rPr>
          <w:rFonts w:eastAsia="Calibri"/>
          <w:sz w:val="28"/>
          <w:szCs w:val="28"/>
          <w:lang w:val="uk-UA" w:eastAsia="en-US"/>
        </w:rPr>
      </w:pPr>
      <w:r w:rsidRPr="00F631E0">
        <w:rPr>
          <w:rFonts w:eastAsia="Calibri"/>
          <w:sz w:val="28"/>
          <w:szCs w:val="28"/>
          <w:lang w:val="uk-UA" w:eastAsia="en-US"/>
        </w:rPr>
        <w:t xml:space="preserve">Підтвердити вчителю фізики  Яворській  Лесі Олександрівні     кваліфікаційну категорію «спеціаліст вищої категорії»     </w:t>
      </w:r>
    </w:p>
    <w:p w:rsidR="00A96296" w:rsidRPr="00F631E0" w:rsidRDefault="00A96296" w:rsidP="00F631E0">
      <w:pPr>
        <w:ind w:left="360"/>
        <w:jc w:val="both"/>
        <w:rPr>
          <w:bCs/>
          <w:sz w:val="28"/>
          <w:szCs w:val="28"/>
        </w:rPr>
      </w:pPr>
      <w:r w:rsidRPr="00F631E0">
        <w:rPr>
          <w:sz w:val="28"/>
          <w:szCs w:val="28"/>
        </w:rPr>
        <w:t xml:space="preserve">     </w:t>
      </w:r>
      <w:r w:rsidRPr="00F631E0">
        <w:rPr>
          <w:bCs/>
          <w:sz w:val="28"/>
          <w:szCs w:val="28"/>
        </w:rPr>
        <w:t>Результати таємного голосування:</w:t>
      </w:r>
    </w:p>
    <w:p w:rsidR="00A96296" w:rsidRPr="00F631E0" w:rsidRDefault="00A96296" w:rsidP="00F631E0">
      <w:pPr>
        <w:ind w:left="720"/>
        <w:jc w:val="both"/>
        <w:rPr>
          <w:bCs/>
          <w:sz w:val="28"/>
          <w:szCs w:val="28"/>
        </w:rPr>
      </w:pPr>
      <w:r w:rsidRPr="00F631E0">
        <w:rPr>
          <w:bCs/>
          <w:sz w:val="28"/>
          <w:szCs w:val="28"/>
        </w:rPr>
        <w:t>За – 6 (шість), проти – 0 (нуль), утримались – 0 (нуль).</w:t>
      </w:r>
    </w:p>
    <w:p w:rsidR="00A96296" w:rsidRPr="00F631E0" w:rsidRDefault="00A96296" w:rsidP="00F631E0">
      <w:pPr>
        <w:contextualSpacing/>
        <w:jc w:val="both"/>
        <w:rPr>
          <w:rFonts w:eastAsia="Calibri"/>
          <w:b/>
          <w:sz w:val="28"/>
          <w:szCs w:val="28"/>
          <w:u w:val="single"/>
          <w:lang w:val="uk-UA" w:eastAsia="en-US"/>
        </w:rPr>
      </w:pPr>
      <w:r w:rsidRPr="00F631E0">
        <w:rPr>
          <w:rFonts w:eastAsia="Calibri"/>
          <w:sz w:val="28"/>
          <w:szCs w:val="28"/>
          <w:u w:val="single"/>
          <w:lang w:val="uk-UA" w:eastAsia="en-US"/>
        </w:rPr>
        <w:t xml:space="preserve">                  </w:t>
      </w:r>
    </w:p>
    <w:p w:rsidR="00A96296" w:rsidRPr="00F631E0" w:rsidRDefault="00A96296" w:rsidP="00F631E0">
      <w:pPr>
        <w:contextualSpacing/>
        <w:jc w:val="both"/>
        <w:rPr>
          <w:rFonts w:eastAsia="Calibri"/>
          <w:b/>
          <w:sz w:val="28"/>
          <w:szCs w:val="28"/>
          <w:u w:val="single"/>
          <w:lang w:val="uk-UA" w:eastAsia="en-US"/>
        </w:rPr>
      </w:pPr>
    </w:p>
    <w:p w:rsidR="00A96296" w:rsidRPr="00F631E0" w:rsidRDefault="00A96296" w:rsidP="00F631E0">
      <w:pPr>
        <w:widowControl w:val="0"/>
        <w:autoSpaceDE w:val="0"/>
        <w:autoSpaceDN w:val="0"/>
        <w:jc w:val="both"/>
        <w:rPr>
          <w:sz w:val="28"/>
          <w:szCs w:val="28"/>
          <w:lang w:val="uk-UA" w:eastAsia="en-US"/>
        </w:rPr>
      </w:pPr>
    </w:p>
    <w:p w:rsidR="00A96296" w:rsidRPr="00F631E0" w:rsidRDefault="00A96296" w:rsidP="00F631E0">
      <w:pPr>
        <w:tabs>
          <w:tab w:val="left" w:pos="0"/>
        </w:tabs>
        <w:spacing w:after="200"/>
        <w:contextualSpacing/>
        <w:jc w:val="both"/>
        <w:rPr>
          <w:rFonts w:eastAsia="Calibri"/>
          <w:sz w:val="28"/>
          <w:szCs w:val="28"/>
          <w:lang w:val="uk-UA" w:eastAsia="en-US"/>
        </w:rPr>
      </w:pPr>
      <w:r w:rsidRPr="00F631E0">
        <w:rPr>
          <w:rFonts w:eastAsia="Calibri"/>
          <w:sz w:val="28"/>
          <w:szCs w:val="28"/>
          <w:lang w:val="uk-UA" w:eastAsia="en-US"/>
        </w:rPr>
        <w:t xml:space="preserve">    Педагогічні працівники зареєстровані на проходження курсів  курсової перепідготовки при ЛОІППО на 2024-2025н.р. та інших центрах надання курсової перепідготовки освітянам. Всі вчителі, які атестуються в цьому навчальному році  набрали 150 год. курсової підготовки по відповідним фаховим галузям та вихователям 120 год.</w:t>
      </w:r>
    </w:p>
    <w:p w:rsidR="00A96296" w:rsidRPr="00F631E0" w:rsidRDefault="00A96296" w:rsidP="00F631E0">
      <w:pPr>
        <w:widowControl w:val="0"/>
        <w:autoSpaceDE w:val="0"/>
        <w:autoSpaceDN w:val="0"/>
        <w:spacing w:line="276" w:lineRule="auto"/>
        <w:ind w:firstLine="708"/>
        <w:jc w:val="both"/>
        <w:rPr>
          <w:sz w:val="28"/>
          <w:szCs w:val="28"/>
          <w:lang w:val="uk-UA" w:eastAsia="en-US"/>
        </w:rPr>
      </w:pPr>
      <w:r w:rsidRPr="00F631E0">
        <w:rPr>
          <w:sz w:val="28"/>
          <w:szCs w:val="28"/>
          <w:lang w:val="uk-UA" w:eastAsia="en-US"/>
        </w:rPr>
        <w:t xml:space="preserve">У цілому, показники якості та успішності знань по закладу освіти в основному суттєво не змінився. Отже, можна зробити висновок, що більшість учнів 5-11-х класів засвоїли програмовий матеріал з предметів інваріантної складової навчальних планів на достатньому та середньому рівнях. В цьому навчальному році  якості навчальних досягнень підвищився та збільшення кількості учнів, що закінчили навчання на початковий рівень порівняно з минулим навчальним роком. </w:t>
      </w:r>
    </w:p>
    <w:p w:rsidR="00A96296" w:rsidRPr="00F631E0" w:rsidRDefault="00A96296" w:rsidP="00F631E0">
      <w:pPr>
        <w:widowControl w:val="0"/>
        <w:autoSpaceDE w:val="0"/>
        <w:autoSpaceDN w:val="0"/>
        <w:spacing w:line="276" w:lineRule="auto"/>
        <w:ind w:firstLine="567"/>
        <w:jc w:val="both"/>
        <w:rPr>
          <w:sz w:val="28"/>
          <w:szCs w:val="28"/>
          <w:lang w:val="uk-UA" w:eastAsia="en-US"/>
        </w:rPr>
      </w:pPr>
      <w:r w:rsidRPr="00F631E0">
        <w:rPr>
          <w:sz w:val="28"/>
          <w:szCs w:val="28"/>
          <w:lang w:val="uk-UA" w:eastAsia="en-US"/>
        </w:rPr>
        <w:t>При перевірці класних журналів встановлено, що класні журнали вчителі своєчасно заповнюють відповідну інформацію, згідно з вимогами до ведення</w:t>
      </w:r>
      <w:r w:rsidRPr="00F631E0">
        <w:rPr>
          <w:color w:val="000000"/>
          <w:sz w:val="28"/>
          <w:szCs w:val="28"/>
          <w:lang w:val="uk-UA" w:eastAsia="en-US"/>
        </w:rPr>
        <w:t xml:space="preserve"> шкільної документації. Записи у електронних класних журналах ведуться виключно українською мовою, з іноземної мови є поєднання записів українською та англійською мовами. Класними керівниками ведеться облік відвідування занять учнями, підраховано кількість пропущених учнями днів та уроків, заповнені таблиці зведеного обліку успішності учнів, руху учнів. У загальних відомостях про учнів класу всі класні керівники вказали відомості про батьків. </w:t>
      </w:r>
      <w:r w:rsidRPr="00F631E0">
        <w:rPr>
          <w:sz w:val="28"/>
          <w:szCs w:val="28"/>
          <w:lang w:val="uk-UA" w:eastAsia="en-US"/>
        </w:rPr>
        <w:t xml:space="preserve">Але поряд з тим є ще ряд недоліків, неуважність щодо заповнення журналів, </w:t>
      </w:r>
      <w:r w:rsidRPr="00F631E0">
        <w:rPr>
          <w:sz w:val="28"/>
          <w:szCs w:val="28"/>
          <w:lang w:val="uk-UA" w:eastAsia="en-US"/>
        </w:rPr>
        <w:lastRenderedPageBreak/>
        <w:t xml:space="preserve">незнання певних функцій записів у електронних журналах, окрема не своєчасність та правильність їх запису. Вміння користуватися електронними журналами залежить від самоосвіти вчителя,  прагненням бути  незалежним у його виконанні. </w:t>
      </w:r>
    </w:p>
    <w:p w:rsidR="00A96296" w:rsidRPr="00F631E0" w:rsidRDefault="00A96296" w:rsidP="00F631E0">
      <w:pPr>
        <w:shd w:val="clear" w:color="auto" w:fill="FFFFFF"/>
        <w:spacing w:line="360" w:lineRule="atLeast"/>
        <w:jc w:val="both"/>
        <w:rPr>
          <w:color w:val="001D35"/>
          <w:sz w:val="28"/>
          <w:szCs w:val="28"/>
          <w:lang w:val="uk-UA" w:eastAsia="uk-UA"/>
        </w:rPr>
      </w:pPr>
      <w:r w:rsidRPr="00F631E0">
        <w:rPr>
          <w:color w:val="001D35"/>
          <w:sz w:val="28"/>
          <w:szCs w:val="28"/>
          <w:lang w:val="uk-UA" w:eastAsia="uk-UA"/>
        </w:rPr>
        <w:t xml:space="preserve">        Фраза "Вчитися ніколи не пізно" є дуже поширеною і відображає ідею про те, що навчання може відбуватися протягом усього життя, незалежно від віку. Вона підкреслює, що немає обмежень для здобуття знань та розвитку.</w:t>
      </w:r>
    </w:p>
    <w:p w:rsidR="00A96296" w:rsidRPr="00F631E0" w:rsidRDefault="00A96296" w:rsidP="00F631E0">
      <w:pPr>
        <w:shd w:val="clear" w:color="auto" w:fill="FFFFFF"/>
        <w:spacing w:line="360" w:lineRule="atLeast"/>
        <w:jc w:val="both"/>
        <w:rPr>
          <w:color w:val="001D35"/>
          <w:sz w:val="28"/>
          <w:szCs w:val="28"/>
          <w:lang w:val="uk-UA" w:eastAsia="uk-UA"/>
        </w:rPr>
      </w:pPr>
      <w:r w:rsidRPr="00F631E0">
        <w:rPr>
          <w:color w:val="001D35"/>
          <w:sz w:val="28"/>
          <w:szCs w:val="28"/>
          <w:lang w:val="uk-UA" w:eastAsia="uk-UA"/>
        </w:rPr>
        <w:t xml:space="preserve">    В періоді навчального року ми зустрілися з новими умовами оцінювання учнів НУШ 5-7 класів. Тривала дискусія прийшла до правильного рішення його оцінювання беручи достовірні дані з методичних рекомендацій.</w:t>
      </w:r>
    </w:p>
    <w:p w:rsidR="00A96296" w:rsidRPr="00F631E0" w:rsidRDefault="00A96296" w:rsidP="00F631E0">
      <w:pPr>
        <w:widowControl w:val="0"/>
        <w:autoSpaceDE w:val="0"/>
        <w:autoSpaceDN w:val="0"/>
        <w:spacing w:line="276" w:lineRule="auto"/>
        <w:ind w:firstLine="708"/>
        <w:jc w:val="both"/>
        <w:rPr>
          <w:sz w:val="28"/>
          <w:szCs w:val="28"/>
          <w:lang w:val="uk-UA" w:eastAsia="en-US"/>
        </w:rPr>
      </w:pPr>
      <w:r w:rsidRPr="00F631E0">
        <w:rPr>
          <w:sz w:val="28"/>
          <w:szCs w:val="28"/>
          <w:lang w:val="uk-UA" w:eastAsia="en-US"/>
        </w:rPr>
        <w:t>Аналіз якості рівня навчальних досягнень учнів показує, що є необхідність контролю з боку адміністрації закладу за рівнем навчальних досягнень учнів, роботою педагогів щодо підвищення якості надання знань. Вчителям, які викладають навчальні предмети, необхідно стимулювати учнів до якісного навчання, визивати в учнів інтерес до свого предмету та більш вимогливо підходити до підготовки та викладання предмета, використовувати новітні технології навчання, готувати учнів до складання НМТ. Разом з тим результати навченості учнів  свідчать, що вчителі школи позбуваючись суб’єктивізму, посилюють особисту об’єктивність щодо оцінювання школярів.</w:t>
      </w:r>
    </w:p>
    <w:p w:rsidR="00A96296" w:rsidRPr="00F631E0" w:rsidRDefault="00A96296" w:rsidP="00F631E0">
      <w:pPr>
        <w:shd w:val="clear" w:color="auto" w:fill="FFFFFF"/>
        <w:ind w:firstLine="709"/>
        <w:jc w:val="both"/>
        <w:rPr>
          <w:color w:val="000000"/>
          <w:sz w:val="28"/>
          <w:szCs w:val="28"/>
          <w:bdr w:val="none" w:sz="0" w:space="0" w:color="auto" w:frame="1"/>
          <w:lang w:val="uk-UA" w:eastAsia="uk-UA"/>
        </w:rPr>
      </w:pPr>
    </w:p>
    <w:p w:rsidR="00A96296" w:rsidRPr="00F631E0" w:rsidRDefault="00A96296" w:rsidP="00F631E0">
      <w:pPr>
        <w:shd w:val="clear" w:color="auto" w:fill="FFFFFF"/>
        <w:ind w:firstLine="709"/>
        <w:jc w:val="both"/>
        <w:rPr>
          <w:color w:val="000000"/>
          <w:sz w:val="28"/>
          <w:szCs w:val="28"/>
          <w:bdr w:val="none" w:sz="0" w:space="0" w:color="auto" w:frame="1"/>
          <w:lang w:val="uk-UA" w:eastAsia="uk-UA"/>
        </w:rPr>
      </w:pPr>
    </w:p>
    <w:p w:rsidR="00DF73F3" w:rsidRPr="00F631E0" w:rsidRDefault="00DF73F3" w:rsidP="00F631E0">
      <w:pPr>
        <w:tabs>
          <w:tab w:val="left" w:pos="426"/>
        </w:tabs>
        <w:ind w:firstLine="284"/>
        <w:jc w:val="both"/>
        <w:rPr>
          <w:sz w:val="28"/>
          <w:szCs w:val="28"/>
          <w:lang w:val="uk-UA"/>
        </w:rPr>
      </w:pPr>
    </w:p>
    <w:p w:rsidR="00332B06" w:rsidRPr="00F631E0" w:rsidRDefault="0065311B" w:rsidP="00F631E0">
      <w:pPr>
        <w:tabs>
          <w:tab w:val="left" w:pos="426"/>
        </w:tabs>
        <w:ind w:firstLine="284"/>
        <w:jc w:val="both"/>
        <w:rPr>
          <w:sz w:val="28"/>
          <w:szCs w:val="28"/>
          <w:lang w:val="uk-UA"/>
        </w:rPr>
      </w:pPr>
      <w:r w:rsidRPr="00F631E0">
        <w:rPr>
          <w:sz w:val="28"/>
          <w:szCs w:val="28"/>
          <w:lang w:val="uk-UA"/>
        </w:rPr>
        <w:t>У зв’язку з військовим станом у 202</w:t>
      </w:r>
      <w:r w:rsidR="0057716A" w:rsidRPr="00F631E0">
        <w:rPr>
          <w:sz w:val="28"/>
          <w:szCs w:val="28"/>
          <w:lang w:val="uk-UA"/>
        </w:rPr>
        <w:t>4</w:t>
      </w:r>
      <w:r w:rsidRPr="00F631E0">
        <w:rPr>
          <w:sz w:val="28"/>
          <w:szCs w:val="28"/>
          <w:lang w:val="uk-UA"/>
        </w:rPr>
        <w:t>-202</w:t>
      </w:r>
      <w:r w:rsidR="0057716A" w:rsidRPr="00F631E0">
        <w:rPr>
          <w:sz w:val="28"/>
          <w:szCs w:val="28"/>
          <w:lang w:val="uk-UA"/>
        </w:rPr>
        <w:t>5</w:t>
      </w:r>
      <w:r w:rsidRPr="00F631E0">
        <w:rPr>
          <w:sz w:val="28"/>
          <w:szCs w:val="28"/>
          <w:lang w:val="uk-UA"/>
        </w:rPr>
        <w:t xml:space="preserve"> навчальному році ДПА не проводилось. Тому аналізувати нічого. ЗНО проводитиметься у формі НМТ за бажанням і ніяким чином не впливає на документ про освіту, а служитиме виключно для вступу випускників до вищих навчальних закладів. </w:t>
      </w:r>
    </w:p>
    <w:p w:rsidR="00332B06" w:rsidRPr="00F631E0" w:rsidRDefault="00332B06" w:rsidP="00F631E0">
      <w:pPr>
        <w:jc w:val="both"/>
        <w:rPr>
          <w:sz w:val="28"/>
          <w:szCs w:val="28"/>
          <w:lang w:val="uk-UA"/>
        </w:rPr>
      </w:pPr>
    </w:p>
    <w:p w:rsidR="00EA5382" w:rsidRPr="00F631E0" w:rsidRDefault="00EA5382" w:rsidP="00F631E0">
      <w:pPr>
        <w:shd w:val="clear" w:color="auto" w:fill="FFFFFF"/>
        <w:tabs>
          <w:tab w:val="left" w:pos="426"/>
        </w:tabs>
        <w:ind w:firstLine="284"/>
        <w:jc w:val="both"/>
        <w:rPr>
          <w:color w:val="FF0000"/>
          <w:sz w:val="28"/>
          <w:szCs w:val="28"/>
          <w:lang w:val="uk-UA"/>
        </w:rPr>
      </w:pPr>
    </w:p>
    <w:p w:rsidR="00826D29" w:rsidRPr="00F631E0" w:rsidRDefault="00826D29" w:rsidP="00F631E0">
      <w:pPr>
        <w:ind w:firstLine="567"/>
        <w:jc w:val="both"/>
        <w:rPr>
          <w:color w:val="000000"/>
          <w:sz w:val="28"/>
          <w:szCs w:val="28"/>
          <w:lang w:val="uk-UA"/>
        </w:rPr>
      </w:pPr>
      <w:r w:rsidRPr="00F631E0">
        <w:rPr>
          <w:b/>
          <w:color w:val="000000"/>
          <w:sz w:val="28"/>
          <w:szCs w:val="28"/>
          <w:lang w:val="uk-UA"/>
        </w:rPr>
        <w:t>Інклюзивне</w:t>
      </w:r>
      <w:r w:rsidR="0002203A" w:rsidRPr="00F631E0">
        <w:rPr>
          <w:b/>
          <w:color w:val="000000"/>
          <w:sz w:val="28"/>
          <w:szCs w:val="28"/>
          <w:lang w:val="uk-UA"/>
        </w:rPr>
        <w:t xml:space="preserve"> та індивідуальне </w:t>
      </w:r>
      <w:r w:rsidRPr="00F631E0">
        <w:rPr>
          <w:b/>
          <w:color w:val="000000"/>
          <w:sz w:val="28"/>
          <w:szCs w:val="28"/>
          <w:lang w:val="uk-UA"/>
        </w:rPr>
        <w:t>навчання</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ab/>
        <w:t xml:space="preserve">З метою реалізації державної політики щодо забезпечення права дітей ,які потребують корекції фізичного розвитку права на здобуття якісної освіти,інтеграції їх у суспільство шляхом запровадження інклюзивного навчання у 2024-2025 навчальному році інклюзивним навчанням було охоплено </w:t>
      </w:r>
      <w:r w:rsidR="004435C0" w:rsidRPr="00F631E0">
        <w:rPr>
          <w:color w:val="000000"/>
          <w:sz w:val="28"/>
          <w:szCs w:val="28"/>
          <w:lang w:val="uk-UA"/>
        </w:rPr>
        <w:t>1 учня</w:t>
      </w:r>
      <w:r w:rsidRPr="00F631E0">
        <w:rPr>
          <w:color w:val="000000"/>
          <w:sz w:val="28"/>
          <w:szCs w:val="28"/>
          <w:lang w:val="uk-UA"/>
        </w:rPr>
        <w:t xml:space="preserve"> закладу.</w:t>
      </w:r>
      <w:r w:rsidR="004435C0" w:rsidRPr="00F631E0">
        <w:rPr>
          <w:color w:val="000000"/>
          <w:sz w:val="28"/>
          <w:szCs w:val="28"/>
          <w:lang w:val="uk-UA"/>
        </w:rPr>
        <w:t xml:space="preserve"> </w:t>
      </w:r>
      <w:r w:rsidRPr="00F631E0">
        <w:rPr>
          <w:color w:val="000000"/>
          <w:sz w:val="28"/>
          <w:szCs w:val="28"/>
          <w:lang w:val="uk-UA"/>
        </w:rPr>
        <w:t>При організації інклюзивного навчання дітей з ООП адміністрація закладу керується ст.ст. Закону України «Про освіту», Порядком організації інклюзивного навчання у закладах загальної освіти,затвердженого постановою КМУ від 15.09.2021 №957,постановою КМУ від 14.02.2017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потребами»,листа Міністерства освіти і науки України від 15.06.2022 року №1-6435-22»</w:t>
      </w:r>
      <w:r w:rsidR="00DE6E59" w:rsidRPr="00F631E0">
        <w:rPr>
          <w:color w:val="000000"/>
          <w:sz w:val="28"/>
          <w:szCs w:val="28"/>
          <w:lang w:val="uk-UA"/>
        </w:rPr>
        <w:t xml:space="preserve">. </w:t>
      </w:r>
      <w:r w:rsidRPr="00F631E0">
        <w:rPr>
          <w:color w:val="000000"/>
          <w:sz w:val="28"/>
          <w:szCs w:val="28"/>
          <w:lang w:val="uk-UA"/>
        </w:rPr>
        <w:t xml:space="preserve">Щодо забезпечення освіти осіб з особливими освітніми потребами»,змін до Положення  про інклюзивно-ресурсний центр,затвердженого  постановою КМУ від 29.04.2022 року №493, наказом МОН від 17.04.2019  №423 «Про затвердження Типового </w:t>
      </w:r>
      <w:r w:rsidRPr="00F631E0">
        <w:rPr>
          <w:color w:val="000000"/>
          <w:sz w:val="28"/>
          <w:szCs w:val="28"/>
          <w:lang w:val="uk-UA"/>
        </w:rPr>
        <w:lastRenderedPageBreak/>
        <w:t>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освітня діяльність у класах з інклюзивним навчанням була спрямована на реалізацію завдань:</w:t>
      </w:r>
    </w:p>
    <w:p w:rsidR="00826D29" w:rsidRPr="00F631E0" w:rsidRDefault="00826D29" w:rsidP="007379E5">
      <w:pPr>
        <w:pStyle w:val="a6"/>
        <w:numPr>
          <w:ilvl w:val="0"/>
          <w:numId w:val="11"/>
        </w:numPr>
        <w:tabs>
          <w:tab w:val="left" w:pos="0"/>
        </w:tabs>
        <w:ind w:left="709" w:hanging="142"/>
        <w:jc w:val="both"/>
        <w:rPr>
          <w:color w:val="000000"/>
          <w:sz w:val="28"/>
          <w:szCs w:val="28"/>
          <w:lang w:val="uk-UA"/>
        </w:rPr>
      </w:pPr>
      <w:r w:rsidRPr="00F631E0">
        <w:rPr>
          <w:color w:val="000000"/>
          <w:sz w:val="28"/>
          <w:szCs w:val="28"/>
          <w:lang w:val="uk-UA"/>
        </w:rPr>
        <w:t>створення належних умов праці для практичного психолога;</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залучення фахівця психологічної служби закладу до організації нарад при директорові з метою планування та координування діяльності з організації інклюзивного навчання;</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забезпечення якісного психологічного супроводу дітей,</w:t>
      </w:r>
      <w:r w:rsidR="00DE6E59" w:rsidRPr="00F631E0">
        <w:rPr>
          <w:color w:val="000000"/>
          <w:sz w:val="28"/>
          <w:szCs w:val="28"/>
          <w:lang w:val="uk-UA"/>
        </w:rPr>
        <w:t xml:space="preserve"> </w:t>
      </w:r>
      <w:r w:rsidRPr="00F631E0">
        <w:rPr>
          <w:color w:val="000000"/>
          <w:sz w:val="28"/>
          <w:szCs w:val="28"/>
          <w:lang w:val="uk-UA"/>
        </w:rPr>
        <w:t>які навчаються у класах з інклюзивним навчанням та психологічної підтримки педагогів в умовах впровадження інклюзивної освіти;</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сприяння формуванню психологічної готовності учасників освітнього процесу до взаємодії в інклюзивному середовищі з дитиною з особливими освітніми потребами.</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забезпечення консультативної та просвітницької роботи з батьками;</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забезпечення участі практичного психолога у роботі команд психолого-педагогічного супроводу з підготовки індивідуальних програм розвитку дітей з ООП,</w:t>
      </w:r>
      <w:r w:rsidR="00DE6E59" w:rsidRPr="00F631E0">
        <w:rPr>
          <w:color w:val="000000"/>
          <w:sz w:val="28"/>
          <w:szCs w:val="28"/>
          <w:lang w:val="uk-UA"/>
        </w:rPr>
        <w:t xml:space="preserve"> </w:t>
      </w:r>
      <w:r w:rsidRPr="00F631E0">
        <w:rPr>
          <w:color w:val="000000"/>
          <w:sz w:val="28"/>
          <w:szCs w:val="28"/>
          <w:lang w:val="uk-UA"/>
        </w:rPr>
        <w:t>організація подальшої співпраці з  спеціалістами ІРЦ;</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відповідно до Державного стандарту загальної середньої освіти здобуття дітьми з ООП відповідного рівня знань в середовищі здорових однолітків;</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створення позитивного мікроклімату в загальноосвітньому навчальному закладі з інклюзивним навчанням. формування активного міжособистісного спілкування дітей  із ООП з іншими учнями;</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забезпечення диференційованого психолого-педагогічного супроводу дітей із особливими потребами в умовах воєнного стану;</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надання консультативної допомоги сім’ям,</w:t>
      </w:r>
      <w:r w:rsidR="00DE6E59" w:rsidRPr="00F631E0">
        <w:rPr>
          <w:color w:val="000000"/>
          <w:sz w:val="28"/>
          <w:szCs w:val="28"/>
          <w:lang w:val="uk-UA"/>
        </w:rPr>
        <w:t xml:space="preserve"> </w:t>
      </w:r>
      <w:r w:rsidRPr="00F631E0">
        <w:rPr>
          <w:color w:val="000000"/>
          <w:sz w:val="28"/>
          <w:szCs w:val="28"/>
          <w:lang w:val="uk-UA"/>
        </w:rPr>
        <w:t>які виховують дітей із ООП,залучення батьків до розроблення індивідуальних планів та програм навчання;</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вироблення в учнів з ООП соціальних навичок та вдосконалення  соціальної взаємодії вдома та в школі(удосконалення навичок спілкування,вміння співпрацювати);</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розвиток концентрації та обсягу уваги,</w:t>
      </w:r>
      <w:r w:rsidR="00DE6E59" w:rsidRPr="00F631E0">
        <w:rPr>
          <w:color w:val="000000"/>
          <w:sz w:val="28"/>
          <w:szCs w:val="28"/>
          <w:lang w:val="uk-UA"/>
        </w:rPr>
        <w:t xml:space="preserve"> </w:t>
      </w:r>
      <w:r w:rsidRPr="00F631E0">
        <w:rPr>
          <w:color w:val="000000"/>
          <w:sz w:val="28"/>
          <w:szCs w:val="28"/>
          <w:lang w:val="uk-UA"/>
        </w:rPr>
        <w:t>розвиток довільної уваги учнів;</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формування навичок дисциплінованості,організованості,вольової регуляції,уміння діяти за зразком;</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забезпечення необхідними засобами корекції психофізичного розвитку,спеціальним обладнанням,відповідним дидактичним матеріалом,особливими наочними засобами.</w:t>
      </w:r>
    </w:p>
    <w:p w:rsidR="00826D29" w:rsidRPr="00F631E0" w:rsidRDefault="00826D29" w:rsidP="00F631E0">
      <w:pPr>
        <w:tabs>
          <w:tab w:val="left" w:pos="0"/>
        </w:tabs>
        <w:ind w:firstLine="567"/>
        <w:jc w:val="both"/>
        <w:rPr>
          <w:color w:val="000000"/>
          <w:sz w:val="28"/>
          <w:szCs w:val="28"/>
          <w:lang w:val="uk-UA"/>
        </w:rPr>
      </w:pPr>
      <w:r w:rsidRPr="00F631E0">
        <w:rPr>
          <w:color w:val="000000"/>
          <w:sz w:val="28"/>
          <w:szCs w:val="28"/>
          <w:lang w:val="uk-UA"/>
        </w:rPr>
        <w:t xml:space="preserve">   Навчання в класах , де організоване інклюзивне навчання, здійснюється за робочими індивідуальними навчальним</w:t>
      </w:r>
      <w:r w:rsidR="004435C0" w:rsidRPr="00F631E0">
        <w:rPr>
          <w:color w:val="000000"/>
          <w:sz w:val="28"/>
          <w:szCs w:val="28"/>
          <w:lang w:val="uk-UA"/>
        </w:rPr>
        <w:t>и планами.</w:t>
      </w:r>
    </w:p>
    <w:p w:rsidR="00826D29" w:rsidRPr="00F631E0" w:rsidRDefault="00826D29" w:rsidP="00F631E0">
      <w:pPr>
        <w:ind w:firstLine="567"/>
        <w:jc w:val="both"/>
        <w:rPr>
          <w:color w:val="000000"/>
          <w:sz w:val="28"/>
          <w:szCs w:val="28"/>
          <w:lang w:val="uk-UA"/>
        </w:rPr>
      </w:pPr>
      <w:r w:rsidRPr="00F631E0">
        <w:rPr>
          <w:color w:val="000000"/>
          <w:sz w:val="28"/>
          <w:szCs w:val="28"/>
          <w:lang w:val="uk-UA"/>
        </w:rPr>
        <w:t xml:space="preserve">Індивідуальні навчальні плани для учнів складено у відповідності до Державного стандарту (постанова КМУ від 21.02.2018 № 87) </w:t>
      </w:r>
      <w:r w:rsidRPr="00F631E0">
        <w:rPr>
          <w:color w:val="000000"/>
          <w:sz w:val="28"/>
          <w:szCs w:val="28"/>
        </w:rPr>
        <w:t xml:space="preserve">та Типової освітньої програми для закладів загальної освіти </w:t>
      </w:r>
      <w:r w:rsidRPr="00F631E0">
        <w:rPr>
          <w:color w:val="000000"/>
          <w:sz w:val="28"/>
          <w:szCs w:val="28"/>
          <w:lang w:val="uk-UA"/>
        </w:rPr>
        <w:t>.</w:t>
      </w:r>
    </w:p>
    <w:p w:rsidR="00826D29" w:rsidRPr="00F631E0" w:rsidRDefault="00826D29" w:rsidP="00F631E0">
      <w:pPr>
        <w:ind w:firstLine="567"/>
        <w:jc w:val="both"/>
        <w:rPr>
          <w:color w:val="000000"/>
          <w:sz w:val="28"/>
          <w:szCs w:val="28"/>
          <w:lang w:val="uk-UA"/>
        </w:rPr>
      </w:pPr>
      <w:r w:rsidRPr="00F631E0">
        <w:rPr>
          <w:color w:val="000000"/>
          <w:sz w:val="28"/>
          <w:szCs w:val="28"/>
          <w:lang w:val="uk-UA"/>
        </w:rPr>
        <w:t xml:space="preserve">Індивідуальний навчальний план визначає перелік навчальних предметів,кількість годин,що відводяться на вивчення кожного предмета та </w:t>
      </w:r>
      <w:r w:rsidRPr="00F631E0">
        <w:rPr>
          <w:color w:val="000000"/>
          <w:sz w:val="28"/>
          <w:szCs w:val="28"/>
          <w:lang w:val="uk-UA"/>
        </w:rPr>
        <w:lastRenderedPageBreak/>
        <w:t xml:space="preserve">тижневу кількість годин ,що відводиться на вивчення кожного предмета   з урахуванням висновків щодо адаптації та модифікації навчальних програм. </w:t>
      </w:r>
    </w:p>
    <w:p w:rsidR="00826D29" w:rsidRPr="00F631E0" w:rsidRDefault="00826D29" w:rsidP="00F631E0">
      <w:pPr>
        <w:ind w:firstLine="567"/>
        <w:jc w:val="both"/>
        <w:rPr>
          <w:color w:val="000000"/>
          <w:sz w:val="28"/>
          <w:szCs w:val="28"/>
          <w:lang w:val="uk-UA"/>
        </w:rPr>
      </w:pPr>
      <w:r w:rsidRPr="00F631E0">
        <w:rPr>
          <w:color w:val="000000"/>
          <w:sz w:val="28"/>
          <w:szCs w:val="28"/>
          <w:lang w:val="uk-UA"/>
        </w:rPr>
        <w:t xml:space="preserve">В індивідуальній програмі розвитку зазначається кількість годин за напрямами проведення корекційно-розвиткових занять з урахуванням особливостей  психофізичного розвитку учня та типових навчальних планів. </w:t>
      </w:r>
    </w:p>
    <w:p w:rsidR="00826D29" w:rsidRPr="00F631E0" w:rsidRDefault="00826D29" w:rsidP="00F631E0">
      <w:pPr>
        <w:ind w:firstLine="567"/>
        <w:jc w:val="both"/>
        <w:rPr>
          <w:color w:val="000000"/>
          <w:sz w:val="28"/>
          <w:szCs w:val="28"/>
          <w:lang w:val="uk-UA"/>
        </w:rPr>
      </w:pPr>
      <w:r w:rsidRPr="00F631E0">
        <w:rPr>
          <w:color w:val="000000"/>
          <w:sz w:val="28"/>
          <w:szCs w:val="28"/>
          <w:lang w:val="uk-UA"/>
        </w:rPr>
        <w:t>Коре</w:t>
      </w:r>
      <w:r w:rsidR="004435C0" w:rsidRPr="00F631E0">
        <w:rPr>
          <w:color w:val="000000"/>
          <w:sz w:val="28"/>
          <w:szCs w:val="28"/>
          <w:lang w:val="uk-UA"/>
        </w:rPr>
        <w:t>кційно-розвиткові заняття з учнем</w:t>
      </w:r>
      <w:r w:rsidRPr="00F631E0">
        <w:rPr>
          <w:color w:val="000000"/>
          <w:sz w:val="28"/>
          <w:szCs w:val="28"/>
          <w:lang w:val="uk-UA"/>
        </w:rPr>
        <w:t xml:space="preserve"> проводяться з урахуванням особливостей навчально-пізнавальної діяльності учня. </w:t>
      </w:r>
    </w:p>
    <w:p w:rsidR="00826D29" w:rsidRPr="00F631E0" w:rsidRDefault="00826D29" w:rsidP="00F631E0">
      <w:pPr>
        <w:ind w:firstLine="567"/>
        <w:jc w:val="both"/>
        <w:rPr>
          <w:color w:val="000000"/>
          <w:sz w:val="28"/>
          <w:szCs w:val="28"/>
          <w:lang w:val="uk-UA"/>
        </w:rPr>
      </w:pPr>
      <w:r w:rsidRPr="00F631E0">
        <w:rPr>
          <w:color w:val="000000"/>
          <w:sz w:val="28"/>
          <w:szCs w:val="28"/>
          <w:lang w:val="uk-UA"/>
        </w:rPr>
        <w:t>Відповідно  до висновків ІРЦ та згодою батьків для дітей з ООП розроблено індивідуальні програми розвитку, які, на основі вивчення динаміки розвитку учнів, переглядаються двічі на рік(за потребою частіше) з метою її корегування,враховуючи потенційні можливості учнів. Індивідуальна навчальна програма  кожного учня визначає зміст,</w:t>
      </w:r>
      <w:r w:rsidR="00DE6E59" w:rsidRPr="00F631E0">
        <w:rPr>
          <w:color w:val="000000"/>
          <w:sz w:val="28"/>
          <w:szCs w:val="28"/>
          <w:lang w:val="uk-UA"/>
        </w:rPr>
        <w:t xml:space="preserve"> </w:t>
      </w:r>
      <w:r w:rsidRPr="00F631E0">
        <w:rPr>
          <w:color w:val="000000"/>
          <w:sz w:val="28"/>
          <w:szCs w:val="28"/>
          <w:lang w:val="uk-UA"/>
        </w:rPr>
        <w:t>систему знань,навичок і вмінь,які мають опановувати учні,розробляється командою супроводу за участю батьків дитини та затверджується керівником навчального закладу.</w:t>
      </w:r>
      <w:r w:rsidR="00DE6E59" w:rsidRPr="00F631E0">
        <w:rPr>
          <w:color w:val="000000"/>
          <w:sz w:val="28"/>
          <w:szCs w:val="28"/>
          <w:lang w:val="uk-UA"/>
        </w:rPr>
        <w:t xml:space="preserve"> </w:t>
      </w:r>
      <w:r w:rsidRPr="00F631E0">
        <w:rPr>
          <w:color w:val="000000"/>
          <w:sz w:val="28"/>
          <w:szCs w:val="28"/>
          <w:lang w:val="uk-UA"/>
        </w:rPr>
        <w:t>Команда психолого-педагогічного супроводу дитини з особливими потребами інформує батьків дитини  щодо особливостей інклюзивного навчання,</w:t>
      </w:r>
      <w:r w:rsidR="00DE6E59" w:rsidRPr="00F631E0">
        <w:rPr>
          <w:color w:val="000000"/>
          <w:sz w:val="28"/>
          <w:szCs w:val="28"/>
          <w:lang w:val="uk-UA"/>
        </w:rPr>
        <w:t xml:space="preserve"> </w:t>
      </w:r>
      <w:r w:rsidRPr="00F631E0">
        <w:rPr>
          <w:color w:val="000000"/>
          <w:sz w:val="28"/>
          <w:szCs w:val="28"/>
          <w:lang w:val="uk-UA"/>
        </w:rPr>
        <w:t>цілей та завдань,переваг інклюзії для суб’єктів освітнього процесу. Батькам надаються роз’яснення щодо врахування особливостей  розвитку їхньої  дитини. Це сприяє формуванню батьківської компетентності під час обговорення питань, що виникають у наслідок спілкування  та групової взаємодії в дитиячому колективі. Поїнформованість батьків сприяє формуванню інклюзивних цінностей, що забезпечують дружню і позитивну атмосферу,сприятливу для всіх дітей.</w:t>
      </w:r>
    </w:p>
    <w:p w:rsidR="00826D29" w:rsidRPr="00F631E0" w:rsidRDefault="00826D29" w:rsidP="00F631E0">
      <w:pPr>
        <w:ind w:firstLine="567"/>
        <w:jc w:val="both"/>
        <w:rPr>
          <w:color w:val="000000"/>
          <w:sz w:val="28"/>
          <w:szCs w:val="28"/>
          <w:lang w:val="uk-UA"/>
        </w:rPr>
      </w:pPr>
      <w:r w:rsidRPr="00F631E0">
        <w:rPr>
          <w:color w:val="000000"/>
          <w:sz w:val="28"/>
          <w:szCs w:val="28"/>
          <w:lang w:val="uk-UA"/>
        </w:rPr>
        <w:t>Важливим у навчанні дітей з ООП є залучення кваліфікованих спеціалістів,які надають  допомогу вчителю та дітям з особливими освітніми проблемами у навчанні. З дітьми постійно працюють асистенти вчителя,</w:t>
      </w:r>
      <w:r w:rsidR="00DE6E59" w:rsidRPr="00F631E0">
        <w:rPr>
          <w:color w:val="000000"/>
          <w:sz w:val="28"/>
          <w:szCs w:val="28"/>
          <w:lang w:val="uk-UA"/>
        </w:rPr>
        <w:t xml:space="preserve"> </w:t>
      </w:r>
      <w:r w:rsidRPr="00F631E0">
        <w:rPr>
          <w:color w:val="000000"/>
          <w:sz w:val="28"/>
          <w:szCs w:val="28"/>
          <w:lang w:val="uk-UA"/>
        </w:rPr>
        <w:t xml:space="preserve">практичний психолог, спеціалісти ІРЦ. Такий комплексний підхід  дає хороші результати, а вчителям інклюзивних класів можливість краще зрозуміти індивідуальні особливості учнів. </w:t>
      </w:r>
    </w:p>
    <w:p w:rsidR="00826D29" w:rsidRPr="00F631E0" w:rsidRDefault="00826D29" w:rsidP="00F631E0">
      <w:pPr>
        <w:ind w:firstLine="567"/>
        <w:jc w:val="both"/>
        <w:rPr>
          <w:color w:val="000000"/>
          <w:sz w:val="28"/>
          <w:szCs w:val="28"/>
          <w:lang w:val="uk-UA"/>
        </w:rPr>
      </w:pPr>
      <w:r w:rsidRPr="00F631E0">
        <w:rPr>
          <w:color w:val="000000"/>
          <w:sz w:val="28"/>
          <w:szCs w:val="28"/>
          <w:lang w:val="uk-UA"/>
        </w:rPr>
        <w:t>Асистент вчителя працю</w:t>
      </w:r>
      <w:r w:rsidR="00244274" w:rsidRPr="00F631E0">
        <w:rPr>
          <w:color w:val="000000"/>
          <w:sz w:val="28"/>
          <w:szCs w:val="28"/>
          <w:lang w:val="uk-UA"/>
        </w:rPr>
        <w:t>є</w:t>
      </w:r>
      <w:r w:rsidRPr="00F631E0">
        <w:rPr>
          <w:color w:val="000000"/>
          <w:sz w:val="28"/>
          <w:szCs w:val="28"/>
          <w:lang w:val="uk-UA"/>
        </w:rPr>
        <w:t xml:space="preserve"> у тісному контакті з вчителями,батьками,постійно вед</w:t>
      </w:r>
      <w:r w:rsidR="00244274" w:rsidRPr="00F631E0">
        <w:rPr>
          <w:color w:val="000000"/>
          <w:sz w:val="28"/>
          <w:szCs w:val="28"/>
          <w:lang w:val="uk-UA"/>
        </w:rPr>
        <w:t>е</w:t>
      </w:r>
      <w:r w:rsidRPr="00F631E0">
        <w:rPr>
          <w:color w:val="000000"/>
          <w:sz w:val="28"/>
          <w:szCs w:val="28"/>
          <w:lang w:val="uk-UA"/>
        </w:rPr>
        <w:t xml:space="preserve"> спостереження за змінами у розвитку дітей,</w:t>
      </w:r>
      <w:r w:rsidR="00DE6E59" w:rsidRPr="00F631E0">
        <w:rPr>
          <w:color w:val="000000"/>
          <w:sz w:val="28"/>
          <w:szCs w:val="28"/>
          <w:lang w:val="uk-UA"/>
        </w:rPr>
        <w:t xml:space="preserve"> </w:t>
      </w:r>
      <w:r w:rsidRPr="00F631E0">
        <w:rPr>
          <w:color w:val="000000"/>
          <w:sz w:val="28"/>
          <w:szCs w:val="28"/>
          <w:lang w:val="uk-UA"/>
        </w:rPr>
        <w:t>нада</w:t>
      </w:r>
      <w:r w:rsidR="00244274" w:rsidRPr="00F631E0">
        <w:rPr>
          <w:color w:val="000000"/>
          <w:sz w:val="28"/>
          <w:szCs w:val="28"/>
          <w:lang w:val="uk-UA"/>
        </w:rPr>
        <w:t>є</w:t>
      </w:r>
      <w:r w:rsidRPr="00F631E0">
        <w:rPr>
          <w:color w:val="000000"/>
          <w:sz w:val="28"/>
          <w:szCs w:val="28"/>
          <w:lang w:val="uk-UA"/>
        </w:rPr>
        <w:t xml:space="preserve"> допомогу учн</w:t>
      </w:r>
      <w:r w:rsidR="00244274" w:rsidRPr="00F631E0">
        <w:rPr>
          <w:color w:val="000000"/>
          <w:sz w:val="28"/>
          <w:szCs w:val="28"/>
          <w:lang w:val="uk-UA"/>
        </w:rPr>
        <w:t>ю</w:t>
      </w:r>
      <w:r w:rsidRPr="00F631E0">
        <w:rPr>
          <w:color w:val="000000"/>
          <w:sz w:val="28"/>
          <w:szCs w:val="28"/>
          <w:lang w:val="uk-UA"/>
        </w:rPr>
        <w:t xml:space="preserve"> з особливими потребами,</w:t>
      </w:r>
      <w:r w:rsidR="00DE6E59" w:rsidRPr="00F631E0">
        <w:rPr>
          <w:color w:val="000000"/>
          <w:sz w:val="28"/>
          <w:szCs w:val="28"/>
          <w:lang w:val="uk-UA"/>
        </w:rPr>
        <w:t xml:space="preserve"> </w:t>
      </w:r>
      <w:r w:rsidRPr="00F631E0">
        <w:rPr>
          <w:color w:val="000000"/>
          <w:sz w:val="28"/>
          <w:szCs w:val="28"/>
          <w:lang w:val="uk-UA"/>
        </w:rPr>
        <w:t>чітко дотримуючись вимог посадових інструкцій асистента вчителя,</w:t>
      </w:r>
      <w:r w:rsidR="00DE6E59" w:rsidRPr="00F631E0">
        <w:rPr>
          <w:color w:val="000000"/>
          <w:sz w:val="28"/>
          <w:szCs w:val="28"/>
          <w:lang w:val="uk-UA"/>
        </w:rPr>
        <w:t xml:space="preserve"> </w:t>
      </w:r>
      <w:r w:rsidRPr="00F631E0">
        <w:rPr>
          <w:color w:val="000000"/>
          <w:sz w:val="28"/>
          <w:szCs w:val="28"/>
          <w:lang w:val="uk-UA"/>
        </w:rPr>
        <w:t>затвердженої керівником  закладу. Вон</w:t>
      </w:r>
      <w:r w:rsidR="00244274" w:rsidRPr="00F631E0">
        <w:rPr>
          <w:color w:val="000000"/>
          <w:sz w:val="28"/>
          <w:szCs w:val="28"/>
          <w:lang w:val="uk-UA"/>
        </w:rPr>
        <w:t>а</w:t>
      </w:r>
      <w:r w:rsidRPr="00F631E0">
        <w:rPr>
          <w:color w:val="000000"/>
          <w:sz w:val="28"/>
          <w:szCs w:val="28"/>
          <w:lang w:val="uk-UA"/>
        </w:rPr>
        <w:t xml:space="preserve"> допомага</w:t>
      </w:r>
      <w:r w:rsidR="00244274" w:rsidRPr="00F631E0">
        <w:rPr>
          <w:color w:val="000000"/>
          <w:sz w:val="28"/>
          <w:szCs w:val="28"/>
          <w:lang w:val="uk-UA"/>
        </w:rPr>
        <w:t>є</w:t>
      </w:r>
      <w:r w:rsidRPr="00F631E0">
        <w:rPr>
          <w:color w:val="000000"/>
          <w:sz w:val="28"/>
          <w:szCs w:val="28"/>
          <w:lang w:val="uk-UA"/>
        </w:rPr>
        <w:t xml:space="preserve"> в організації </w:t>
      </w:r>
      <w:r w:rsidR="00DE6E59" w:rsidRPr="00F631E0">
        <w:rPr>
          <w:color w:val="000000"/>
          <w:sz w:val="28"/>
          <w:szCs w:val="28"/>
          <w:lang w:val="uk-UA"/>
        </w:rPr>
        <w:t>освітнього</w:t>
      </w:r>
      <w:r w:rsidRPr="00F631E0">
        <w:rPr>
          <w:color w:val="000000"/>
          <w:sz w:val="28"/>
          <w:szCs w:val="28"/>
          <w:lang w:val="uk-UA"/>
        </w:rPr>
        <w:t xml:space="preserve"> процесу у клас</w:t>
      </w:r>
      <w:r w:rsidR="00244274" w:rsidRPr="00F631E0">
        <w:rPr>
          <w:color w:val="000000"/>
          <w:sz w:val="28"/>
          <w:szCs w:val="28"/>
          <w:lang w:val="uk-UA"/>
        </w:rPr>
        <w:t>і</w:t>
      </w:r>
      <w:r w:rsidRPr="00F631E0">
        <w:rPr>
          <w:color w:val="000000"/>
          <w:sz w:val="28"/>
          <w:szCs w:val="28"/>
          <w:lang w:val="uk-UA"/>
        </w:rPr>
        <w:t xml:space="preserve"> з інклюзивним навчанням,сприя</w:t>
      </w:r>
      <w:r w:rsidR="00244274" w:rsidRPr="00F631E0">
        <w:rPr>
          <w:color w:val="000000"/>
          <w:sz w:val="28"/>
          <w:szCs w:val="28"/>
          <w:lang w:val="uk-UA"/>
        </w:rPr>
        <w:t>є розвитку дитини</w:t>
      </w:r>
      <w:r w:rsidRPr="00F631E0">
        <w:rPr>
          <w:color w:val="000000"/>
          <w:sz w:val="28"/>
          <w:szCs w:val="28"/>
          <w:lang w:val="uk-UA"/>
        </w:rPr>
        <w:t>.</w:t>
      </w:r>
    </w:p>
    <w:p w:rsidR="00F8608F" w:rsidRPr="00F631E0" w:rsidRDefault="00EA5382" w:rsidP="00F631E0">
      <w:pPr>
        <w:tabs>
          <w:tab w:val="left" w:pos="426"/>
        </w:tabs>
        <w:ind w:firstLine="284"/>
        <w:jc w:val="both"/>
        <w:rPr>
          <w:b/>
          <w:sz w:val="28"/>
          <w:szCs w:val="28"/>
          <w:u w:val="single"/>
          <w:lang w:val="uk-UA"/>
        </w:rPr>
      </w:pPr>
      <w:r w:rsidRPr="00F631E0">
        <w:rPr>
          <w:b/>
          <w:sz w:val="28"/>
          <w:szCs w:val="28"/>
          <w:u w:val="single"/>
          <w:lang w:val="uk-UA"/>
        </w:rPr>
        <w:t>Виховна робота</w:t>
      </w:r>
    </w:p>
    <w:p w:rsidR="009C1621" w:rsidRPr="00F631E0" w:rsidRDefault="009C1621" w:rsidP="00F631E0">
      <w:pPr>
        <w:tabs>
          <w:tab w:val="left" w:pos="426"/>
        </w:tabs>
        <w:ind w:firstLine="284"/>
        <w:jc w:val="both"/>
        <w:rPr>
          <w:b/>
          <w:sz w:val="28"/>
          <w:szCs w:val="28"/>
          <w:u w:val="single"/>
          <w:lang w:val="uk-UA"/>
        </w:rPr>
      </w:pPr>
    </w:p>
    <w:p w:rsidR="009C1621" w:rsidRPr="00F631E0" w:rsidRDefault="009C1621" w:rsidP="00F631E0">
      <w:pPr>
        <w:ind w:firstLine="708"/>
        <w:jc w:val="both"/>
        <w:rPr>
          <w:sz w:val="28"/>
          <w:szCs w:val="28"/>
        </w:rPr>
      </w:pPr>
      <w:r w:rsidRPr="00F631E0">
        <w:rPr>
          <w:color w:val="000000" w:themeColor="text1"/>
          <w:sz w:val="28"/>
          <w:szCs w:val="28"/>
          <w:lang w:val="uk-UA"/>
        </w:rPr>
        <w:t xml:space="preserve">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w:t>
      </w:r>
      <w:r w:rsidRPr="00F631E0">
        <w:rPr>
          <w:color w:val="000000" w:themeColor="text1"/>
          <w:sz w:val="28"/>
          <w:szCs w:val="28"/>
        </w:rPr>
        <w:t xml:space="preserve">В цей нелегкий час, тільки спільними зусиллями батьків, школи і громадськості  можна виховати наших дітей. Одним з головних чинників що впливають на свідомість дитини є приклади, які вони бачать насамперед у сімейному житті, по телебаченню в інтернеті, та школі. Якщо дитина не отримує належної уваги та виховання з боку батьків, то вона шукатиме старших наставників, але ніхто не гарантує, що вплив цих людей, буде позитивний. </w:t>
      </w:r>
      <w:r w:rsidRPr="00F631E0">
        <w:rPr>
          <w:color w:val="000000" w:themeColor="text1"/>
          <w:sz w:val="28"/>
          <w:szCs w:val="28"/>
        </w:rPr>
        <w:br/>
      </w:r>
      <w:r w:rsidRPr="00F631E0">
        <w:rPr>
          <w:sz w:val="28"/>
          <w:szCs w:val="28"/>
        </w:rPr>
        <w:t xml:space="preserve">Проблема, над якою працюємо всі, пов’язана з відродженням національної школи, </w:t>
      </w:r>
      <w:r w:rsidRPr="00F631E0">
        <w:rPr>
          <w:sz w:val="28"/>
          <w:szCs w:val="28"/>
        </w:rPr>
        <w:lastRenderedPageBreak/>
        <w:t>народознавчих традицій: «Формування національно-свідомої, духовно-багатої, всебічно-розвиненої особистості».</w:t>
      </w:r>
    </w:p>
    <w:p w:rsidR="009C1621" w:rsidRPr="00F631E0" w:rsidRDefault="009C1621" w:rsidP="00F631E0">
      <w:pPr>
        <w:ind w:firstLine="708"/>
        <w:jc w:val="both"/>
        <w:rPr>
          <w:sz w:val="28"/>
          <w:szCs w:val="28"/>
        </w:rPr>
      </w:pPr>
      <w:r w:rsidRPr="00F631E0">
        <w:rPr>
          <w:sz w:val="28"/>
          <w:szCs w:val="28"/>
        </w:rPr>
        <w:t>Мета, яку прагну досягти, як педагог-організатор: виховання активної, життєрадісної, чемної і привітної дитини, яка любить і шанує батьків, свою родину, школу, Батьківщину, має почуття власної гідності, знає свої права і вміє поважати думку іншого.</w:t>
      </w:r>
    </w:p>
    <w:p w:rsidR="009C1621" w:rsidRPr="00F631E0" w:rsidRDefault="009C1621" w:rsidP="00F631E0">
      <w:pPr>
        <w:spacing w:after="295"/>
        <w:jc w:val="both"/>
        <w:rPr>
          <w:color w:val="000000" w:themeColor="text1"/>
          <w:sz w:val="28"/>
          <w:szCs w:val="28"/>
        </w:rPr>
      </w:pPr>
      <w:r w:rsidRPr="00F631E0">
        <w:rPr>
          <w:color w:val="000000" w:themeColor="text1"/>
          <w:sz w:val="28"/>
          <w:szCs w:val="28"/>
        </w:rPr>
        <w:t xml:space="preserve"> Усе, що відбувається зараз – виклик для школи, для вчителів та учнів. Звісно, постає питання: як саме працювати просто зараз, як проводити виховну роботу, та як правильно розставити акценти?</w:t>
      </w:r>
    </w:p>
    <w:p w:rsidR="009C1621" w:rsidRPr="00F631E0" w:rsidRDefault="009C1621" w:rsidP="00F631E0">
      <w:pPr>
        <w:spacing w:after="295"/>
        <w:jc w:val="both"/>
        <w:rPr>
          <w:color w:val="000000" w:themeColor="text1"/>
          <w:sz w:val="28"/>
          <w:szCs w:val="28"/>
        </w:rPr>
      </w:pPr>
      <w:r w:rsidRPr="00F631E0">
        <w:rPr>
          <w:color w:val="000000" w:themeColor="text1"/>
          <w:sz w:val="28"/>
          <w:szCs w:val="28"/>
        </w:rPr>
        <w:t>Найважливішими напрямами виховної роботи зараз мають стати:</w:t>
      </w:r>
    </w:p>
    <w:p w:rsidR="009C1621" w:rsidRPr="00F631E0" w:rsidRDefault="009C1621" w:rsidP="007379E5">
      <w:pPr>
        <w:numPr>
          <w:ilvl w:val="0"/>
          <w:numId w:val="13"/>
        </w:numPr>
        <w:jc w:val="both"/>
        <w:rPr>
          <w:color w:val="000000" w:themeColor="text1"/>
          <w:sz w:val="28"/>
          <w:szCs w:val="28"/>
        </w:rPr>
      </w:pPr>
      <w:r w:rsidRPr="00F631E0">
        <w:rPr>
          <w:color w:val="000000" w:themeColor="text1"/>
          <w:sz w:val="28"/>
          <w:szCs w:val="28"/>
        </w:rPr>
        <w:t>психологічна та емоційна підтримка учнів;</w:t>
      </w:r>
    </w:p>
    <w:p w:rsidR="009C1621" w:rsidRPr="00F631E0" w:rsidRDefault="009C1621" w:rsidP="007379E5">
      <w:pPr>
        <w:numPr>
          <w:ilvl w:val="0"/>
          <w:numId w:val="13"/>
        </w:numPr>
        <w:jc w:val="both"/>
        <w:rPr>
          <w:color w:val="000000" w:themeColor="text1"/>
          <w:sz w:val="28"/>
          <w:szCs w:val="28"/>
        </w:rPr>
      </w:pPr>
      <w:r w:rsidRPr="00F631E0">
        <w:rPr>
          <w:color w:val="000000" w:themeColor="text1"/>
          <w:sz w:val="28"/>
          <w:szCs w:val="28"/>
        </w:rPr>
        <w:t>навчання правил поведінки в умовах воєнного стану (під час повітряних тривог, поводження з вибухонебезпечними предметами, перша медична допомога тощо);</w:t>
      </w:r>
    </w:p>
    <w:p w:rsidR="009C1621" w:rsidRPr="00F631E0" w:rsidRDefault="009C1621" w:rsidP="007379E5">
      <w:pPr>
        <w:numPr>
          <w:ilvl w:val="0"/>
          <w:numId w:val="13"/>
        </w:numPr>
        <w:jc w:val="both"/>
        <w:rPr>
          <w:color w:val="000000" w:themeColor="text1"/>
          <w:sz w:val="28"/>
          <w:szCs w:val="28"/>
        </w:rPr>
      </w:pPr>
      <w:r w:rsidRPr="00F631E0">
        <w:rPr>
          <w:color w:val="000000" w:themeColor="text1"/>
          <w:sz w:val="28"/>
          <w:szCs w:val="28"/>
        </w:rPr>
        <w:t>національно-патріотичне виховання;</w:t>
      </w:r>
    </w:p>
    <w:p w:rsidR="009C1621" w:rsidRPr="00F631E0" w:rsidRDefault="009C1621" w:rsidP="007379E5">
      <w:pPr>
        <w:numPr>
          <w:ilvl w:val="0"/>
          <w:numId w:val="13"/>
        </w:numPr>
        <w:jc w:val="both"/>
        <w:rPr>
          <w:color w:val="000000" w:themeColor="text1"/>
          <w:sz w:val="28"/>
          <w:szCs w:val="28"/>
        </w:rPr>
      </w:pPr>
      <w:r w:rsidRPr="00F631E0">
        <w:rPr>
          <w:sz w:val="28"/>
          <w:szCs w:val="28"/>
        </w:rPr>
        <w:t>ціннісне ставлення особистості до суспільства і держави;</w:t>
      </w:r>
    </w:p>
    <w:p w:rsidR="009C1621" w:rsidRPr="00F631E0" w:rsidRDefault="009C1621" w:rsidP="007379E5">
      <w:pPr>
        <w:numPr>
          <w:ilvl w:val="0"/>
          <w:numId w:val="13"/>
        </w:numPr>
        <w:jc w:val="both"/>
        <w:rPr>
          <w:color w:val="000000" w:themeColor="text1"/>
          <w:sz w:val="28"/>
          <w:szCs w:val="28"/>
        </w:rPr>
      </w:pPr>
      <w:r w:rsidRPr="00F631E0">
        <w:rPr>
          <w:sz w:val="28"/>
          <w:szCs w:val="28"/>
        </w:rPr>
        <w:t>ціннісне ставлення особистості до природи; </w:t>
      </w:r>
    </w:p>
    <w:p w:rsidR="009C1621" w:rsidRPr="00F631E0" w:rsidRDefault="009C1621" w:rsidP="007379E5">
      <w:pPr>
        <w:numPr>
          <w:ilvl w:val="0"/>
          <w:numId w:val="13"/>
        </w:numPr>
        <w:jc w:val="both"/>
        <w:rPr>
          <w:color w:val="000000" w:themeColor="text1"/>
          <w:sz w:val="28"/>
          <w:szCs w:val="28"/>
        </w:rPr>
      </w:pPr>
      <w:r w:rsidRPr="00F631E0">
        <w:rPr>
          <w:sz w:val="28"/>
          <w:szCs w:val="28"/>
        </w:rPr>
        <w:t>ціннісне ставлення особистості до мистецтва; </w:t>
      </w:r>
    </w:p>
    <w:p w:rsidR="009C1621" w:rsidRPr="00F631E0" w:rsidRDefault="009C1621" w:rsidP="007379E5">
      <w:pPr>
        <w:numPr>
          <w:ilvl w:val="0"/>
          <w:numId w:val="13"/>
        </w:numPr>
        <w:jc w:val="both"/>
        <w:rPr>
          <w:color w:val="000000" w:themeColor="text1"/>
          <w:sz w:val="28"/>
          <w:szCs w:val="28"/>
        </w:rPr>
      </w:pPr>
      <w:r w:rsidRPr="00F631E0">
        <w:rPr>
          <w:sz w:val="28"/>
          <w:szCs w:val="28"/>
        </w:rPr>
        <w:t>ціннісне ставлення особистості до праці; </w:t>
      </w:r>
    </w:p>
    <w:p w:rsidR="009C1621" w:rsidRPr="00F631E0" w:rsidRDefault="009C1621" w:rsidP="007379E5">
      <w:pPr>
        <w:numPr>
          <w:ilvl w:val="0"/>
          <w:numId w:val="13"/>
        </w:numPr>
        <w:jc w:val="both"/>
        <w:rPr>
          <w:color w:val="000000" w:themeColor="text1"/>
          <w:sz w:val="28"/>
          <w:szCs w:val="28"/>
        </w:rPr>
      </w:pPr>
      <w:r w:rsidRPr="00F631E0">
        <w:rPr>
          <w:sz w:val="28"/>
          <w:szCs w:val="28"/>
        </w:rPr>
        <w:t>ціннісне ставлення особистості до людей;</w:t>
      </w:r>
    </w:p>
    <w:p w:rsidR="009C1621" w:rsidRPr="00F631E0" w:rsidRDefault="009C1621" w:rsidP="007379E5">
      <w:pPr>
        <w:numPr>
          <w:ilvl w:val="0"/>
          <w:numId w:val="13"/>
        </w:numPr>
        <w:jc w:val="both"/>
        <w:rPr>
          <w:color w:val="000000" w:themeColor="text1"/>
          <w:sz w:val="28"/>
          <w:szCs w:val="28"/>
        </w:rPr>
      </w:pPr>
      <w:r w:rsidRPr="00F631E0">
        <w:rPr>
          <w:sz w:val="28"/>
          <w:szCs w:val="28"/>
        </w:rPr>
        <w:t>ціннісне ставлення особистості до себе.</w:t>
      </w:r>
    </w:p>
    <w:p w:rsidR="009C1621" w:rsidRPr="00F631E0" w:rsidRDefault="009C1621" w:rsidP="00F631E0">
      <w:pPr>
        <w:jc w:val="both"/>
        <w:rPr>
          <w:sz w:val="28"/>
          <w:szCs w:val="28"/>
        </w:rPr>
      </w:pPr>
    </w:p>
    <w:p w:rsidR="009C1621" w:rsidRPr="00F631E0" w:rsidRDefault="009C1621" w:rsidP="00F631E0">
      <w:pPr>
        <w:jc w:val="both"/>
        <w:rPr>
          <w:color w:val="000000" w:themeColor="text1"/>
          <w:sz w:val="28"/>
          <w:szCs w:val="28"/>
          <w:lang w:val="uk-UA"/>
        </w:rPr>
      </w:pPr>
      <w:r w:rsidRPr="00F631E0">
        <w:rPr>
          <w:color w:val="000000" w:themeColor="text1"/>
          <w:sz w:val="28"/>
          <w:szCs w:val="28"/>
        </w:rPr>
        <w:t>Протягом І семестру 2024-2025 навчального року у школі були проведені такі заходи:</w:t>
      </w:r>
    </w:p>
    <w:p w:rsidR="009C1621" w:rsidRPr="00F631E0" w:rsidRDefault="009C1621" w:rsidP="00F631E0">
      <w:pPr>
        <w:jc w:val="both"/>
        <w:rPr>
          <w:color w:val="000000" w:themeColor="text1"/>
          <w:sz w:val="28"/>
          <w:szCs w:val="28"/>
          <w:lang w:val="uk-UA"/>
        </w:rPr>
      </w:pPr>
    </w:p>
    <w:p w:rsidR="009C1621" w:rsidRPr="00F631E0" w:rsidRDefault="009C1621" w:rsidP="007379E5">
      <w:pPr>
        <w:pStyle w:val="a6"/>
        <w:numPr>
          <w:ilvl w:val="1"/>
          <w:numId w:val="12"/>
        </w:numPr>
        <w:ind w:left="709"/>
        <w:jc w:val="both"/>
        <w:rPr>
          <w:color w:val="000000" w:themeColor="text1"/>
          <w:sz w:val="28"/>
          <w:szCs w:val="28"/>
        </w:rPr>
      </w:pPr>
      <w:r w:rsidRPr="00F631E0">
        <w:rPr>
          <w:color w:val="000000" w:themeColor="text1"/>
          <w:sz w:val="28"/>
          <w:szCs w:val="28"/>
          <w:lang w:val="uk-UA"/>
        </w:rPr>
        <w:t>День Державного прапора</w:t>
      </w:r>
    </w:p>
    <w:p w:rsidR="009C1621" w:rsidRPr="00F631E0" w:rsidRDefault="009C1621" w:rsidP="007379E5">
      <w:pPr>
        <w:pStyle w:val="a6"/>
        <w:numPr>
          <w:ilvl w:val="1"/>
          <w:numId w:val="12"/>
        </w:numPr>
        <w:ind w:left="709"/>
        <w:jc w:val="both"/>
        <w:rPr>
          <w:color w:val="000000" w:themeColor="text1"/>
          <w:sz w:val="28"/>
          <w:szCs w:val="28"/>
        </w:rPr>
      </w:pPr>
      <w:r w:rsidRPr="00F631E0">
        <w:rPr>
          <w:color w:val="000000" w:themeColor="text1"/>
          <w:sz w:val="28"/>
          <w:szCs w:val="28"/>
          <w:lang w:val="uk-UA"/>
        </w:rPr>
        <w:t xml:space="preserve">День Незалежності </w:t>
      </w:r>
    </w:p>
    <w:p w:rsidR="009C1621" w:rsidRPr="00F631E0" w:rsidRDefault="009C1621" w:rsidP="007379E5">
      <w:pPr>
        <w:pStyle w:val="a6"/>
        <w:numPr>
          <w:ilvl w:val="1"/>
          <w:numId w:val="12"/>
        </w:numPr>
        <w:ind w:left="709"/>
        <w:jc w:val="both"/>
        <w:rPr>
          <w:color w:val="000000" w:themeColor="text1"/>
          <w:sz w:val="28"/>
          <w:szCs w:val="28"/>
        </w:rPr>
      </w:pPr>
      <w:r w:rsidRPr="00F631E0">
        <w:rPr>
          <w:color w:val="000000" w:themeColor="text1"/>
          <w:sz w:val="28"/>
          <w:szCs w:val="28"/>
          <w:lang w:val="uk-UA"/>
        </w:rPr>
        <w:t>День пам’яті захисників України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Свято Першого Дзвоника «Перший дзвоник нас скликає»</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Проведення першого уроку «Щоб у серці жила Україна»</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Організація чергування у класних кімнатах</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Бесіда «Права та обов’язки чергових учнів»</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Бесіда «Поведінка на перерві»</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Бесіда «Чергування в класах»</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Безпека на дорозі (квести, вікторини, аплікації, малюнки, перегляд відеоматеріалів)</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 xml:space="preserve">Зустріч та бесіда на тему «Безпека на дорозі» з поліцейським </w:t>
      </w:r>
      <w:r w:rsidR="00244274" w:rsidRPr="00F631E0">
        <w:rPr>
          <w:color w:val="000000" w:themeColor="text1"/>
          <w:sz w:val="28"/>
          <w:szCs w:val="28"/>
          <w:lang w:val="uk-UA"/>
        </w:rPr>
        <w:t>Турківської громади.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Акція до Всесвітнього дня прибирання під гаслом «Хай небо буде мирним, а Україна чистою!»</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Виховні години «Увага! Діти на дорозі!»</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Бесіда «СТОП БУЛІНГ»</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lastRenderedPageBreak/>
        <w:t>Всесвітній День Миру (віршований флешмоб «Голуб Миру», виготовлення листівок, перегляд відеоматеріалів)</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 xml:space="preserve">Конкурс малюнків для фронтовиків, які стоять на захисті нашої держави «Моя країна – Україна» </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Благодійний захід до Дня Захисників та Захисниць</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пам’яті трагедії Бабиного Яру</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Всесвітній День Захисту тварин (перегляд відеоматеріалів, гра-вікторина, бесіда «Бережи братів своїх менших»)</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українського козацтва (Вікторина «Славні часи козаччини»)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боротьби з торгівлею людьми (перегляд відео, виготовлення буклетів, презентація)</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Осіння виставка робіт «Дари осені»</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Акція «Збір кришечок на безпілотники. Ворогам - кришка»</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Вшанування пам’яті жертв Голодомору</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Виховні заходи до Дня Гідності та Свободи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 xml:space="preserve">День Збройних Сил України, день СВ.Миколая </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Підготовка до Нового року (створення декорацій, підготовка святкової програми, оформлення святково залу, прикрашання ялинки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Проведення новорічних свят, конкурсів, ігор, вікторин для учнів 1-4, 5-8, 9-11 класів.</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Привітання з Різдвом Христовим</w:t>
      </w:r>
    </w:p>
    <w:p w:rsidR="009C1621" w:rsidRPr="00F631E0" w:rsidRDefault="009C1621" w:rsidP="00F631E0">
      <w:pPr>
        <w:pStyle w:val="a6"/>
        <w:ind w:left="709"/>
        <w:jc w:val="both"/>
        <w:rPr>
          <w:color w:val="000000" w:themeColor="text1"/>
          <w:sz w:val="28"/>
          <w:szCs w:val="28"/>
          <w:lang w:val="uk-UA"/>
        </w:rPr>
      </w:pPr>
    </w:p>
    <w:p w:rsidR="009C1621" w:rsidRPr="00F631E0" w:rsidRDefault="009C1621" w:rsidP="00F631E0">
      <w:pPr>
        <w:jc w:val="both"/>
        <w:rPr>
          <w:color w:val="000000" w:themeColor="text1"/>
          <w:sz w:val="28"/>
          <w:szCs w:val="28"/>
        </w:rPr>
      </w:pPr>
      <w:r w:rsidRPr="00F631E0">
        <w:rPr>
          <w:color w:val="000000" w:themeColor="text1"/>
          <w:sz w:val="28"/>
          <w:szCs w:val="28"/>
        </w:rPr>
        <w:t>Протягом ІІ семестру 2024-2025 навчального року у школі були проведені такі</w:t>
      </w:r>
    </w:p>
    <w:p w:rsidR="009C1621" w:rsidRPr="00F631E0" w:rsidRDefault="009C1621" w:rsidP="00F631E0">
      <w:pPr>
        <w:jc w:val="both"/>
        <w:rPr>
          <w:color w:val="000000" w:themeColor="text1"/>
          <w:sz w:val="28"/>
          <w:szCs w:val="28"/>
        </w:rPr>
      </w:pPr>
      <w:r w:rsidRPr="00F631E0">
        <w:rPr>
          <w:color w:val="000000" w:themeColor="text1"/>
          <w:sz w:val="28"/>
          <w:szCs w:val="28"/>
        </w:rPr>
        <w:t xml:space="preserve"> заходи: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Тиждень доброчинності Акція «Даруємо радість дітям», акція «Допоможемо зимуючим птахам», акція «Турбота» (перегляд відеоматеріалів, гра-вікторина, малюнки, загадки, кросворди, виготовлення годівничок та їх розміщення на деревах на території шкільного подвір’я, заготівля корму для птахів, спостереження за пернатими)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Всеукраїнський день пам’яті Героїв – Кіборгів (віршований флешмоб, перегляд документального фільму, проведення заходу «Маніфест. Від Кіборгів до Азовців. Міцніші за сталь. Запекліші за вогонь.»</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Соборності України (перегляд відео, віршований флешмоб, ланцюг Єдності, виховні заходи «Діти єднають Україну»)</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пам’яті Героїв Крут (віршований флешмоб, година пам’яті «Бій під Крутами – подвиг в ім’я України», перегляд фільму про події того часу «Крути 1918», вшанування пам’яті)</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святого Валентина (прикрашання вікон школи, у тематиці свята, поштова скринька «Усе починається з кохання»)</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Єднання (віршований флешмоб)</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Виховні заходи до Дня Героїв Небесної Сотні (виховний захід «Герої Небесної Сотні – тримають небо над Україною», перегляд відео подій «Небесна Сотня», «Майдан»)</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24 лютого…3-тя річниця з початку повномаштабного вторгнення</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lastRenderedPageBreak/>
        <w:t>День українського Добровольця (захід «Наші добровольці – наші Герої», привітання від учнів школи)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Участь у районних змаганнях з волейболу</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Операція ЧП (чистота та поряд) прибирання шкільного подвір’я</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Тиждень довкілля. Висадка квітів, дерев, кущів. (Квест «Бережіть Землю, воду та довкілля», перегляд відеоматеріалів, цікаві факти, вікторини)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Година пам’яті «Чорнобиль – біль України» (перегляд відео, документального фільму, віршований флешмоб, презентація)</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матері (відео привітання, фото-конкурс «Мама і я», сценка «Мама Героя України»)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 xml:space="preserve">День Пам’яті та Примирення. Акція «Мак пам’яті» </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День Вишиванки «Вишиванка – наша Гордість» (танцювальний флешмоб, інформаційні хвилинки, квест, завдання на цю тематику)</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Підготовка до свята Останнього дзвоника, виготовлення декорацій, фотозон, прикрашання приміщення школи.</w:t>
      </w:r>
    </w:p>
    <w:p w:rsidR="009C1621" w:rsidRPr="00F631E0" w:rsidRDefault="009C1621" w:rsidP="007379E5">
      <w:pPr>
        <w:pStyle w:val="a6"/>
        <w:numPr>
          <w:ilvl w:val="1"/>
          <w:numId w:val="12"/>
        </w:numPr>
        <w:ind w:left="709"/>
        <w:jc w:val="both"/>
        <w:rPr>
          <w:color w:val="000000" w:themeColor="text1"/>
          <w:sz w:val="28"/>
          <w:szCs w:val="28"/>
          <w:lang w:val="uk-UA"/>
        </w:rPr>
      </w:pPr>
      <w:r w:rsidRPr="00F631E0">
        <w:rPr>
          <w:color w:val="000000" w:themeColor="text1"/>
          <w:sz w:val="28"/>
          <w:szCs w:val="28"/>
          <w:lang w:val="uk-UA"/>
        </w:rPr>
        <w:t>Свято Останнього дзвоника.</w:t>
      </w:r>
    </w:p>
    <w:p w:rsidR="009C1621" w:rsidRPr="00F631E0" w:rsidRDefault="009C1621" w:rsidP="00F631E0">
      <w:pPr>
        <w:pStyle w:val="a5"/>
        <w:spacing w:before="0" w:beforeAutospacing="0" w:after="0" w:afterAutospacing="0"/>
        <w:ind w:firstLine="284"/>
        <w:jc w:val="both"/>
        <w:rPr>
          <w:color w:val="000000" w:themeColor="text1"/>
          <w:sz w:val="28"/>
          <w:szCs w:val="28"/>
        </w:rPr>
      </w:pPr>
      <w:r w:rsidRPr="00F631E0">
        <w:rPr>
          <w:bCs/>
          <w:sz w:val="28"/>
          <w:szCs w:val="28"/>
        </w:rPr>
        <w:t xml:space="preserve">  У школі постійно проводяться заходи, які спрямовані на формування в учнів поваги до Конституції України, символів держави, Захисників України, тощо. Щоденно проводиться загальнонаціональна хвилина мовчання за загиблими внаслідок збройної агресії рф проти України. У кожному класі створені куточки державної символіки. </w:t>
      </w:r>
      <w:r w:rsidRPr="00F631E0">
        <w:rPr>
          <w:color w:val="000000" w:themeColor="text1"/>
          <w:sz w:val="28"/>
          <w:szCs w:val="28"/>
        </w:rPr>
        <w:t>Тепер, в умовах повномасштабної війни, яку розв’язала рф проти України, вже ні в кого не викликає сумнівів той факт, що зараз ми маємо приділити особливу увагу національно-патріотичному вихованню. Саме тому надзвичайно важливо:</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Проводити заходи національно-патріотичної спрямованості.</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Займатися волонтерською діяльністю, та залучати дітей до цього.</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Розповідати дітям про українську культуру.</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Влаштовувати акції пам'яті.</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Проводити години спілкування, присвячені війні рф проти України.</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Створювати масові заходи, змагання, присвячені бійцям, які віддали своє життя за незалежність та свободу нашої країни.</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Організовувати зустрічі із ветеранами АТО, та війни рф проти України.</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Проводити роботу з дітьми, щоб вони розуміли та знали, яка ціна нашої Незалежності.</w:t>
      </w:r>
    </w:p>
    <w:p w:rsidR="009C1621" w:rsidRPr="00F631E0" w:rsidRDefault="009C1621" w:rsidP="007379E5">
      <w:pPr>
        <w:numPr>
          <w:ilvl w:val="0"/>
          <w:numId w:val="9"/>
        </w:numPr>
        <w:ind w:left="0" w:firstLine="284"/>
        <w:jc w:val="both"/>
        <w:rPr>
          <w:color w:val="000000" w:themeColor="text1"/>
          <w:sz w:val="28"/>
          <w:szCs w:val="28"/>
        </w:rPr>
      </w:pPr>
      <w:r w:rsidRPr="00F631E0">
        <w:rPr>
          <w:color w:val="000000" w:themeColor="text1"/>
          <w:sz w:val="28"/>
          <w:szCs w:val="28"/>
        </w:rPr>
        <w:t>Проводити години спілкування, щоб діти знали, пам’ятали та шанували всіх Захисників України, живих і тих, кого з нами більше немає, які стояли до останнього подиху.</w:t>
      </w:r>
    </w:p>
    <w:p w:rsidR="00BB24D9" w:rsidRPr="00F631E0" w:rsidRDefault="00BB24D9" w:rsidP="00F631E0">
      <w:pPr>
        <w:tabs>
          <w:tab w:val="left" w:pos="426"/>
          <w:tab w:val="left" w:pos="9088"/>
        </w:tabs>
        <w:ind w:right="-31" w:firstLine="284"/>
        <w:jc w:val="both"/>
        <w:rPr>
          <w:b/>
          <w:bCs/>
          <w:sz w:val="28"/>
          <w:szCs w:val="28"/>
          <w:u w:val="single"/>
          <w:lang w:val="uk-UA"/>
        </w:rPr>
      </w:pPr>
    </w:p>
    <w:p w:rsidR="002B34F7" w:rsidRPr="00F631E0" w:rsidRDefault="002B34F7" w:rsidP="00F631E0">
      <w:pPr>
        <w:spacing w:line="259" w:lineRule="auto"/>
        <w:ind w:left="720"/>
        <w:jc w:val="both"/>
        <w:rPr>
          <w:sz w:val="28"/>
          <w:szCs w:val="28"/>
          <w:lang w:val="uk-UA"/>
        </w:rPr>
      </w:pPr>
    </w:p>
    <w:p w:rsidR="0002203A" w:rsidRPr="00F631E0" w:rsidRDefault="0002203A" w:rsidP="00F631E0">
      <w:pPr>
        <w:shd w:val="clear" w:color="auto" w:fill="FFFFFF"/>
        <w:jc w:val="both"/>
        <w:rPr>
          <w:b/>
          <w:sz w:val="28"/>
          <w:szCs w:val="28"/>
          <w:u w:val="single"/>
          <w:lang w:val="uk-UA" w:eastAsia="uk-UA"/>
        </w:rPr>
      </w:pPr>
      <w:r w:rsidRPr="00F631E0">
        <w:rPr>
          <w:b/>
          <w:sz w:val="28"/>
          <w:szCs w:val="28"/>
          <w:u w:val="single"/>
          <w:lang w:val="uk-UA" w:eastAsia="uk-UA"/>
        </w:rPr>
        <w:t>Робота психологічної служби</w:t>
      </w:r>
    </w:p>
    <w:p w:rsidR="0002203A" w:rsidRPr="00F631E0" w:rsidRDefault="0002203A" w:rsidP="00F631E0">
      <w:pPr>
        <w:shd w:val="clear" w:color="auto" w:fill="FFFFFF"/>
        <w:jc w:val="both"/>
        <w:rPr>
          <w:sz w:val="28"/>
          <w:szCs w:val="28"/>
          <w:lang w:val="uk-UA" w:eastAsia="uk-UA"/>
        </w:rPr>
      </w:pPr>
      <w:r w:rsidRPr="00F631E0">
        <w:rPr>
          <w:color w:val="333333"/>
          <w:sz w:val="28"/>
          <w:szCs w:val="28"/>
          <w:shd w:val="clear" w:color="auto" w:fill="FFFFFF"/>
          <w:lang w:val="uk-UA"/>
        </w:rPr>
        <w:t xml:space="preserve">     Основною</w:t>
      </w:r>
      <w:r w:rsidRPr="00F631E0">
        <w:rPr>
          <w:color w:val="333333"/>
          <w:sz w:val="28"/>
          <w:szCs w:val="28"/>
          <w:shd w:val="clear" w:color="auto" w:fill="FFFFFF"/>
        </w:rPr>
        <w:t> </w:t>
      </w:r>
      <w:r w:rsidRPr="00F631E0">
        <w:rPr>
          <w:color w:val="333333"/>
          <w:sz w:val="28"/>
          <w:szCs w:val="28"/>
          <w:shd w:val="clear" w:color="auto" w:fill="FFFFFF"/>
          <w:lang w:val="uk-UA"/>
        </w:rPr>
        <w:t xml:space="preserve"> метою</w:t>
      </w:r>
      <w:r w:rsidRPr="00F631E0">
        <w:rPr>
          <w:color w:val="333333"/>
          <w:sz w:val="28"/>
          <w:szCs w:val="28"/>
          <w:shd w:val="clear" w:color="auto" w:fill="FFFFFF"/>
        </w:rPr>
        <w:t> </w:t>
      </w:r>
      <w:r w:rsidRPr="00F631E0">
        <w:rPr>
          <w:color w:val="333333"/>
          <w:sz w:val="28"/>
          <w:szCs w:val="28"/>
          <w:shd w:val="clear" w:color="auto" w:fill="FFFFFF"/>
          <w:lang w:val="uk-UA"/>
        </w:rPr>
        <w:t xml:space="preserve"> роботи</w:t>
      </w:r>
      <w:r w:rsidRPr="00F631E0">
        <w:rPr>
          <w:color w:val="333333"/>
          <w:sz w:val="28"/>
          <w:szCs w:val="28"/>
          <w:shd w:val="clear" w:color="auto" w:fill="FFFFFF"/>
        </w:rPr>
        <w:t> </w:t>
      </w:r>
      <w:r w:rsidRPr="00F631E0">
        <w:rPr>
          <w:color w:val="333333"/>
          <w:sz w:val="28"/>
          <w:szCs w:val="28"/>
          <w:shd w:val="clear" w:color="auto" w:fill="FFFFFF"/>
          <w:lang w:val="uk-UA"/>
        </w:rPr>
        <w:t xml:space="preserve"> практичного психолога</w:t>
      </w:r>
      <w:r w:rsidRPr="00F631E0">
        <w:rPr>
          <w:color w:val="333333"/>
          <w:sz w:val="28"/>
          <w:szCs w:val="28"/>
          <w:shd w:val="clear" w:color="auto" w:fill="FFFFFF"/>
        </w:rPr>
        <w:t> </w:t>
      </w:r>
      <w:r w:rsidRPr="00F631E0">
        <w:rPr>
          <w:color w:val="333333"/>
          <w:sz w:val="28"/>
          <w:szCs w:val="28"/>
          <w:shd w:val="clear" w:color="auto" w:fill="FFFFFF"/>
          <w:lang w:val="uk-UA"/>
        </w:rPr>
        <w:t xml:space="preserve"> є</w:t>
      </w:r>
      <w:r w:rsidRPr="00F631E0">
        <w:rPr>
          <w:color w:val="333333"/>
          <w:sz w:val="28"/>
          <w:szCs w:val="28"/>
          <w:shd w:val="clear" w:color="auto" w:fill="FFFFFF"/>
        </w:rPr>
        <w:t> </w:t>
      </w:r>
      <w:r w:rsidRPr="00F631E0">
        <w:rPr>
          <w:color w:val="333333"/>
          <w:sz w:val="28"/>
          <w:szCs w:val="28"/>
          <w:shd w:val="clear" w:color="auto" w:fill="FFFFFF"/>
          <w:lang w:val="uk-UA"/>
        </w:rPr>
        <w:t xml:space="preserve"> здійснення психологічного супроводу інтелектуального та особистісного розвитку учнів на кожному віковому етапі, їх адаптація, формування в них психологічної готовності до життєвого самовизначення; сприяння оптимізації освітнього процесу.</w:t>
      </w:r>
    </w:p>
    <w:p w:rsidR="0002203A" w:rsidRPr="00F631E0" w:rsidRDefault="0002203A" w:rsidP="00F631E0">
      <w:pPr>
        <w:shd w:val="clear" w:color="auto" w:fill="FFFFFF"/>
        <w:jc w:val="both"/>
        <w:rPr>
          <w:sz w:val="28"/>
          <w:szCs w:val="28"/>
          <w:lang w:eastAsia="uk-UA"/>
        </w:rPr>
      </w:pPr>
      <w:r w:rsidRPr="00F631E0">
        <w:rPr>
          <w:sz w:val="28"/>
          <w:szCs w:val="28"/>
          <w:lang w:eastAsia="uk-UA"/>
        </w:rPr>
        <w:lastRenderedPageBreak/>
        <w:t>Робота практичного психолога була організована відповідно плану роботи на навчальний рік.</w:t>
      </w:r>
    </w:p>
    <w:p w:rsidR="0002203A" w:rsidRPr="00F631E0" w:rsidRDefault="0002203A" w:rsidP="00F631E0">
      <w:pPr>
        <w:shd w:val="clear" w:color="auto" w:fill="FFFFFF"/>
        <w:jc w:val="both"/>
        <w:rPr>
          <w:sz w:val="28"/>
          <w:szCs w:val="28"/>
          <w:lang w:eastAsia="uk-UA"/>
        </w:rPr>
      </w:pPr>
      <w:r w:rsidRPr="00F631E0">
        <w:rPr>
          <w:sz w:val="28"/>
          <w:szCs w:val="28"/>
          <w:lang w:eastAsia="uk-UA"/>
        </w:rPr>
        <w:t>Проводилася за напрямками:</w:t>
      </w:r>
    </w:p>
    <w:p w:rsidR="0002203A" w:rsidRPr="00F631E0" w:rsidRDefault="0002203A" w:rsidP="007379E5">
      <w:pPr>
        <w:numPr>
          <w:ilvl w:val="0"/>
          <w:numId w:val="14"/>
        </w:numPr>
        <w:shd w:val="clear" w:color="auto" w:fill="FFFFFF"/>
        <w:jc w:val="both"/>
        <w:rPr>
          <w:sz w:val="28"/>
          <w:szCs w:val="28"/>
          <w:lang w:eastAsia="uk-UA"/>
        </w:rPr>
      </w:pPr>
      <w:r w:rsidRPr="00F631E0">
        <w:rPr>
          <w:sz w:val="28"/>
          <w:szCs w:val="28"/>
          <w:lang w:eastAsia="uk-UA"/>
        </w:rPr>
        <w:t>психодіагностичний;</w:t>
      </w:r>
    </w:p>
    <w:p w:rsidR="0002203A" w:rsidRPr="00F631E0" w:rsidRDefault="0002203A" w:rsidP="007379E5">
      <w:pPr>
        <w:numPr>
          <w:ilvl w:val="0"/>
          <w:numId w:val="14"/>
        </w:numPr>
        <w:shd w:val="clear" w:color="auto" w:fill="FFFFFF"/>
        <w:jc w:val="both"/>
        <w:rPr>
          <w:sz w:val="28"/>
          <w:szCs w:val="28"/>
          <w:lang w:eastAsia="uk-UA"/>
        </w:rPr>
      </w:pPr>
      <w:r w:rsidRPr="00F631E0">
        <w:rPr>
          <w:sz w:val="28"/>
          <w:szCs w:val="28"/>
          <w:lang w:eastAsia="uk-UA"/>
        </w:rPr>
        <w:t>консультативний;</w:t>
      </w:r>
    </w:p>
    <w:p w:rsidR="0002203A" w:rsidRPr="00F631E0" w:rsidRDefault="0002203A" w:rsidP="007379E5">
      <w:pPr>
        <w:numPr>
          <w:ilvl w:val="0"/>
          <w:numId w:val="14"/>
        </w:numPr>
        <w:shd w:val="clear" w:color="auto" w:fill="FFFFFF"/>
        <w:spacing w:before="100" w:beforeAutospacing="1" w:after="100" w:afterAutospacing="1"/>
        <w:jc w:val="both"/>
        <w:rPr>
          <w:sz w:val="28"/>
          <w:szCs w:val="28"/>
          <w:lang w:eastAsia="uk-UA"/>
        </w:rPr>
      </w:pPr>
      <w:r w:rsidRPr="00F631E0">
        <w:rPr>
          <w:sz w:val="28"/>
          <w:szCs w:val="28"/>
          <w:lang w:eastAsia="uk-UA"/>
        </w:rPr>
        <w:t>корекційно-розвивальний;</w:t>
      </w:r>
    </w:p>
    <w:p w:rsidR="0002203A" w:rsidRPr="00F631E0" w:rsidRDefault="0002203A" w:rsidP="007379E5">
      <w:pPr>
        <w:numPr>
          <w:ilvl w:val="0"/>
          <w:numId w:val="14"/>
        </w:numPr>
        <w:shd w:val="clear" w:color="auto" w:fill="FFFFFF"/>
        <w:spacing w:before="100" w:beforeAutospacing="1" w:after="100" w:afterAutospacing="1"/>
        <w:jc w:val="both"/>
        <w:rPr>
          <w:sz w:val="28"/>
          <w:szCs w:val="28"/>
          <w:lang w:eastAsia="uk-UA"/>
        </w:rPr>
      </w:pPr>
      <w:r w:rsidRPr="00F631E0">
        <w:rPr>
          <w:sz w:val="28"/>
          <w:szCs w:val="28"/>
          <w:lang w:eastAsia="uk-UA"/>
        </w:rPr>
        <w:t>просвітницький;</w:t>
      </w:r>
    </w:p>
    <w:p w:rsidR="0002203A" w:rsidRPr="00F631E0" w:rsidRDefault="0002203A" w:rsidP="007379E5">
      <w:pPr>
        <w:numPr>
          <w:ilvl w:val="0"/>
          <w:numId w:val="14"/>
        </w:numPr>
        <w:shd w:val="clear" w:color="auto" w:fill="FFFFFF"/>
        <w:spacing w:before="100" w:beforeAutospacing="1" w:after="100" w:afterAutospacing="1"/>
        <w:jc w:val="both"/>
        <w:rPr>
          <w:sz w:val="28"/>
          <w:szCs w:val="28"/>
          <w:lang w:eastAsia="uk-UA"/>
        </w:rPr>
      </w:pPr>
      <w:r w:rsidRPr="00F631E0">
        <w:rPr>
          <w:sz w:val="28"/>
          <w:szCs w:val="28"/>
          <w:lang w:eastAsia="uk-UA"/>
        </w:rPr>
        <w:t>профілактичний;</w:t>
      </w:r>
    </w:p>
    <w:p w:rsidR="0002203A" w:rsidRPr="00F631E0" w:rsidRDefault="0002203A" w:rsidP="007379E5">
      <w:pPr>
        <w:numPr>
          <w:ilvl w:val="0"/>
          <w:numId w:val="14"/>
        </w:numPr>
        <w:shd w:val="clear" w:color="auto" w:fill="FFFFFF"/>
        <w:spacing w:before="100" w:beforeAutospacing="1"/>
        <w:jc w:val="both"/>
        <w:rPr>
          <w:sz w:val="28"/>
          <w:szCs w:val="28"/>
          <w:lang w:eastAsia="uk-UA"/>
        </w:rPr>
      </w:pPr>
      <w:r w:rsidRPr="00F631E0">
        <w:rPr>
          <w:sz w:val="28"/>
          <w:szCs w:val="28"/>
          <w:lang w:eastAsia="uk-UA"/>
        </w:rPr>
        <w:t>організаційний.</w:t>
      </w:r>
    </w:p>
    <w:p w:rsidR="0002203A" w:rsidRPr="00F631E0" w:rsidRDefault="0002203A" w:rsidP="00F631E0">
      <w:pPr>
        <w:pStyle w:val="a5"/>
        <w:shd w:val="clear" w:color="auto" w:fill="FFFFFF"/>
        <w:spacing w:before="0" w:beforeAutospacing="0" w:after="0" w:afterAutospacing="0"/>
        <w:ind w:firstLine="720"/>
        <w:jc w:val="both"/>
        <w:rPr>
          <w:sz w:val="28"/>
          <w:szCs w:val="28"/>
        </w:rPr>
      </w:pPr>
      <w:r w:rsidRPr="00F631E0">
        <w:rPr>
          <w:sz w:val="28"/>
          <w:szCs w:val="28"/>
        </w:rPr>
        <w:t>Соціально-психологічна робота проводилися з учнями, їх батьками  та з педпрацівниками. Проведення соціально-педагогічного дослідження щодо виявлення насильства в сім'ї, класі та позашкільному середовищі показало, що таких сімей не виявлено. Діагностика професійних інтересів учнів проводилась за допомогою різних методів для різних вікових категорій. Для учнів 1-4 класів було проведено заняття з підвищення професійної грамотності за допомогою знайомства із світом професій , для учнів 5-8 класів було використано ігрові технології для виявлення рівня професійної обізнаності; з учнями старших класів проводилися профорієнтаційні рольові ігри.</w:t>
      </w:r>
    </w:p>
    <w:p w:rsidR="0002203A" w:rsidRPr="00F631E0" w:rsidRDefault="0002203A" w:rsidP="00F631E0">
      <w:pPr>
        <w:pStyle w:val="a5"/>
        <w:shd w:val="clear" w:color="auto" w:fill="FFFFFF"/>
        <w:spacing w:before="0" w:beforeAutospacing="0" w:after="0" w:afterAutospacing="0"/>
        <w:ind w:firstLine="426"/>
        <w:jc w:val="both"/>
        <w:rPr>
          <w:sz w:val="28"/>
          <w:szCs w:val="28"/>
        </w:rPr>
      </w:pPr>
      <w:r w:rsidRPr="00F631E0">
        <w:rPr>
          <w:sz w:val="28"/>
          <w:szCs w:val="28"/>
        </w:rPr>
        <w:t>Значну увагу було приділено роботі з учнями, батьками, педагогічними працівниками для запобігання суїцидів, насильства в сім’ї, торгівлі людьми, вживання наркотичних речовин. Було проведено бесіди з учнями та батьками. Для учнів було проведене анкетування на ці теми, а також заняття з елементами тренінгу: «Попередження та корекція девіантної та агресивної поведінки», «Я люблю своє життя», «Хочемо, щоб усі жили у мирі», «Стоп булінг», «Насильство, жорстока поведінка: форми виявлення, профілактика, допомога», «Профілактика вживання психоактивних речовин серед учнівської молоді», «Вчимося жити в мирі та злагоді», «Чи вміємо ми спілкуватись?», «Шлях, який обираєш ти».</w:t>
      </w:r>
    </w:p>
    <w:p w:rsidR="0002203A" w:rsidRPr="00F631E0" w:rsidRDefault="0002203A" w:rsidP="00F631E0">
      <w:pPr>
        <w:jc w:val="both"/>
        <w:rPr>
          <w:sz w:val="28"/>
          <w:szCs w:val="28"/>
        </w:rPr>
      </w:pPr>
      <w:r w:rsidRPr="00F631E0">
        <w:rPr>
          <w:sz w:val="28"/>
          <w:szCs w:val="28"/>
          <w:lang w:eastAsia="uk-UA"/>
        </w:rPr>
        <w:t xml:space="preserve">      </w:t>
      </w:r>
      <w:r w:rsidRPr="00F631E0">
        <w:rPr>
          <w:sz w:val="28"/>
          <w:szCs w:val="28"/>
          <w:shd w:val="clear" w:color="auto" w:fill="FFFFFF"/>
        </w:rPr>
        <w:t>Консультації проводилися з учнями, батьками, вчителями за запитом. Індивідуальні консультації з учнями  проводилися з питань стосунків між подругами, професійне самовизначення,  за  результатами    діагностики тощо. Надавалася необхідна інформація, рекомендації, пропонувалася психологічна, етична та художня література. Основна тематика консультацій з батьками – це питання запобігання адиктивної  та девіантної поведінки дітей.</w:t>
      </w:r>
    </w:p>
    <w:p w:rsidR="0002203A" w:rsidRPr="00F631E0" w:rsidRDefault="0002203A" w:rsidP="00F631E0">
      <w:pPr>
        <w:spacing w:line="259" w:lineRule="auto"/>
        <w:ind w:left="720"/>
        <w:jc w:val="both"/>
        <w:rPr>
          <w:sz w:val="28"/>
          <w:szCs w:val="28"/>
        </w:rPr>
      </w:pPr>
    </w:p>
    <w:p w:rsidR="00F8608F" w:rsidRPr="00F631E0" w:rsidRDefault="00F8608F" w:rsidP="00F631E0">
      <w:pPr>
        <w:tabs>
          <w:tab w:val="left" w:pos="426"/>
        </w:tabs>
        <w:ind w:firstLine="284"/>
        <w:jc w:val="both"/>
        <w:rPr>
          <w:b/>
          <w:sz w:val="28"/>
          <w:szCs w:val="28"/>
          <w:u w:val="single"/>
          <w:lang w:val="uk-UA"/>
        </w:rPr>
      </w:pPr>
      <w:r w:rsidRPr="00F631E0">
        <w:rPr>
          <w:b/>
          <w:sz w:val="28"/>
          <w:szCs w:val="28"/>
          <w:u w:val="single"/>
          <w:lang w:val="uk-UA"/>
        </w:rPr>
        <w:t>Стан охорони праці та безпеки життєдіяльності</w:t>
      </w:r>
    </w:p>
    <w:p w:rsidR="00F8608F" w:rsidRPr="00F631E0" w:rsidRDefault="00F8608F" w:rsidP="00F631E0">
      <w:pPr>
        <w:tabs>
          <w:tab w:val="left" w:pos="426"/>
        </w:tabs>
        <w:ind w:firstLine="284"/>
        <w:jc w:val="both"/>
        <w:rPr>
          <w:sz w:val="28"/>
          <w:szCs w:val="28"/>
          <w:lang w:val="uk-UA"/>
        </w:rPr>
      </w:pPr>
      <w:r w:rsidRPr="00F631E0">
        <w:rPr>
          <w:sz w:val="28"/>
          <w:szCs w:val="28"/>
          <w:lang w:val="uk-UA"/>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педагогічного 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 які регламентують роботу школи з цих питань. Стан роботи з охорони праці, безпеки життєдіяльності, виробничої санітарії під час освітнього процесу в школі знаходиться під щоденним контролем адміністрації.</w:t>
      </w:r>
    </w:p>
    <w:p w:rsidR="00F8608F" w:rsidRPr="00F631E0" w:rsidRDefault="00F8608F" w:rsidP="00F631E0">
      <w:pPr>
        <w:tabs>
          <w:tab w:val="left" w:pos="426"/>
        </w:tabs>
        <w:ind w:firstLine="284"/>
        <w:jc w:val="both"/>
        <w:rPr>
          <w:sz w:val="28"/>
          <w:szCs w:val="28"/>
          <w:lang w:val="uk-UA"/>
        </w:rPr>
      </w:pPr>
      <w:r w:rsidRPr="00F631E0">
        <w:rPr>
          <w:sz w:val="28"/>
          <w:szCs w:val="28"/>
          <w:lang w:val="uk-UA"/>
        </w:rPr>
        <w:lastRenderedPageBreak/>
        <w:t xml:space="preserve">Відповідальна за організацію роботи з охорони праці та безпеки життєдіяльності – заступник директора з навчально-виховної роботи </w:t>
      </w:r>
      <w:r w:rsidR="00F24D45" w:rsidRPr="00F631E0">
        <w:rPr>
          <w:sz w:val="28"/>
          <w:szCs w:val="28"/>
          <w:lang w:val="uk-UA"/>
        </w:rPr>
        <w:t>Андрущакевич В.М.</w:t>
      </w:r>
    </w:p>
    <w:p w:rsidR="00F8608F" w:rsidRPr="00F631E0" w:rsidRDefault="00F8608F" w:rsidP="00F631E0">
      <w:pPr>
        <w:tabs>
          <w:tab w:val="left" w:pos="426"/>
        </w:tabs>
        <w:ind w:firstLine="284"/>
        <w:jc w:val="both"/>
        <w:rPr>
          <w:sz w:val="28"/>
          <w:szCs w:val="28"/>
          <w:lang w:val="uk-UA"/>
        </w:rPr>
      </w:pPr>
      <w:r w:rsidRPr="00F631E0">
        <w:rPr>
          <w:sz w:val="28"/>
          <w:szCs w:val="28"/>
          <w:lang w:val="uk-UA"/>
        </w:rPr>
        <w:t>У наказі по школі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за електрогосподарство в школі.</w:t>
      </w:r>
    </w:p>
    <w:p w:rsidR="00F8608F" w:rsidRPr="00F631E0" w:rsidRDefault="00F8608F" w:rsidP="00F631E0">
      <w:pPr>
        <w:tabs>
          <w:tab w:val="left" w:pos="426"/>
        </w:tabs>
        <w:ind w:firstLine="284"/>
        <w:jc w:val="both"/>
        <w:rPr>
          <w:sz w:val="28"/>
          <w:szCs w:val="28"/>
          <w:lang w:val="uk-UA"/>
        </w:rPr>
      </w:pPr>
      <w:r w:rsidRPr="00F631E0">
        <w:rPr>
          <w:sz w:val="28"/>
          <w:szCs w:val="28"/>
          <w:lang w:val="uk-UA"/>
        </w:rPr>
        <w:t xml:space="preserve">Питання охорони праці обговорюються на нарадах при директорові. </w:t>
      </w:r>
    </w:p>
    <w:p w:rsidR="00F8608F" w:rsidRPr="00F631E0" w:rsidRDefault="00F8608F" w:rsidP="00F631E0">
      <w:pPr>
        <w:tabs>
          <w:tab w:val="left" w:pos="426"/>
        </w:tabs>
        <w:ind w:firstLine="284"/>
        <w:jc w:val="both"/>
        <w:rPr>
          <w:sz w:val="28"/>
          <w:szCs w:val="28"/>
          <w:lang w:val="uk-UA"/>
        </w:rPr>
      </w:pPr>
      <w:r w:rsidRPr="00F631E0">
        <w:rPr>
          <w:sz w:val="28"/>
          <w:szCs w:val="28"/>
          <w:lang w:val="uk-UA"/>
        </w:rPr>
        <w:t>Питання з безпеки життєдіяльності учнів під час літніх канікул, у побуті й громадських місцях, на вулиці обговорювалися на класних годинах.</w:t>
      </w:r>
    </w:p>
    <w:p w:rsidR="00F8608F" w:rsidRPr="00F631E0" w:rsidRDefault="00F24D45" w:rsidP="00F631E0">
      <w:pPr>
        <w:tabs>
          <w:tab w:val="left" w:pos="426"/>
        </w:tabs>
        <w:ind w:firstLine="284"/>
        <w:jc w:val="both"/>
        <w:rPr>
          <w:sz w:val="28"/>
          <w:szCs w:val="28"/>
          <w:lang w:val="uk-UA"/>
        </w:rPr>
      </w:pPr>
      <w:r w:rsidRPr="00F631E0">
        <w:rPr>
          <w:sz w:val="28"/>
          <w:szCs w:val="28"/>
          <w:lang w:val="uk-UA"/>
        </w:rPr>
        <w:t>І</w:t>
      </w:r>
      <w:r w:rsidR="00F8608F" w:rsidRPr="00F631E0">
        <w:rPr>
          <w:sz w:val="28"/>
          <w:szCs w:val="28"/>
          <w:lang w:val="uk-UA"/>
        </w:rPr>
        <w:t>ноді за потребою</w:t>
      </w:r>
      <w:r w:rsidRPr="00F631E0">
        <w:rPr>
          <w:sz w:val="28"/>
          <w:szCs w:val="28"/>
          <w:lang w:val="uk-UA"/>
        </w:rPr>
        <w:t xml:space="preserve"> </w:t>
      </w:r>
      <w:r w:rsidR="00F8608F" w:rsidRPr="00F631E0">
        <w:rPr>
          <w:sz w:val="28"/>
          <w:szCs w:val="28"/>
          <w:lang w:val="uk-UA"/>
        </w:rPr>
        <w:t xml:space="preserve"> учні 1-11 класів проходять перевірку на педикульоз. </w:t>
      </w:r>
    </w:p>
    <w:p w:rsidR="00F8608F" w:rsidRPr="00F631E0" w:rsidRDefault="00F8608F" w:rsidP="00F631E0">
      <w:pPr>
        <w:tabs>
          <w:tab w:val="left" w:pos="426"/>
        </w:tabs>
        <w:ind w:firstLine="284"/>
        <w:jc w:val="both"/>
        <w:rPr>
          <w:sz w:val="28"/>
          <w:szCs w:val="28"/>
          <w:lang w:val="uk-UA"/>
        </w:rPr>
      </w:pPr>
      <w:r w:rsidRPr="00F631E0">
        <w:rPr>
          <w:sz w:val="28"/>
          <w:szCs w:val="28"/>
          <w:lang w:val="uk-UA"/>
        </w:rPr>
        <w:t xml:space="preserve">Постійно здійснюється контроль роботи систем забезпечення життєдіяльності будівлі школи. </w:t>
      </w:r>
    </w:p>
    <w:p w:rsidR="00F8608F" w:rsidRPr="00F631E0" w:rsidRDefault="00F8608F" w:rsidP="00F631E0">
      <w:pPr>
        <w:pStyle w:val="a5"/>
        <w:tabs>
          <w:tab w:val="left" w:pos="426"/>
        </w:tabs>
        <w:spacing w:before="0" w:beforeAutospacing="0" w:after="0" w:afterAutospacing="0"/>
        <w:ind w:firstLine="284"/>
        <w:jc w:val="both"/>
        <w:rPr>
          <w:sz w:val="28"/>
          <w:szCs w:val="28"/>
          <w:lang w:val="uk-UA"/>
        </w:rPr>
      </w:pPr>
      <w:r w:rsidRPr="00F631E0">
        <w:rPr>
          <w:sz w:val="28"/>
          <w:szCs w:val="28"/>
          <w:lang w:val="uk-UA"/>
        </w:rPr>
        <w:t>Будівля школи та приміщення закладу забезпечені первинними засобами пожежогасіння: вогнегасниками, пожежним інвентарем (пожежним щитом). Вогнегасники наявні, перезаряджені,  розміщені у легкодоступних місцях, які унеможливлюють їх пошкодження.</w:t>
      </w:r>
    </w:p>
    <w:p w:rsidR="00F8608F" w:rsidRPr="00F631E0" w:rsidRDefault="00F8608F" w:rsidP="00F631E0">
      <w:pPr>
        <w:pStyle w:val="a5"/>
        <w:tabs>
          <w:tab w:val="left" w:pos="426"/>
        </w:tabs>
        <w:spacing w:before="0" w:beforeAutospacing="0" w:after="0" w:afterAutospacing="0"/>
        <w:ind w:firstLine="284"/>
        <w:jc w:val="both"/>
        <w:rPr>
          <w:sz w:val="28"/>
          <w:szCs w:val="28"/>
          <w:lang w:val="uk-UA"/>
        </w:rPr>
      </w:pPr>
      <w:r w:rsidRPr="00F631E0">
        <w:rPr>
          <w:sz w:val="28"/>
          <w:szCs w:val="28"/>
          <w:lang w:val="uk-UA"/>
        </w:rPr>
        <w:t xml:space="preserve">По всій школі розміщені плани евакуації у разі небезпеки чи аварії. </w:t>
      </w:r>
    </w:p>
    <w:p w:rsidR="00F8608F" w:rsidRPr="00F631E0" w:rsidRDefault="00F8608F" w:rsidP="00F631E0">
      <w:pPr>
        <w:pStyle w:val="a5"/>
        <w:tabs>
          <w:tab w:val="left" w:pos="426"/>
        </w:tabs>
        <w:spacing w:before="0" w:beforeAutospacing="0" w:after="0" w:afterAutospacing="0"/>
        <w:ind w:firstLine="284"/>
        <w:jc w:val="both"/>
        <w:rPr>
          <w:sz w:val="28"/>
          <w:szCs w:val="28"/>
          <w:lang w:val="uk-UA"/>
        </w:rPr>
      </w:pPr>
      <w:r w:rsidRPr="00F631E0">
        <w:rPr>
          <w:sz w:val="28"/>
          <w:szCs w:val="28"/>
          <w:lang w:val="uk-UA"/>
        </w:rPr>
        <w:t>Згідно санітарних, пожежних норм і правил, школою отримані Паспорт готовності школи до нового навчального року, акт опору ізоляції та контуру заземлення.</w:t>
      </w:r>
    </w:p>
    <w:p w:rsidR="00F8608F" w:rsidRPr="00F631E0" w:rsidRDefault="00F8608F" w:rsidP="00F631E0">
      <w:pPr>
        <w:tabs>
          <w:tab w:val="left" w:pos="426"/>
        </w:tabs>
        <w:ind w:firstLine="284"/>
        <w:jc w:val="both"/>
        <w:rPr>
          <w:sz w:val="28"/>
          <w:szCs w:val="28"/>
          <w:lang w:val="uk-UA"/>
        </w:rPr>
      </w:pPr>
      <w:r w:rsidRPr="00F631E0">
        <w:rPr>
          <w:sz w:val="28"/>
          <w:szCs w:val="28"/>
          <w:lang w:val="uk-UA"/>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безпеки життєдіяльності. Проведено вступні інструктажі  з охорони праці та інструктажі  з охорони праці на робочому місці.</w:t>
      </w:r>
    </w:p>
    <w:p w:rsidR="00F8608F" w:rsidRPr="00F631E0" w:rsidRDefault="00F8608F" w:rsidP="00F631E0">
      <w:pPr>
        <w:shd w:val="clear" w:color="auto" w:fill="FFFFFF"/>
        <w:tabs>
          <w:tab w:val="left" w:pos="426"/>
        </w:tabs>
        <w:ind w:firstLine="284"/>
        <w:jc w:val="both"/>
        <w:rPr>
          <w:sz w:val="28"/>
          <w:szCs w:val="28"/>
          <w:lang w:val="uk-UA"/>
        </w:rPr>
      </w:pPr>
      <w:r w:rsidRPr="00F631E0">
        <w:rPr>
          <w:sz w:val="28"/>
          <w:szCs w:val="28"/>
          <w:lang w:val="uk-UA"/>
        </w:rPr>
        <w:t>На початку навчального року, напередодні канікул проводяться інструктажі з безпеки життєдіяльності серед учнів. Проводяться цільові інструктажі з учнями перед екскурсіями, походами, спортивними змаганнями.</w:t>
      </w:r>
      <w:r w:rsidRPr="00F631E0">
        <w:rPr>
          <w:bCs/>
          <w:iCs/>
          <w:sz w:val="28"/>
          <w:szCs w:val="28"/>
          <w:lang w:val="uk-UA"/>
        </w:rPr>
        <w:t xml:space="preserve"> У школі в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з безпечної  поведінки. Питання охорони праці та попередження травматизму неодноразово обговорювалися  на нарадах при директорові.</w:t>
      </w:r>
    </w:p>
    <w:p w:rsidR="00F8608F" w:rsidRPr="00F631E0" w:rsidRDefault="00F8608F" w:rsidP="00F631E0">
      <w:pPr>
        <w:tabs>
          <w:tab w:val="left" w:pos="426"/>
          <w:tab w:val="left" w:pos="9088"/>
        </w:tabs>
        <w:ind w:firstLine="284"/>
        <w:jc w:val="both"/>
        <w:rPr>
          <w:sz w:val="28"/>
          <w:szCs w:val="28"/>
          <w:lang w:val="uk-UA"/>
        </w:rPr>
      </w:pPr>
      <w:r w:rsidRPr="00F631E0">
        <w:rPr>
          <w:sz w:val="28"/>
          <w:szCs w:val="28"/>
          <w:lang w:val="uk-UA"/>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У школі розроблено низку заходів щодо попередження травматизму учнів, ведеться відповідна робота з учителями.</w:t>
      </w:r>
    </w:p>
    <w:p w:rsidR="001431B6" w:rsidRPr="00F631E0" w:rsidRDefault="001431B6" w:rsidP="00F631E0">
      <w:pPr>
        <w:tabs>
          <w:tab w:val="left" w:pos="426"/>
        </w:tabs>
        <w:ind w:firstLine="284"/>
        <w:jc w:val="both"/>
        <w:rPr>
          <w:b/>
          <w:color w:val="FF0000"/>
          <w:sz w:val="28"/>
          <w:szCs w:val="28"/>
          <w:u w:val="single"/>
          <w:lang w:val="uk-UA"/>
        </w:rPr>
      </w:pPr>
    </w:p>
    <w:p w:rsidR="005850D1" w:rsidRPr="00F631E0" w:rsidRDefault="005850D1" w:rsidP="00F631E0">
      <w:pPr>
        <w:tabs>
          <w:tab w:val="left" w:pos="426"/>
        </w:tabs>
        <w:ind w:firstLine="284"/>
        <w:jc w:val="both"/>
        <w:rPr>
          <w:b/>
          <w:sz w:val="28"/>
          <w:szCs w:val="28"/>
          <w:u w:val="single"/>
          <w:lang w:val="uk-UA"/>
        </w:rPr>
      </w:pPr>
      <w:r w:rsidRPr="00F631E0">
        <w:rPr>
          <w:b/>
          <w:sz w:val="28"/>
          <w:szCs w:val="28"/>
          <w:u w:val="single"/>
          <w:lang w:val="uk-UA"/>
        </w:rPr>
        <w:t>Інформатизація о</w:t>
      </w:r>
      <w:r w:rsidR="00C27A11" w:rsidRPr="00F631E0">
        <w:rPr>
          <w:b/>
          <w:sz w:val="28"/>
          <w:szCs w:val="28"/>
          <w:u w:val="single"/>
          <w:lang w:val="uk-UA"/>
        </w:rPr>
        <w:t>с</w:t>
      </w:r>
      <w:r w:rsidRPr="00F631E0">
        <w:rPr>
          <w:b/>
          <w:sz w:val="28"/>
          <w:szCs w:val="28"/>
          <w:u w:val="single"/>
          <w:lang w:val="uk-UA"/>
        </w:rPr>
        <w:t>вітнього процесу</w:t>
      </w:r>
    </w:p>
    <w:p w:rsidR="005850D1" w:rsidRPr="00F631E0" w:rsidRDefault="005850D1" w:rsidP="00F631E0">
      <w:pPr>
        <w:tabs>
          <w:tab w:val="left" w:pos="426"/>
        </w:tabs>
        <w:ind w:firstLine="284"/>
        <w:jc w:val="both"/>
        <w:rPr>
          <w:sz w:val="28"/>
          <w:szCs w:val="28"/>
          <w:lang w:val="uk-UA"/>
        </w:rPr>
      </w:pPr>
      <w:r w:rsidRPr="00F631E0">
        <w:rPr>
          <w:sz w:val="28"/>
          <w:szCs w:val="28"/>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w:t>
      </w:r>
      <w:r w:rsidRPr="00F631E0">
        <w:rPr>
          <w:sz w:val="28"/>
          <w:szCs w:val="28"/>
          <w:lang w:val="uk-UA"/>
        </w:rPr>
        <w:lastRenderedPageBreak/>
        <w:t xml:space="preserve">пріоритетними напрямками </w:t>
      </w:r>
      <w:r w:rsidR="005F5C2E" w:rsidRPr="00F631E0">
        <w:rPr>
          <w:sz w:val="28"/>
          <w:szCs w:val="28"/>
          <w:lang w:val="uk-UA"/>
        </w:rPr>
        <w:t>діяльності закладу освіти в 202</w:t>
      </w:r>
      <w:r w:rsidR="002B34F7" w:rsidRPr="00F631E0">
        <w:rPr>
          <w:sz w:val="28"/>
          <w:szCs w:val="28"/>
          <w:lang w:val="uk-UA"/>
        </w:rPr>
        <w:t>4</w:t>
      </w:r>
      <w:r w:rsidRPr="00F631E0">
        <w:rPr>
          <w:sz w:val="28"/>
          <w:szCs w:val="28"/>
          <w:lang w:val="uk-UA"/>
        </w:rPr>
        <w:t>/202</w:t>
      </w:r>
      <w:r w:rsidR="002B34F7" w:rsidRPr="00F631E0">
        <w:rPr>
          <w:sz w:val="28"/>
          <w:szCs w:val="28"/>
          <w:lang w:val="uk-UA"/>
        </w:rPr>
        <w:t>5</w:t>
      </w:r>
      <w:r w:rsidRPr="00F631E0">
        <w:rPr>
          <w:sz w:val="28"/>
          <w:szCs w:val="28"/>
          <w:lang w:val="uk-UA"/>
        </w:rPr>
        <w:t xml:space="preserve">   навчальному році щодо впровадження нових освітніх технологій</w:t>
      </w:r>
      <w:r w:rsidR="00606DD8" w:rsidRPr="00F631E0">
        <w:rPr>
          <w:sz w:val="28"/>
          <w:szCs w:val="28"/>
          <w:lang w:val="uk-UA"/>
        </w:rPr>
        <w:t xml:space="preserve"> як і в минулому році</w:t>
      </w:r>
      <w:r w:rsidRPr="00F631E0">
        <w:rPr>
          <w:sz w:val="28"/>
          <w:szCs w:val="28"/>
          <w:lang w:val="uk-UA"/>
        </w:rPr>
        <w:t xml:space="preserve"> були:</w:t>
      </w:r>
    </w:p>
    <w:p w:rsidR="005850D1" w:rsidRPr="00F631E0" w:rsidRDefault="005850D1" w:rsidP="007379E5">
      <w:pPr>
        <w:pStyle w:val="a6"/>
        <w:numPr>
          <w:ilvl w:val="1"/>
          <w:numId w:val="1"/>
        </w:numPr>
        <w:tabs>
          <w:tab w:val="left" w:pos="426"/>
        </w:tabs>
        <w:ind w:left="0" w:firstLine="284"/>
        <w:jc w:val="both"/>
        <w:rPr>
          <w:sz w:val="28"/>
          <w:szCs w:val="28"/>
          <w:lang w:val="uk-UA"/>
        </w:rPr>
      </w:pPr>
      <w:r w:rsidRPr="00F631E0">
        <w:rPr>
          <w:sz w:val="28"/>
          <w:szCs w:val="28"/>
          <w:lang w:val="uk-UA"/>
        </w:rPr>
        <w:t>формування інформаційної культури учнів та педагогічних працівників, забезпечення їх інформаційних потреб;</w:t>
      </w:r>
    </w:p>
    <w:p w:rsidR="00272000" w:rsidRPr="00F631E0" w:rsidRDefault="00272000" w:rsidP="007379E5">
      <w:pPr>
        <w:pStyle w:val="a6"/>
        <w:numPr>
          <w:ilvl w:val="1"/>
          <w:numId w:val="1"/>
        </w:numPr>
        <w:tabs>
          <w:tab w:val="left" w:pos="426"/>
        </w:tabs>
        <w:ind w:left="0" w:firstLine="284"/>
        <w:jc w:val="both"/>
        <w:rPr>
          <w:sz w:val="28"/>
          <w:szCs w:val="28"/>
          <w:lang w:val="uk-UA"/>
        </w:rPr>
      </w:pPr>
      <w:r w:rsidRPr="00F631E0">
        <w:rPr>
          <w:sz w:val="28"/>
          <w:szCs w:val="28"/>
          <w:lang w:val="uk-UA"/>
        </w:rPr>
        <w:t>перехід школи на електронний документообіг</w:t>
      </w:r>
      <w:r w:rsidR="002B34F7" w:rsidRPr="00F631E0">
        <w:rPr>
          <w:sz w:val="28"/>
          <w:szCs w:val="28"/>
          <w:lang w:val="uk-UA"/>
        </w:rPr>
        <w:t xml:space="preserve"> на платформі Нові знання</w:t>
      </w:r>
      <w:r w:rsidRPr="00F631E0">
        <w:rPr>
          <w:sz w:val="28"/>
          <w:szCs w:val="28"/>
          <w:lang w:val="uk-UA"/>
        </w:rPr>
        <w:t>;</w:t>
      </w:r>
    </w:p>
    <w:p w:rsidR="005850D1" w:rsidRPr="00F631E0" w:rsidRDefault="005850D1" w:rsidP="007379E5">
      <w:pPr>
        <w:pStyle w:val="a6"/>
        <w:numPr>
          <w:ilvl w:val="1"/>
          <w:numId w:val="1"/>
        </w:numPr>
        <w:tabs>
          <w:tab w:val="left" w:pos="426"/>
        </w:tabs>
        <w:ind w:left="0" w:firstLine="284"/>
        <w:jc w:val="both"/>
        <w:rPr>
          <w:sz w:val="28"/>
          <w:szCs w:val="28"/>
          <w:lang w:val="uk-UA"/>
        </w:rPr>
      </w:pPr>
      <w:r w:rsidRPr="00F631E0">
        <w:rPr>
          <w:sz w:val="28"/>
          <w:szCs w:val="28"/>
          <w:lang w:val="uk-UA"/>
        </w:rPr>
        <w:t>удосконалення інформаційно-методичного забезпечення освітнього процесу;</w:t>
      </w:r>
    </w:p>
    <w:p w:rsidR="005850D1" w:rsidRPr="00F631E0" w:rsidRDefault="005850D1" w:rsidP="007379E5">
      <w:pPr>
        <w:pStyle w:val="a6"/>
        <w:numPr>
          <w:ilvl w:val="1"/>
          <w:numId w:val="1"/>
        </w:numPr>
        <w:tabs>
          <w:tab w:val="left" w:pos="426"/>
        </w:tabs>
        <w:ind w:left="0" w:firstLine="284"/>
        <w:jc w:val="both"/>
        <w:rPr>
          <w:sz w:val="28"/>
          <w:szCs w:val="28"/>
          <w:lang w:val="uk-UA"/>
        </w:rPr>
      </w:pPr>
      <w:r w:rsidRPr="00F631E0">
        <w:rPr>
          <w:sz w:val="28"/>
          <w:szCs w:val="28"/>
          <w:lang w:val="uk-UA"/>
        </w:rPr>
        <w:t>оптимізація освітнього менеджмент</w:t>
      </w:r>
      <w:r w:rsidR="009267E4" w:rsidRPr="00F631E0">
        <w:rPr>
          <w:sz w:val="28"/>
          <w:szCs w:val="28"/>
          <w:lang w:val="uk-UA"/>
        </w:rPr>
        <w:t>у</w:t>
      </w:r>
      <w:r w:rsidRPr="00F631E0">
        <w:rPr>
          <w:sz w:val="28"/>
          <w:szCs w:val="28"/>
          <w:lang w:val="uk-UA"/>
        </w:rPr>
        <w:t xml:space="preserve"> на основі використання сучасних інформаційних технології в управлінській діяльності;</w:t>
      </w:r>
    </w:p>
    <w:p w:rsidR="005850D1" w:rsidRPr="00F631E0" w:rsidRDefault="005850D1" w:rsidP="00F631E0">
      <w:pPr>
        <w:tabs>
          <w:tab w:val="left" w:pos="426"/>
          <w:tab w:val="left" w:pos="9088"/>
        </w:tabs>
        <w:ind w:right="-31" w:firstLine="284"/>
        <w:jc w:val="both"/>
        <w:rPr>
          <w:sz w:val="28"/>
          <w:szCs w:val="28"/>
          <w:lang w:val="uk-UA"/>
        </w:rPr>
      </w:pPr>
      <w:r w:rsidRPr="00F631E0">
        <w:rPr>
          <w:sz w:val="28"/>
          <w:szCs w:val="28"/>
          <w:lang w:val="uk-UA"/>
        </w:rPr>
        <w:t>Головною метою закладу освіти є надання нового підходу до інформатизації системи освіти, що передбачає виконання наступних складових:</w:t>
      </w:r>
    </w:p>
    <w:p w:rsidR="005850D1" w:rsidRPr="00F631E0" w:rsidRDefault="005850D1" w:rsidP="007379E5">
      <w:pPr>
        <w:pStyle w:val="a6"/>
        <w:numPr>
          <w:ilvl w:val="1"/>
          <w:numId w:val="10"/>
        </w:numPr>
        <w:tabs>
          <w:tab w:val="left" w:pos="426"/>
          <w:tab w:val="left" w:pos="9088"/>
        </w:tabs>
        <w:ind w:left="0" w:right="-31" w:firstLine="284"/>
        <w:jc w:val="both"/>
        <w:rPr>
          <w:sz w:val="28"/>
          <w:szCs w:val="28"/>
          <w:lang w:val="uk-UA"/>
        </w:rPr>
      </w:pPr>
      <w:r w:rsidRPr="00F631E0">
        <w:rPr>
          <w:sz w:val="28"/>
          <w:szCs w:val="28"/>
          <w:lang w:val="uk-UA"/>
        </w:rPr>
        <w:t>створення умов для оволодіння учнями та вчителями</w:t>
      </w:r>
      <w:r w:rsidR="00272000" w:rsidRPr="00F631E0">
        <w:rPr>
          <w:sz w:val="28"/>
          <w:szCs w:val="28"/>
          <w:lang w:val="uk-UA"/>
        </w:rPr>
        <w:t>, батьками</w:t>
      </w:r>
      <w:r w:rsidRPr="00F631E0">
        <w:rPr>
          <w:sz w:val="28"/>
          <w:szCs w:val="28"/>
          <w:lang w:val="uk-UA"/>
        </w:rPr>
        <w:t xml:space="preserve"> сучасними інформаційними і комунікаційними технологіями;</w:t>
      </w:r>
    </w:p>
    <w:p w:rsidR="005850D1" w:rsidRPr="00F631E0" w:rsidRDefault="005850D1" w:rsidP="007379E5">
      <w:pPr>
        <w:pStyle w:val="a6"/>
        <w:numPr>
          <w:ilvl w:val="1"/>
          <w:numId w:val="10"/>
        </w:numPr>
        <w:tabs>
          <w:tab w:val="left" w:pos="426"/>
          <w:tab w:val="left" w:pos="9088"/>
        </w:tabs>
        <w:ind w:left="0" w:right="-31" w:firstLine="284"/>
        <w:jc w:val="both"/>
        <w:rPr>
          <w:sz w:val="28"/>
          <w:szCs w:val="28"/>
          <w:lang w:val="uk-UA"/>
        </w:rPr>
      </w:pPr>
      <w:r w:rsidRPr="00F631E0">
        <w:rPr>
          <w:sz w:val="28"/>
          <w:szCs w:val="28"/>
          <w:lang w:val="uk-UA"/>
        </w:rPr>
        <w:t>підвищення якості навчання завдяки використанню інформаційних ресурсів Internet;</w:t>
      </w:r>
    </w:p>
    <w:p w:rsidR="005850D1" w:rsidRPr="00F631E0" w:rsidRDefault="005850D1" w:rsidP="007379E5">
      <w:pPr>
        <w:pStyle w:val="a6"/>
        <w:numPr>
          <w:ilvl w:val="1"/>
          <w:numId w:val="10"/>
        </w:numPr>
        <w:tabs>
          <w:tab w:val="left" w:pos="426"/>
          <w:tab w:val="left" w:pos="9088"/>
        </w:tabs>
        <w:ind w:left="0" w:right="-31" w:firstLine="284"/>
        <w:jc w:val="both"/>
        <w:rPr>
          <w:sz w:val="28"/>
          <w:szCs w:val="28"/>
          <w:lang w:val="uk-UA"/>
        </w:rPr>
      </w:pPr>
      <w:r w:rsidRPr="00F631E0">
        <w:rPr>
          <w:sz w:val="28"/>
          <w:szCs w:val="28"/>
          <w:lang w:val="uk-UA"/>
        </w:rPr>
        <w:t xml:space="preserve">інтенсифікація </w:t>
      </w:r>
      <w:r w:rsidR="005F5C2E" w:rsidRPr="00F631E0">
        <w:rPr>
          <w:sz w:val="28"/>
          <w:szCs w:val="28"/>
          <w:lang w:val="uk-UA"/>
        </w:rPr>
        <w:t>освітнього</w:t>
      </w:r>
      <w:r w:rsidRPr="00F631E0">
        <w:rPr>
          <w:sz w:val="28"/>
          <w:szCs w:val="28"/>
          <w:lang w:val="uk-UA"/>
        </w:rPr>
        <w:t xml:space="preserve"> процесу й активізація навчально-пізнавальної діяльності учнів;</w:t>
      </w:r>
    </w:p>
    <w:p w:rsidR="005850D1" w:rsidRPr="00F631E0" w:rsidRDefault="005850D1" w:rsidP="007379E5">
      <w:pPr>
        <w:pStyle w:val="a6"/>
        <w:numPr>
          <w:ilvl w:val="1"/>
          <w:numId w:val="10"/>
        </w:numPr>
        <w:tabs>
          <w:tab w:val="left" w:pos="426"/>
          <w:tab w:val="left" w:pos="9088"/>
        </w:tabs>
        <w:ind w:left="0" w:right="-31" w:firstLine="284"/>
        <w:jc w:val="both"/>
        <w:rPr>
          <w:sz w:val="28"/>
          <w:szCs w:val="28"/>
          <w:lang w:val="uk-UA"/>
        </w:rPr>
      </w:pPr>
      <w:r w:rsidRPr="00F631E0">
        <w:rPr>
          <w:sz w:val="28"/>
          <w:szCs w:val="28"/>
          <w:lang w:val="uk-UA"/>
        </w:rPr>
        <w:t>створення умов для широкого впровадження нових інформаційних технологій в  навчальний процес;</w:t>
      </w:r>
    </w:p>
    <w:p w:rsidR="005850D1" w:rsidRPr="00F631E0" w:rsidRDefault="005850D1" w:rsidP="007379E5">
      <w:pPr>
        <w:pStyle w:val="a6"/>
        <w:numPr>
          <w:ilvl w:val="1"/>
          <w:numId w:val="10"/>
        </w:numPr>
        <w:tabs>
          <w:tab w:val="left" w:pos="426"/>
          <w:tab w:val="left" w:pos="9088"/>
        </w:tabs>
        <w:ind w:left="0" w:right="-31" w:firstLine="284"/>
        <w:jc w:val="both"/>
        <w:rPr>
          <w:sz w:val="28"/>
          <w:szCs w:val="28"/>
          <w:lang w:val="uk-UA"/>
        </w:rPr>
      </w:pPr>
      <w:r w:rsidRPr="00F631E0">
        <w:rPr>
          <w:sz w:val="28"/>
          <w:szCs w:val="28"/>
          <w:lang w:val="uk-UA"/>
        </w:rPr>
        <w:t xml:space="preserve"> підвищення ефективності управління навчальним закладом освіти.</w:t>
      </w:r>
    </w:p>
    <w:p w:rsidR="00590135" w:rsidRPr="00F631E0" w:rsidRDefault="005F5C2E" w:rsidP="00F631E0">
      <w:pPr>
        <w:tabs>
          <w:tab w:val="left" w:pos="426"/>
          <w:tab w:val="left" w:pos="9088"/>
        </w:tabs>
        <w:ind w:right="-31" w:firstLine="284"/>
        <w:jc w:val="both"/>
        <w:rPr>
          <w:sz w:val="28"/>
          <w:szCs w:val="28"/>
          <w:lang w:val="uk-UA"/>
        </w:rPr>
      </w:pPr>
      <w:r w:rsidRPr="00F631E0">
        <w:rPr>
          <w:sz w:val="28"/>
          <w:szCs w:val="28"/>
          <w:lang w:val="uk-UA"/>
        </w:rPr>
        <w:t>У</w:t>
      </w:r>
      <w:r w:rsidR="005850D1" w:rsidRPr="00F631E0">
        <w:rPr>
          <w:sz w:val="28"/>
          <w:szCs w:val="28"/>
          <w:lang w:val="uk-UA"/>
        </w:rPr>
        <w:t xml:space="preserve"> школі використовується </w:t>
      </w:r>
      <w:r w:rsidR="00272000" w:rsidRPr="00F631E0">
        <w:rPr>
          <w:sz w:val="28"/>
          <w:szCs w:val="28"/>
          <w:lang w:val="uk-UA"/>
        </w:rPr>
        <w:t xml:space="preserve">освітня платформа «Нові знання» для впровадження електронних журналів, щоденників, табелів, </w:t>
      </w:r>
      <w:r w:rsidR="005850D1" w:rsidRPr="00F631E0">
        <w:rPr>
          <w:sz w:val="28"/>
          <w:szCs w:val="28"/>
          <w:lang w:val="uk-UA"/>
        </w:rPr>
        <w:t>програма «КУРС: Школа»</w:t>
      </w:r>
      <w:r w:rsidR="001E2B57" w:rsidRPr="00F631E0">
        <w:rPr>
          <w:sz w:val="28"/>
          <w:szCs w:val="28"/>
          <w:lang w:val="uk-UA"/>
        </w:rPr>
        <w:t xml:space="preserve"> (відповідальний </w:t>
      </w:r>
      <w:r w:rsidR="00F24D45" w:rsidRPr="00F631E0">
        <w:rPr>
          <w:sz w:val="28"/>
          <w:szCs w:val="28"/>
          <w:lang w:val="uk-UA"/>
        </w:rPr>
        <w:t>Блажівський М.Я</w:t>
      </w:r>
      <w:r w:rsidR="001E2B57" w:rsidRPr="00F631E0">
        <w:rPr>
          <w:sz w:val="28"/>
          <w:szCs w:val="28"/>
          <w:lang w:val="uk-UA"/>
        </w:rPr>
        <w:t>.)</w:t>
      </w:r>
      <w:r w:rsidR="00F24D45" w:rsidRPr="00F631E0">
        <w:rPr>
          <w:sz w:val="28"/>
          <w:szCs w:val="28"/>
          <w:lang w:val="uk-UA"/>
        </w:rPr>
        <w:t>.</w:t>
      </w:r>
      <w:r w:rsidR="005850D1" w:rsidRPr="00F631E0">
        <w:rPr>
          <w:sz w:val="28"/>
          <w:szCs w:val="28"/>
          <w:lang w:val="uk-UA"/>
        </w:rPr>
        <w:t xml:space="preserve"> </w:t>
      </w:r>
    </w:p>
    <w:p w:rsidR="005850D1" w:rsidRPr="00F631E0" w:rsidRDefault="005850D1" w:rsidP="00F631E0">
      <w:pPr>
        <w:tabs>
          <w:tab w:val="left" w:pos="426"/>
        </w:tabs>
        <w:ind w:firstLine="284"/>
        <w:jc w:val="both"/>
        <w:rPr>
          <w:sz w:val="28"/>
          <w:szCs w:val="28"/>
          <w:lang w:val="uk-UA"/>
        </w:rPr>
      </w:pPr>
      <w:r w:rsidRPr="00F631E0">
        <w:rPr>
          <w:sz w:val="28"/>
          <w:szCs w:val="28"/>
          <w:lang w:val="uk-UA"/>
        </w:rPr>
        <w:t xml:space="preserve">У своїй діяльності комп’ютер використовують директор, заступник директора, педагог-організатор, бібліотекар, </w:t>
      </w:r>
      <w:r w:rsidR="00590135" w:rsidRPr="00F631E0">
        <w:rPr>
          <w:sz w:val="28"/>
          <w:szCs w:val="28"/>
          <w:lang w:val="uk-UA"/>
        </w:rPr>
        <w:t>всі пед</w:t>
      </w:r>
      <w:r w:rsidR="00272000" w:rsidRPr="00F631E0">
        <w:rPr>
          <w:sz w:val="28"/>
          <w:szCs w:val="28"/>
          <w:lang w:val="uk-UA"/>
        </w:rPr>
        <w:t xml:space="preserve">агогічні </w:t>
      </w:r>
      <w:r w:rsidR="00590135" w:rsidRPr="00F631E0">
        <w:rPr>
          <w:sz w:val="28"/>
          <w:szCs w:val="28"/>
          <w:lang w:val="uk-UA"/>
        </w:rPr>
        <w:t>працівники</w:t>
      </w:r>
      <w:r w:rsidRPr="00F631E0">
        <w:rPr>
          <w:sz w:val="28"/>
          <w:szCs w:val="28"/>
          <w:lang w:val="uk-UA"/>
        </w:rPr>
        <w:t>.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5850D1" w:rsidRPr="00F631E0" w:rsidRDefault="005850D1" w:rsidP="00F631E0">
      <w:pPr>
        <w:tabs>
          <w:tab w:val="left" w:pos="426"/>
        </w:tabs>
        <w:ind w:firstLine="284"/>
        <w:jc w:val="both"/>
        <w:rPr>
          <w:sz w:val="28"/>
          <w:szCs w:val="28"/>
          <w:lang w:val="uk-UA"/>
        </w:rPr>
      </w:pPr>
      <w:r w:rsidRPr="00F631E0">
        <w:rPr>
          <w:sz w:val="28"/>
          <w:szCs w:val="28"/>
          <w:lang w:val="uk-UA"/>
        </w:rPr>
        <w:tab/>
        <w:t>Що стосується безпосередньо  освітнього процесу, то комп’ютеризація і інформатизація закладу на сьогодні задовол</w:t>
      </w:r>
      <w:r w:rsidR="00590135" w:rsidRPr="00F631E0">
        <w:rPr>
          <w:sz w:val="28"/>
          <w:szCs w:val="28"/>
          <w:lang w:val="uk-UA"/>
        </w:rPr>
        <w:t>ьняє потреби освітнього процесу</w:t>
      </w:r>
      <w:r w:rsidRPr="00F631E0">
        <w:rPr>
          <w:sz w:val="28"/>
          <w:szCs w:val="28"/>
          <w:lang w:val="uk-UA"/>
        </w:rPr>
        <w:t xml:space="preserve">. У школі функціонує  </w:t>
      </w:r>
      <w:r w:rsidR="00F24D45" w:rsidRPr="00F631E0">
        <w:rPr>
          <w:sz w:val="28"/>
          <w:szCs w:val="28"/>
          <w:lang w:val="uk-UA"/>
        </w:rPr>
        <w:t xml:space="preserve">1 комп’ютерний </w:t>
      </w:r>
      <w:r w:rsidRPr="00F631E0">
        <w:rPr>
          <w:sz w:val="28"/>
          <w:szCs w:val="28"/>
          <w:lang w:val="uk-UA"/>
        </w:rPr>
        <w:t>клас, мультимедійне обладнання.</w:t>
      </w:r>
      <w:r w:rsidR="00BB7298" w:rsidRPr="00F631E0">
        <w:rPr>
          <w:sz w:val="28"/>
          <w:szCs w:val="28"/>
          <w:lang w:val="uk-UA"/>
        </w:rPr>
        <w:t>.</w:t>
      </w:r>
    </w:p>
    <w:p w:rsidR="005850D1" w:rsidRPr="00F631E0" w:rsidRDefault="00BB7298" w:rsidP="00F631E0">
      <w:pPr>
        <w:tabs>
          <w:tab w:val="left" w:pos="426"/>
        </w:tabs>
        <w:ind w:firstLine="284"/>
        <w:jc w:val="both"/>
        <w:rPr>
          <w:sz w:val="28"/>
          <w:szCs w:val="28"/>
          <w:lang w:val="uk-UA"/>
        </w:rPr>
      </w:pPr>
      <w:r w:rsidRPr="00F631E0">
        <w:rPr>
          <w:sz w:val="28"/>
          <w:szCs w:val="28"/>
          <w:lang w:val="uk-UA"/>
        </w:rPr>
        <w:t xml:space="preserve">Протягом року </w:t>
      </w:r>
      <w:r w:rsidR="000A1235" w:rsidRPr="00F631E0">
        <w:rPr>
          <w:sz w:val="28"/>
          <w:szCs w:val="28"/>
          <w:lang w:val="uk-UA"/>
        </w:rPr>
        <w:t>в</w:t>
      </w:r>
      <w:r w:rsidR="005850D1" w:rsidRPr="00F631E0">
        <w:rPr>
          <w:sz w:val="28"/>
          <w:szCs w:val="28"/>
          <w:lang w:val="uk-UA"/>
        </w:rPr>
        <w:t>чителі пров</w:t>
      </w:r>
      <w:r w:rsidRPr="00F631E0">
        <w:rPr>
          <w:sz w:val="28"/>
          <w:szCs w:val="28"/>
          <w:lang w:val="uk-UA"/>
        </w:rPr>
        <w:t>одять</w:t>
      </w:r>
      <w:r w:rsidR="00C8187E" w:rsidRPr="00F631E0">
        <w:rPr>
          <w:sz w:val="28"/>
          <w:szCs w:val="28"/>
          <w:lang w:val="uk-UA"/>
        </w:rPr>
        <w:t xml:space="preserve"> </w:t>
      </w:r>
      <w:r w:rsidR="005850D1" w:rsidRPr="00F631E0">
        <w:rPr>
          <w:sz w:val="28"/>
          <w:szCs w:val="28"/>
          <w:lang w:val="uk-UA"/>
        </w:rPr>
        <w:t>урок</w:t>
      </w:r>
      <w:r w:rsidRPr="00F631E0">
        <w:rPr>
          <w:sz w:val="28"/>
          <w:szCs w:val="28"/>
          <w:lang w:val="uk-UA"/>
        </w:rPr>
        <w:t>и</w:t>
      </w:r>
      <w:r w:rsidR="005850D1" w:rsidRPr="00F631E0">
        <w:rPr>
          <w:sz w:val="28"/>
          <w:szCs w:val="28"/>
          <w:lang w:val="uk-UA"/>
        </w:rPr>
        <w:t xml:space="preserve">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w:t>
      </w:r>
      <w:r w:rsidR="002B34F7" w:rsidRPr="00F631E0">
        <w:rPr>
          <w:sz w:val="28"/>
          <w:szCs w:val="28"/>
          <w:lang w:val="uk-UA"/>
        </w:rPr>
        <w:t xml:space="preserve">дення навчальних занять з ІКТ. </w:t>
      </w:r>
      <w:r w:rsidR="005850D1" w:rsidRPr="00F631E0">
        <w:rPr>
          <w:sz w:val="28"/>
          <w:szCs w:val="28"/>
          <w:lang w:val="uk-UA"/>
        </w:rPr>
        <w:t>Активно використовувались комп’ютерні технології при</w:t>
      </w:r>
      <w:r w:rsidR="00590135" w:rsidRPr="00F631E0">
        <w:rPr>
          <w:sz w:val="28"/>
          <w:szCs w:val="28"/>
          <w:lang w:val="uk-UA"/>
        </w:rPr>
        <w:t xml:space="preserve"> проведенні предметних олімпіад, дистанційного навчання. </w:t>
      </w:r>
    </w:p>
    <w:p w:rsidR="00F0568A" w:rsidRPr="00F631E0" w:rsidRDefault="00F0568A" w:rsidP="00F631E0">
      <w:pPr>
        <w:shd w:val="clear" w:color="auto" w:fill="FFFFFF"/>
        <w:tabs>
          <w:tab w:val="left" w:pos="426"/>
        </w:tabs>
        <w:ind w:firstLine="284"/>
        <w:jc w:val="both"/>
        <w:rPr>
          <w:b/>
          <w:bCs/>
          <w:caps/>
          <w:color w:val="FF0000"/>
          <w:sz w:val="28"/>
          <w:szCs w:val="28"/>
          <w:u w:val="single"/>
          <w:lang w:val="uk-UA"/>
        </w:rPr>
      </w:pPr>
    </w:p>
    <w:p w:rsidR="002007F5" w:rsidRPr="00F631E0" w:rsidRDefault="002007F5" w:rsidP="00F631E0">
      <w:pPr>
        <w:shd w:val="clear" w:color="auto" w:fill="FFFFFF"/>
        <w:tabs>
          <w:tab w:val="left" w:pos="426"/>
        </w:tabs>
        <w:ind w:firstLine="284"/>
        <w:jc w:val="both"/>
        <w:rPr>
          <w:b/>
          <w:bCs/>
          <w:caps/>
          <w:color w:val="FF0000"/>
          <w:sz w:val="28"/>
          <w:szCs w:val="28"/>
          <w:u w:val="single"/>
          <w:lang w:val="uk-UA"/>
        </w:rPr>
      </w:pPr>
    </w:p>
    <w:p w:rsidR="002007F5" w:rsidRPr="00F631E0" w:rsidRDefault="002007F5" w:rsidP="00F631E0">
      <w:pPr>
        <w:shd w:val="clear" w:color="auto" w:fill="FFFFFF"/>
        <w:tabs>
          <w:tab w:val="left" w:pos="426"/>
        </w:tabs>
        <w:ind w:firstLine="284"/>
        <w:jc w:val="both"/>
        <w:rPr>
          <w:b/>
          <w:bCs/>
          <w:caps/>
          <w:color w:val="FF0000"/>
          <w:sz w:val="28"/>
          <w:szCs w:val="28"/>
          <w:u w:val="single"/>
          <w:lang w:val="uk-UA"/>
        </w:rPr>
      </w:pPr>
    </w:p>
    <w:p w:rsidR="00D4181B" w:rsidRPr="00F631E0" w:rsidRDefault="00D4181B" w:rsidP="00F631E0">
      <w:pPr>
        <w:shd w:val="clear" w:color="auto" w:fill="FFFFFF"/>
        <w:jc w:val="both"/>
        <w:rPr>
          <w:color w:val="333333"/>
          <w:sz w:val="28"/>
          <w:szCs w:val="28"/>
          <w:lang w:val="uk-UA"/>
        </w:rPr>
      </w:pPr>
      <w:r w:rsidRPr="00F631E0">
        <w:rPr>
          <w:b/>
          <w:bCs/>
          <w:color w:val="333333"/>
          <w:sz w:val="28"/>
          <w:szCs w:val="28"/>
          <w:u w:val="single"/>
          <w:bdr w:val="none" w:sz="0" w:space="0" w:color="auto" w:frame="1"/>
          <w:shd w:val="clear" w:color="auto" w:fill="FFFFFF"/>
          <w:lang w:val="uk-UA"/>
        </w:rPr>
        <w:t>Збереження і зміцнення здоров'я учнів та працівників</w:t>
      </w:r>
    </w:p>
    <w:p w:rsidR="00D4181B" w:rsidRPr="00F631E0" w:rsidRDefault="00D4181B" w:rsidP="00F631E0">
      <w:pPr>
        <w:shd w:val="clear" w:color="auto" w:fill="FFFFFF"/>
        <w:jc w:val="both"/>
        <w:rPr>
          <w:color w:val="333333"/>
          <w:sz w:val="28"/>
          <w:szCs w:val="28"/>
        </w:rPr>
      </w:pPr>
      <w:r w:rsidRPr="00F631E0">
        <w:rPr>
          <w:color w:val="333333"/>
          <w:sz w:val="28"/>
          <w:szCs w:val="28"/>
          <w:bdr w:val="none" w:sz="0" w:space="0" w:color="auto" w:frame="1"/>
          <w:shd w:val="clear" w:color="auto" w:fill="FFFFFF"/>
          <w:lang w:val="uk-UA"/>
        </w:rPr>
        <w:t>Медичне обслуговування учнів та працівників школи організовано відповідно до нормативно-правової бази.</w:t>
      </w:r>
    </w:p>
    <w:p w:rsidR="00D4181B" w:rsidRPr="00F631E0" w:rsidRDefault="00D4181B" w:rsidP="00F631E0">
      <w:pPr>
        <w:shd w:val="clear" w:color="auto" w:fill="FFFFFF"/>
        <w:jc w:val="both"/>
        <w:rPr>
          <w:color w:val="333333"/>
          <w:sz w:val="28"/>
          <w:szCs w:val="28"/>
          <w:bdr w:val="none" w:sz="0" w:space="0" w:color="auto" w:frame="1"/>
          <w:shd w:val="clear" w:color="auto" w:fill="FFFFFF"/>
          <w:lang w:val="uk-UA"/>
        </w:rPr>
      </w:pPr>
      <w:r w:rsidRPr="00F631E0">
        <w:rPr>
          <w:color w:val="333333"/>
          <w:sz w:val="28"/>
          <w:szCs w:val="28"/>
          <w:bdr w:val="none" w:sz="0" w:space="0" w:color="auto" w:frame="1"/>
          <w:shd w:val="clear" w:color="auto" w:fill="FFFFFF"/>
          <w:lang w:val="uk-UA"/>
        </w:rPr>
        <w:t xml:space="preserve">Працівники щорічно проходять медичний огляд. Проходження медичного огляду фіксується в санітарних книжках установленого зразка,  які реєструються і зберігаються у медичної сестри. </w:t>
      </w:r>
    </w:p>
    <w:p w:rsidR="00D4181B" w:rsidRPr="00F631E0" w:rsidRDefault="00D4181B" w:rsidP="00F631E0">
      <w:pPr>
        <w:shd w:val="clear" w:color="auto" w:fill="FFFFFF"/>
        <w:jc w:val="both"/>
        <w:rPr>
          <w:color w:val="333333"/>
          <w:sz w:val="28"/>
          <w:szCs w:val="28"/>
          <w:bdr w:val="none" w:sz="0" w:space="0" w:color="auto" w:frame="1"/>
          <w:shd w:val="clear" w:color="auto" w:fill="FFFFFF"/>
          <w:lang w:val="uk-UA"/>
        </w:rPr>
      </w:pPr>
      <w:r w:rsidRPr="00F631E0">
        <w:rPr>
          <w:color w:val="333333"/>
          <w:sz w:val="28"/>
          <w:szCs w:val="28"/>
          <w:bdr w:val="none" w:sz="0" w:space="0" w:color="auto" w:frame="1"/>
          <w:shd w:val="clear" w:color="auto" w:fill="FFFFFF"/>
          <w:lang w:val="uk-UA"/>
        </w:rPr>
        <w:t xml:space="preserve">Учні також щорічно проходять медичне обстеження. За результатами медичного огляду на початку навчального року видається наказ по школі. З числа учнів формуються групи для занять фізичною культурою згідно рекомендацій лікарів. </w:t>
      </w:r>
    </w:p>
    <w:p w:rsidR="00BC611F" w:rsidRPr="00F631E0" w:rsidRDefault="00BC611F" w:rsidP="00F631E0">
      <w:pPr>
        <w:shd w:val="clear" w:color="auto" w:fill="FFFFFF"/>
        <w:jc w:val="both"/>
        <w:rPr>
          <w:color w:val="333333"/>
          <w:sz w:val="28"/>
          <w:szCs w:val="28"/>
          <w:lang w:val="uk-UA"/>
        </w:rPr>
      </w:pPr>
    </w:p>
    <w:p w:rsidR="00D4181B" w:rsidRPr="00F631E0" w:rsidRDefault="00D4181B" w:rsidP="00F631E0">
      <w:pPr>
        <w:shd w:val="clear" w:color="auto" w:fill="FFFFFF"/>
        <w:jc w:val="both"/>
        <w:rPr>
          <w:color w:val="333333"/>
          <w:sz w:val="28"/>
          <w:szCs w:val="28"/>
          <w:lang w:val="uk-UA"/>
        </w:rPr>
      </w:pPr>
      <w:r w:rsidRPr="00F631E0">
        <w:rPr>
          <w:color w:val="333333"/>
          <w:sz w:val="28"/>
          <w:szCs w:val="28"/>
        </w:rPr>
        <w:t> </w:t>
      </w:r>
    </w:p>
    <w:p w:rsidR="00BC611F" w:rsidRPr="00F631E0" w:rsidRDefault="00BC611F" w:rsidP="00F631E0">
      <w:pPr>
        <w:shd w:val="clear" w:color="auto" w:fill="FFFFFF"/>
        <w:jc w:val="both"/>
        <w:rPr>
          <w:b/>
          <w:bCs/>
          <w:color w:val="333333"/>
          <w:sz w:val="28"/>
          <w:szCs w:val="28"/>
          <w:u w:val="single"/>
          <w:bdr w:val="none" w:sz="0" w:space="0" w:color="auto" w:frame="1"/>
          <w:lang w:val="uk-UA"/>
        </w:rPr>
      </w:pPr>
    </w:p>
    <w:p w:rsidR="00D4181B" w:rsidRPr="00F631E0" w:rsidRDefault="00D4181B" w:rsidP="00F631E0">
      <w:pPr>
        <w:shd w:val="clear" w:color="auto" w:fill="FFFFFF"/>
        <w:jc w:val="both"/>
        <w:rPr>
          <w:color w:val="333333"/>
          <w:sz w:val="28"/>
          <w:szCs w:val="28"/>
        </w:rPr>
      </w:pPr>
      <w:r w:rsidRPr="00F631E0">
        <w:rPr>
          <w:b/>
          <w:bCs/>
          <w:color w:val="333333"/>
          <w:sz w:val="28"/>
          <w:szCs w:val="28"/>
          <w:u w:val="single"/>
          <w:bdr w:val="none" w:sz="0" w:space="0" w:color="auto" w:frame="1"/>
        </w:rPr>
        <w:t>Організація харчування учнів у навчальному закладі</w:t>
      </w:r>
    </w:p>
    <w:p w:rsidR="00BC611F" w:rsidRPr="00F631E0" w:rsidRDefault="00D4181B" w:rsidP="00F631E0">
      <w:pPr>
        <w:shd w:val="clear" w:color="auto" w:fill="FFFFFF"/>
        <w:jc w:val="both"/>
        <w:rPr>
          <w:color w:val="333333"/>
          <w:sz w:val="28"/>
          <w:szCs w:val="28"/>
          <w:bdr w:val="none" w:sz="0" w:space="0" w:color="auto" w:frame="1"/>
          <w:shd w:val="clear" w:color="auto" w:fill="FFFFFF"/>
          <w:lang w:val="uk-UA"/>
        </w:rPr>
      </w:pPr>
      <w:r w:rsidRPr="00F631E0">
        <w:rPr>
          <w:color w:val="333333"/>
          <w:sz w:val="28"/>
          <w:szCs w:val="28"/>
          <w:bdr w:val="none" w:sz="0" w:space="0" w:color="auto" w:frame="1"/>
          <w:shd w:val="clear" w:color="auto" w:fill="FFFFFF"/>
          <w:lang w:val="uk-UA"/>
        </w:rPr>
        <w:t>Важливим аспектом збереження здоров'я учнів є створення умов для раціонального харчування дітей протягом перебування в школі.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зі змінами, іншими нормативними документами. Згідно з вищезазначеними документами, учні 1-4 класів та учні, які відносяться до пільгових категорій</w:t>
      </w:r>
      <w:r w:rsidR="00BC611F" w:rsidRPr="00F631E0">
        <w:rPr>
          <w:color w:val="333333"/>
          <w:sz w:val="28"/>
          <w:szCs w:val="28"/>
          <w:bdr w:val="none" w:sz="0" w:space="0" w:color="auto" w:frame="1"/>
          <w:shd w:val="clear" w:color="auto" w:fill="FFFFFF"/>
          <w:lang w:val="uk-UA"/>
        </w:rPr>
        <w:t xml:space="preserve"> 5-11 класів</w:t>
      </w:r>
      <w:r w:rsidRPr="00F631E0">
        <w:rPr>
          <w:color w:val="333333"/>
          <w:sz w:val="28"/>
          <w:szCs w:val="28"/>
          <w:bdr w:val="none" w:sz="0" w:space="0" w:color="auto" w:frame="1"/>
          <w:shd w:val="clear" w:color="auto" w:fill="FFFFFF"/>
          <w:lang w:val="uk-UA"/>
        </w:rPr>
        <w:t xml:space="preserve"> забезпечуються одноразовим харчуванням за бюджетні кошти</w:t>
      </w:r>
      <w:r w:rsidR="00BC611F" w:rsidRPr="00F631E0">
        <w:rPr>
          <w:color w:val="333333"/>
          <w:sz w:val="28"/>
          <w:szCs w:val="28"/>
          <w:bdr w:val="none" w:sz="0" w:space="0" w:color="auto" w:frame="1"/>
          <w:shd w:val="clear" w:color="auto" w:fill="FFFFFF"/>
          <w:lang w:val="uk-UA"/>
        </w:rPr>
        <w:t>.</w:t>
      </w:r>
    </w:p>
    <w:p w:rsidR="00D4181B" w:rsidRPr="00F631E0" w:rsidRDefault="00D4181B" w:rsidP="00F631E0">
      <w:pPr>
        <w:shd w:val="clear" w:color="auto" w:fill="FFFFFF"/>
        <w:jc w:val="both"/>
        <w:rPr>
          <w:color w:val="333333"/>
          <w:sz w:val="28"/>
          <w:szCs w:val="28"/>
        </w:rPr>
      </w:pPr>
      <w:r w:rsidRPr="00F631E0">
        <w:rPr>
          <w:color w:val="333333"/>
          <w:sz w:val="28"/>
          <w:szCs w:val="28"/>
          <w:bdr w:val="none" w:sz="0" w:space="0" w:color="auto" w:frame="1"/>
          <w:shd w:val="clear" w:color="auto" w:fill="FFFFFF"/>
          <w:lang w:val="uk-UA"/>
        </w:rPr>
        <w:t xml:space="preserve">На початку навчального року та ІІ семестру 2024-2025 навчального року медичною сестрою було складено і затверджено перспективне чотиритижневе меню, відповідно до якого розробляється щоденне меню.  Приготування страв відбувається згідно з технологічними картами, розробленими Є.Клопотенком. Через зміни в законодавстві в березні 2025 року шкільне меню знову трішки «реформувалось»: тепер набір продуктів став різноманітнішим. </w:t>
      </w:r>
    </w:p>
    <w:p w:rsidR="00D4181B" w:rsidRPr="00F631E0" w:rsidRDefault="00D4181B" w:rsidP="00F631E0">
      <w:pPr>
        <w:shd w:val="clear" w:color="auto" w:fill="FFFFFF"/>
        <w:jc w:val="both"/>
        <w:rPr>
          <w:color w:val="333333"/>
          <w:sz w:val="28"/>
          <w:szCs w:val="28"/>
        </w:rPr>
      </w:pPr>
      <w:r w:rsidRPr="00F631E0">
        <w:rPr>
          <w:color w:val="333333"/>
          <w:sz w:val="28"/>
          <w:szCs w:val="28"/>
          <w:bdr w:val="none" w:sz="0" w:space="0" w:color="auto" w:frame="1"/>
          <w:shd w:val="clear" w:color="auto" w:fill="FFFFFF"/>
          <w:lang w:val="uk-UA"/>
        </w:rPr>
        <w:t xml:space="preserve">Налагоджено контроль за дотриманням на харчоблоці санітарних вимог  щодо обладнання, прибирання, миття посуду, видачі готової їжі.  </w:t>
      </w:r>
      <w:r w:rsidR="00BC611F" w:rsidRPr="00F631E0">
        <w:rPr>
          <w:color w:val="333333"/>
          <w:sz w:val="28"/>
          <w:szCs w:val="28"/>
          <w:bdr w:val="none" w:sz="0" w:space="0" w:color="auto" w:frame="1"/>
          <w:shd w:val="clear" w:color="auto" w:fill="FFFFFF"/>
          <w:lang w:val="uk-UA"/>
        </w:rPr>
        <w:t>П</w:t>
      </w:r>
      <w:r w:rsidRPr="00F631E0">
        <w:rPr>
          <w:color w:val="333333"/>
          <w:sz w:val="28"/>
          <w:szCs w:val="28"/>
          <w:bdr w:val="none" w:sz="0" w:space="0" w:color="auto" w:frame="1"/>
          <w:shd w:val="clear" w:color="auto" w:fill="FFFFFF"/>
          <w:lang w:val="uk-UA"/>
        </w:rPr>
        <w:t>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школи. У шкільній їдальні  наявні усі необхідні журнали (відповідно до нормативних документів з організації харчування). Питання організації харчування періодично розглядаються на нарадах при директору.</w:t>
      </w:r>
    </w:p>
    <w:p w:rsidR="00D4181B" w:rsidRPr="00F631E0" w:rsidRDefault="00D4181B" w:rsidP="00F631E0">
      <w:pPr>
        <w:shd w:val="clear" w:color="auto" w:fill="FFFFFF"/>
        <w:jc w:val="both"/>
        <w:rPr>
          <w:color w:val="333333"/>
          <w:sz w:val="28"/>
          <w:szCs w:val="28"/>
        </w:rPr>
      </w:pPr>
      <w:r w:rsidRPr="00F631E0">
        <w:rPr>
          <w:color w:val="333333"/>
          <w:sz w:val="28"/>
          <w:szCs w:val="28"/>
          <w:bdr w:val="none" w:sz="0" w:space="0" w:color="auto" w:frame="1"/>
          <w:shd w:val="clear" w:color="auto" w:fill="FFFFFF"/>
          <w:lang w:val="uk-UA"/>
        </w:rPr>
        <w:t>Виконуються необхідні умови санітарного контролю за термінами й умовами зберігання та реалізації продуктів.</w:t>
      </w:r>
    </w:p>
    <w:p w:rsidR="00D4181B" w:rsidRPr="00F631E0" w:rsidRDefault="00D4181B" w:rsidP="00F631E0">
      <w:pPr>
        <w:shd w:val="clear" w:color="auto" w:fill="FFFFFF"/>
        <w:jc w:val="both"/>
        <w:rPr>
          <w:color w:val="333333"/>
          <w:sz w:val="28"/>
          <w:szCs w:val="28"/>
        </w:rPr>
      </w:pPr>
      <w:r w:rsidRPr="00F631E0">
        <w:rPr>
          <w:color w:val="333333"/>
          <w:sz w:val="28"/>
          <w:szCs w:val="28"/>
          <w:bdr w:val="none" w:sz="0" w:space="0" w:color="auto" w:frame="1"/>
          <w:shd w:val="clear" w:color="auto" w:fill="FFFFFF"/>
          <w:lang w:val="uk-UA"/>
        </w:rPr>
        <w:t>Учні  перебувають у їдальні в супроводі чергових учителів.</w:t>
      </w:r>
    </w:p>
    <w:p w:rsidR="00D4181B" w:rsidRPr="00F631E0" w:rsidRDefault="00D4181B" w:rsidP="00F631E0">
      <w:pPr>
        <w:shd w:val="clear" w:color="auto" w:fill="FFFFFF"/>
        <w:jc w:val="both"/>
        <w:rPr>
          <w:color w:val="333333"/>
          <w:sz w:val="28"/>
          <w:szCs w:val="28"/>
        </w:rPr>
      </w:pPr>
      <w:r w:rsidRPr="00F631E0">
        <w:rPr>
          <w:color w:val="333333"/>
          <w:sz w:val="28"/>
          <w:szCs w:val="28"/>
          <w:bdr w:val="none" w:sz="0" w:space="0" w:color="auto" w:frame="1"/>
          <w:shd w:val="clear" w:color="auto" w:fill="FFFFFF"/>
          <w:lang w:val="uk-UA"/>
        </w:rPr>
        <w:t xml:space="preserve">Контролюється санітарний стан приміщень їдальні, дотримання меню, виконуються вимоги санітарно – епідеміологічної служби. Випадків порушень термінів реалізації продуктів не було. Усе обладнання харчоблоку знаходиться в </w:t>
      </w:r>
      <w:r w:rsidRPr="00F631E0">
        <w:rPr>
          <w:color w:val="333333"/>
          <w:sz w:val="28"/>
          <w:szCs w:val="28"/>
          <w:bdr w:val="none" w:sz="0" w:space="0" w:color="auto" w:frame="1"/>
          <w:shd w:val="clear" w:color="auto" w:fill="FFFFFF"/>
          <w:lang w:val="uk-UA"/>
        </w:rPr>
        <w:lastRenderedPageBreak/>
        <w:t>робочому стані. Працівники харчоблоку постійно дотримуються вимог законодавства в сфері харчування та санітарного режиму на харчоблоці.</w:t>
      </w:r>
    </w:p>
    <w:p w:rsidR="00F631E0" w:rsidRPr="00F631E0" w:rsidRDefault="00D4181B" w:rsidP="00F631E0">
      <w:pPr>
        <w:shd w:val="clear" w:color="auto" w:fill="FFFFFF"/>
        <w:jc w:val="both"/>
        <w:rPr>
          <w:color w:val="333333"/>
          <w:sz w:val="28"/>
          <w:szCs w:val="28"/>
          <w:bdr w:val="none" w:sz="0" w:space="0" w:color="auto" w:frame="1"/>
          <w:shd w:val="clear" w:color="auto" w:fill="FFFFFF"/>
          <w:lang w:val="uk-UA"/>
        </w:rPr>
      </w:pPr>
      <w:r w:rsidRPr="00F631E0">
        <w:rPr>
          <w:color w:val="333333"/>
          <w:sz w:val="28"/>
          <w:szCs w:val="28"/>
          <w:bdr w:val="none" w:sz="0" w:space="0" w:color="auto" w:frame="1"/>
          <w:shd w:val="clear" w:color="auto" w:fill="FFFFFF"/>
          <w:lang w:val="uk-UA"/>
        </w:rPr>
        <w:t>Класні керівники систематично пояснюють батькам та учням важливість гарячого харчування для збереження  здоров’я  дитини. Стан харчоблоку задовільний.</w:t>
      </w:r>
    </w:p>
    <w:p w:rsidR="00D4181B" w:rsidRPr="00F631E0" w:rsidRDefault="00D4181B" w:rsidP="00F631E0">
      <w:pPr>
        <w:shd w:val="clear" w:color="auto" w:fill="FFFFFF"/>
        <w:jc w:val="both"/>
        <w:rPr>
          <w:color w:val="333333"/>
          <w:sz w:val="28"/>
          <w:szCs w:val="28"/>
          <w:lang w:val="uk-UA"/>
        </w:rPr>
      </w:pPr>
      <w:r w:rsidRPr="00F631E0">
        <w:rPr>
          <w:color w:val="333333"/>
          <w:sz w:val="28"/>
          <w:szCs w:val="28"/>
          <w:bdr w:val="none" w:sz="0" w:space="0" w:color="auto" w:frame="1"/>
          <w:shd w:val="clear" w:color="auto" w:fill="FFFFFF"/>
          <w:lang w:val="uk-UA"/>
        </w:rPr>
        <w:t xml:space="preserve"> Роботу  їдальні можна вважати задовільною.</w:t>
      </w:r>
    </w:p>
    <w:p w:rsidR="00711927" w:rsidRPr="00F631E0" w:rsidRDefault="00711927" w:rsidP="00F631E0">
      <w:pPr>
        <w:pStyle w:val="a5"/>
        <w:shd w:val="clear" w:color="auto" w:fill="FFFFFF"/>
        <w:tabs>
          <w:tab w:val="left" w:pos="426"/>
        </w:tabs>
        <w:spacing w:before="0" w:beforeAutospacing="0" w:after="0" w:afterAutospacing="0"/>
        <w:ind w:firstLine="284"/>
        <w:jc w:val="both"/>
        <w:rPr>
          <w:color w:val="FF0000"/>
          <w:sz w:val="28"/>
          <w:szCs w:val="28"/>
          <w:lang w:val="uk-UA"/>
        </w:rPr>
      </w:pPr>
    </w:p>
    <w:p w:rsidR="00E42E3E" w:rsidRPr="00F631E0" w:rsidRDefault="00186A16" w:rsidP="00F631E0">
      <w:pPr>
        <w:tabs>
          <w:tab w:val="left" w:pos="426"/>
        </w:tabs>
        <w:ind w:firstLine="284"/>
        <w:jc w:val="both"/>
        <w:rPr>
          <w:b/>
          <w:sz w:val="28"/>
          <w:szCs w:val="28"/>
          <w:u w:val="single"/>
          <w:lang w:val="uk-UA"/>
        </w:rPr>
      </w:pPr>
      <w:r w:rsidRPr="00F631E0">
        <w:rPr>
          <w:b/>
          <w:sz w:val="28"/>
          <w:szCs w:val="28"/>
          <w:u w:val="single"/>
          <w:lang w:val="uk-UA"/>
        </w:rPr>
        <w:t>Інформація про роботу бібліотеки</w:t>
      </w:r>
    </w:p>
    <w:p w:rsidR="00C706AE" w:rsidRPr="00F631E0" w:rsidRDefault="00C706AE" w:rsidP="00F631E0">
      <w:pPr>
        <w:pStyle w:val="Standard"/>
        <w:jc w:val="both"/>
        <w:rPr>
          <w:rFonts w:ascii="Times New Roman" w:hAnsi="Times New Roman" w:cs="Times New Roman"/>
          <w:sz w:val="28"/>
          <w:szCs w:val="28"/>
        </w:rPr>
      </w:pPr>
      <w:r w:rsidRPr="00F631E0">
        <w:rPr>
          <w:rFonts w:ascii="Times New Roman" w:hAnsi="Times New Roman" w:cs="Times New Roman"/>
          <w:sz w:val="28"/>
          <w:szCs w:val="28"/>
        </w:rPr>
        <w:t>І. Завдання і напрямки роботи на рік</w:t>
      </w:r>
    </w:p>
    <w:p w:rsidR="00C706AE" w:rsidRPr="00F631E0" w:rsidRDefault="00C706AE" w:rsidP="00F631E0">
      <w:pPr>
        <w:pStyle w:val="Standard"/>
        <w:jc w:val="both"/>
        <w:rPr>
          <w:rFonts w:ascii="Times New Roman" w:hAnsi="Times New Roman" w:cs="Times New Roman"/>
          <w:sz w:val="28"/>
          <w:szCs w:val="28"/>
        </w:rPr>
      </w:pPr>
    </w:p>
    <w:p w:rsidR="00C706AE" w:rsidRPr="00F631E0" w:rsidRDefault="00C706AE" w:rsidP="00F631E0">
      <w:pPr>
        <w:pStyle w:val="Standard"/>
        <w:jc w:val="both"/>
        <w:rPr>
          <w:rFonts w:ascii="Times New Roman" w:hAnsi="Times New Roman" w:cs="Times New Roman"/>
          <w:sz w:val="28"/>
          <w:szCs w:val="28"/>
        </w:rPr>
      </w:pPr>
      <w:r w:rsidRPr="00F631E0">
        <w:rPr>
          <w:rFonts w:ascii="Times New Roman" w:hAnsi="Times New Roman" w:cs="Times New Roman"/>
          <w:sz w:val="28"/>
          <w:szCs w:val="28"/>
        </w:rPr>
        <w:t>Шкільна бібліотека здійснює свою роботу відповідно до «Положення про бібліотеку загальноосвітнього закладу» та вимог освітнього процесу школи.</w:t>
      </w:r>
    </w:p>
    <w:p w:rsidR="00C706AE" w:rsidRPr="00F631E0" w:rsidRDefault="00C706AE" w:rsidP="00F631E0">
      <w:pPr>
        <w:pStyle w:val="Standard"/>
        <w:ind w:firstLine="284"/>
        <w:jc w:val="both"/>
        <w:rPr>
          <w:rFonts w:ascii="Times New Roman" w:hAnsi="Times New Roman" w:cs="Times New Roman"/>
          <w:sz w:val="28"/>
          <w:szCs w:val="28"/>
        </w:rPr>
      </w:pPr>
      <w:r w:rsidRPr="00F631E0">
        <w:rPr>
          <w:rFonts w:ascii="Times New Roman" w:hAnsi="Times New Roman" w:cs="Times New Roman"/>
          <w:sz w:val="28"/>
          <w:szCs w:val="28"/>
        </w:rPr>
        <w:t>Всього в бібліотеці записано  1</w:t>
      </w:r>
      <w:r w:rsidR="00BC611F" w:rsidRPr="00F631E0">
        <w:rPr>
          <w:rFonts w:ascii="Times New Roman" w:hAnsi="Times New Roman" w:cs="Times New Roman"/>
          <w:sz w:val="28"/>
          <w:szCs w:val="28"/>
        </w:rPr>
        <w:t>50</w:t>
      </w:r>
      <w:r w:rsidRPr="00F631E0">
        <w:rPr>
          <w:rFonts w:ascii="Times New Roman" w:hAnsi="Times New Roman" w:cs="Times New Roman"/>
          <w:sz w:val="28"/>
          <w:szCs w:val="28"/>
        </w:rPr>
        <w:t xml:space="preserve">  читачів.</w:t>
      </w:r>
    </w:p>
    <w:p w:rsidR="00C706AE" w:rsidRPr="00F631E0" w:rsidRDefault="00C706AE" w:rsidP="00F631E0">
      <w:pPr>
        <w:pStyle w:val="Standard"/>
        <w:jc w:val="both"/>
        <w:rPr>
          <w:rFonts w:ascii="Times New Roman" w:hAnsi="Times New Roman" w:cs="Times New Roman"/>
          <w:sz w:val="28"/>
          <w:szCs w:val="28"/>
        </w:rPr>
      </w:pPr>
      <w:r w:rsidRPr="00F631E0">
        <w:rPr>
          <w:rFonts w:ascii="Times New Roman" w:hAnsi="Times New Roman" w:cs="Times New Roman"/>
          <w:sz w:val="28"/>
          <w:szCs w:val="28"/>
        </w:rPr>
        <w:t xml:space="preserve">     Виходячи з основних принципів виховання, робота бібліотеки спрямовується за пріоритетними напрямками: патріотичним, моральним, правовим, економічним, художньо-естетичним вихованням.</w:t>
      </w:r>
    </w:p>
    <w:p w:rsidR="00C706AE" w:rsidRPr="00F631E0" w:rsidRDefault="00C706AE" w:rsidP="00F631E0">
      <w:pPr>
        <w:pStyle w:val="Standard"/>
        <w:jc w:val="both"/>
        <w:rPr>
          <w:rFonts w:ascii="Times New Roman" w:hAnsi="Times New Roman" w:cs="Times New Roman"/>
          <w:sz w:val="28"/>
          <w:szCs w:val="28"/>
        </w:rPr>
      </w:pPr>
      <w:r w:rsidRPr="00F631E0">
        <w:rPr>
          <w:rFonts w:ascii="Times New Roman" w:hAnsi="Times New Roman" w:cs="Times New Roman"/>
          <w:sz w:val="28"/>
          <w:szCs w:val="28"/>
        </w:rPr>
        <w:t xml:space="preserve">     Бібліотека  задовольняє  потребу дитини в пізнанні навколишнього світу, визначення свого місця в ньому, у вивченні історії, культури, природи та побуту краю.</w:t>
      </w:r>
    </w:p>
    <w:p w:rsidR="00C706AE" w:rsidRPr="00F631E0" w:rsidRDefault="00BC611F" w:rsidP="00F631E0">
      <w:pPr>
        <w:pStyle w:val="Standard"/>
        <w:jc w:val="both"/>
        <w:rPr>
          <w:rFonts w:ascii="Times New Roman" w:hAnsi="Times New Roman" w:cs="Times New Roman"/>
          <w:sz w:val="28"/>
          <w:szCs w:val="28"/>
        </w:rPr>
      </w:pPr>
      <w:r w:rsidRPr="00F631E0">
        <w:rPr>
          <w:rFonts w:ascii="Times New Roman" w:hAnsi="Times New Roman" w:cs="Times New Roman"/>
          <w:sz w:val="28"/>
          <w:szCs w:val="28"/>
        </w:rPr>
        <w:t xml:space="preserve">Під час навчального року </w:t>
      </w:r>
      <w:r w:rsidR="00C706AE" w:rsidRPr="00F631E0">
        <w:rPr>
          <w:rFonts w:ascii="Times New Roman" w:hAnsi="Times New Roman" w:cs="Times New Roman"/>
          <w:sz w:val="28"/>
          <w:szCs w:val="28"/>
        </w:rPr>
        <w:t xml:space="preserve"> зверталася  особлива увага на поглиблення роботи з читачами по український культурі, народознавству, екологічному вихованню, розвиватку любові  до рідного краю, його традицій. Бібліотечним читанням охоплено  усіх учнів школи.</w:t>
      </w:r>
    </w:p>
    <w:p w:rsidR="00C706AE" w:rsidRPr="00F631E0" w:rsidRDefault="00C706AE" w:rsidP="00F631E0">
      <w:pPr>
        <w:pStyle w:val="Standard"/>
        <w:jc w:val="both"/>
        <w:rPr>
          <w:rFonts w:ascii="Times New Roman" w:hAnsi="Times New Roman" w:cs="Times New Roman"/>
          <w:sz w:val="28"/>
          <w:szCs w:val="28"/>
        </w:rPr>
      </w:pPr>
      <w:r w:rsidRPr="00F631E0">
        <w:rPr>
          <w:rFonts w:ascii="Times New Roman" w:hAnsi="Times New Roman" w:cs="Times New Roman"/>
          <w:sz w:val="28"/>
          <w:szCs w:val="28"/>
        </w:rPr>
        <w:t>ІІ. Формування та задоволення читацьких потреб. Пропаганда діяльності бібліотеки</w:t>
      </w:r>
    </w:p>
    <w:p w:rsidR="00C706AE" w:rsidRPr="00F631E0" w:rsidRDefault="00BC611F" w:rsidP="00F631E0">
      <w:pPr>
        <w:pStyle w:val="Standard"/>
        <w:jc w:val="both"/>
        <w:rPr>
          <w:rFonts w:ascii="Times New Roman" w:hAnsi="Times New Roman" w:cs="Times New Roman"/>
          <w:sz w:val="28"/>
          <w:szCs w:val="28"/>
          <w:highlight w:val="yellow"/>
        </w:rPr>
      </w:pPr>
      <w:r w:rsidRPr="00F631E0">
        <w:rPr>
          <w:rFonts w:ascii="Times New Roman" w:hAnsi="Times New Roman" w:cs="Times New Roman"/>
          <w:sz w:val="28"/>
          <w:szCs w:val="28"/>
        </w:rPr>
        <w:t xml:space="preserve">       1. </w:t>
      </w:r>
      <w:r w:rsidR="00C706AE" w:rsidRPr="00F631E0">
        <w:rPr>
          <w:rFonts w:ascii="Times New Roman" w:hAnsi="Times New Roman" w:cs="Times New Roman"/>
          <w:sz w:val="28"/>
          <w:szCs w:val="28"/>
        </w:rPr>
        <w:t>Постійно проводиться  попереджувальна робота з боржниками</w:t>
      </w:r>
      <w:r w:rsidR="00F631E0" w:rsidRPr="00F631E0">
        <w:rPr>
          <w:rFonts w:ascii="Times New Roman" w:hAnsi="Times New Roman" w:cs="Times New Roman"/>
          <w:sz w:val="28"/>
          <w:szCs w:val="28"/>
          <w:highlight w:val="yellow"/>
        </w:rPr>
        <w:t>.</w:t>
      </w:r>
    </w:p>
    <w:p w:rsidR="00F631E0" w:rsidRPr="00F631E0" w:rsidRDefault="00F631E0" w:rsidP="00F631E0">
      <w:pPr>
        <w:pStyle w:val="Standard"/>
        <w:jc w:val="both"/>
        <w:rPr>
          <w:rFonts w:ascii="Times New Roman" w:hAnsi="Times New Roman" w:cs="Times New Roman"/>
          <w:color w:val="auto"/>
          <w:sz w:val="28"/>
          <w:szCs w:val="28"/>
        </w:rPr>
      </w:pPr>
      <w:r w:rsidRPr="00F631E0">
        <w:rPr>
          <w:rFonts w:ascii="Times New Roman" w:hAnsi="Times New Roman" w:cs="Times New Roman"/>
          <w:color w:val="auto"/>
          <w:sz w:val="28"/>
          <w:szCs w:val="28"/>
        </w:rPr>
        <w:t>Під час літніх канікул було виконано ряд господарських робіт: промито систему опалення своїми силами, зроблено поточний ремонт школи (побілені класи, пофарбована підлога, парти, крісла, зроблено порядок у спортивному залі).</w:t>
      </w:r>
    </w:p>
    <w:p w:rsidR="00F631E0" w:rsidRPr="00F631E0" w:rsidRDefault="00F631E0" w:rsidP="00F631E0">
      <w:pPr>
        <w:tabs>
          <w:tab w:val="left" w:pos="426"/>
        </w:tabs>
        <w:ind w:firstLine="284"/>
        <w:jc w:val="both"/>
        <w:rPr>
          <w:b/>
          <w:sz w:val="28"/>
          <w:szCs w:val="28"/>
          <w:lang w:val="uk-UA"/>
        </w:rPr>
      </w:pPr>
    </w:p>
    <w:p w:rsidR="005850D1" w:rsidRPr="00F631E0" w:rsidRDefault="005850D1" w:rsidP="00F631E0">
      <w:pPr>
        <w:pStyle w:val="a6"/>
        <w:tabs>
          <w:tab w:val="left" w:pos="426"/>
        </w:tabs>
        <w:ind w:left="0" w:firstLine="284"/>
        <w:jc w:val="both"/>
        <w:rPr>
          <w:sz w:val="28"/>
          <w:szCs w:val="28"/>
          <w:lang w:val="uk-UA"/>
        </w:rPr>
      </w:pPr>
      <w:r w:rsidRPr="00F631E0">
        <w:rPr>
          <w:bCs/>
          <w:sz w:val="28"/>
          <w:szCs w:val="28"/>
          <w:lang w:val="uk-UA"/>
        </w:rPr>
        <w:t>.</w:t>
      </w:r>
    </w:p>
    <w:p w:rsidR="00F631E0" w:rsidRPr="00F631E0" w:rsidRDefault="005850D1" w:rsidP="00F631E0">
      <w:pPr>
        <w:pStyle w:val="a6"/>
        <w:tabs>
          <w:tab w:val="left" w:pos="426"/>
        </w:tabs>
        <w:ind w:left="0" w:firstLine="284"/>
        <w:jc w:val="both"/>
        <w:rPr>
          <w:b/>
          <w:sz w:val="28"/>
          <w:szCs w:val="28"/>
          <w:lang w:val="uk-UA"/>
        </w:rPr>
      </w:pPr>
      <w:r w:rsidRPr="00F631E0">
        <w:rPr>
          <w:b/>
          <w:sz w:val="28"/>
          <w:szCs w:val="28"/>
          <w:lang w:val="uk-UA"/>
        </w:rPr>
        <w:t>Висловлюю щиру подяку за співпрацю всім</w:t>
      </w:r>
      <w:r w:rsidR="00A948E9" w:rsidRPr="00F631E0">
        <w:rPr>
          <w:b/>
          <w:sz w:val="28"/>
          <w:szCs w:val="28"/>
          <w:lang w:val="uk-UA"/>
        </w:rPr>
        <w:t xml:space="preserve"> учасникам освітнього процесу, які під час військового часу брали активну участь</w:t>
      </w:r>
      <w:r w:rsidR="00F21AA5" w:rsidRPr="00F631E0">
        <w:rPr>
          <w:b/>
          <w:sz w:val="28"/>
          <w:szCs w:val="28"/>
          <w:lang w:val="uk-UA"/>
        </w:rPr>
        <w:t xml:space="preserve"> у цьому процесі</w:t>
      </w:r>
      <w:r w:rsidRPr="00F631E0">
        <w:rPr>
          <w:b/>
          <w:sz w:val="28"/>
          <w:szCs w:val="28"/>
          <w:lang w:val="uk-UA"/>
        </w:rPr>
        <w:t xml:space="preserve">: </w:t>
      </w:r>
      <w:r w:rsidR="002059C1" w:rsidRPr="00F631E0">
        <w:rPr>
          <w:b/>
          <w:sz w:val="28"/>
          <w:szCs w:val="28"/>
          <w:lang w:val="uk-UA"/>
        </w:rPr>
        <w:t xml:space="preserve">воїнам ЗСУ - за можливість навчати дітей, </w:t>
      </w:r>
      <w:r w:rsidRPr="00F631E0">
        <w:rPr>
          <w:b/>
          <w:sz w:val="28"/>
          <w:szCs w:val="28"/>
          <w:lang w:val="uk-UA"/>
        </w:rPr>
        <w:t>учителям — за творчість, за любов до своєї професії,</w:t>
      </w:r>
      <w:r w:rsidR="002059C1" w:rsidRPr="00F631E0">
        <w:rPr>
          <w:b/>
          <w:sz w:val="28"/>
          <w:szCs w:val="28"/>
          <w:lang w:val="uk-UA"/>
        </w:rPr>
        <w:t xml:space="preserve"> </w:t>
      </w:r>
      <w:r w:rsidR="00F631E0" w:rsidRPr="00F631E0">
        <w:rPr>
          <w:b/>
          <w:sz w:val="28"/>
          <w:szCs w:val="28"/>
          <w:lang w:val="uk-UA"/>
        </w:rPr>
        <w:t xml:space="preserve">батькам </w:t>
      </w:r>
      <w:r w:rsidRPr="00F631E0">
        <w:rPr>
          <w:b/>
          <w:sz w:val="28"/>
          <w:szCs w:val="28"/>
          <w:lang w:val="uk-UA"/>
        </w:rPr>
        <w:t>— за розуміння, підтримку і сподіваюсь на подальшу плідну співпрацю, технічному персоналу за їх щоденну працю в</w:t>
      </w:r>
      <w:r w:rsidR="00040746" w:rsidRPr="00F631E0">
        <w:rPr>
          <w:b/>
          <w:sz w:val="28"/>
          <w:szCs w:val="28"/>
          <w:lang w:val="uk-UA"/>
        </w:rPr>
        <w:t xml:space="preserve"> освітньому</w:t>
      </w:r>
      <w:r w:rsidRPr="00F631E0">
        <w:rPr>
          <w:b/>
          <w:sz w:val="28"/>
          <w:szCs w:val="28"/>
          <w:lang w:val="uk-UA"/>
        </w:rPr>
        <w:t xml:space="preserve"> закладі та на </w:t>
      </w:r>
      <w:r w:rsidR="00040746" w:rsidRPr="00F631E0">
        <w:rPr>
          <w:b/>
          <w:sz w:val="28"/>
          <w:szCs w:val="28"/>
          <w:lang w:val="uk-UA"/>
        </w:rPr>
        <w:t xml:space="preserve">його </w:t>
      </w:r>
      <w:r w:rsidRPr="00F631E0">
        <w:rPr>
          <w:b/>
          <w:sz w:val="28"/>
          <w:szCs w:val="28"/>
          <w:lang w:val="uk-UA"/>
        </w:rPr>
        <w:t>території.</w:t>
      </w:r>
      <w:bookmarkStart w:id="0" w:name="_GoBack"/>
      <w:bookmarkEnd w:id="0"/>
    </w:p>
    <w:p w:rsidR="005850D1" w:rsidRPr="00F631E0" w:rsidRDefault="00F631E0" w:rsidP="00F631E0">
      <w:pPr>
        <w:tabs>
          <w:tab w:val="left" w:pos="7232"/>
        </w:tabs>
        <w:rPr>
          <w:lang w:val="uk-UA"/>
        </w:rPr>
      </w:pPr>
      <w:r>
        <w:rPr>
          <w:lang w:val="uk-UA"/>
        </w:rPr>
        <w:tab/>
      </w:r>
    </w:p>
    <w:sectPr w:rsidR="005850D1" w:rsidRPr="00F631E0" w:rsidSect="00AB34B6">
      <w:footerReference w:type="even" r:id="rId9"/>
      <w:footerReference w:type="default" r:id="rId10"/>
      <w:pgSz w:w="11906" w:h="16838"/>
      <w:pgMar w:top="1134" w:right="850" w:bottom="1134" w:left="1134"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E5" w:rsidRDefault="007379E5">
      <w:r>
        <w:separator/>
      </w:r>
    </w:p>
  </w:endnote>
  <w:endnote w:type="continuationSeparator" w:id="0">
    <w:p w:rsidR="007379E5" w:rsidRDefault="0073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96" w:rsidRDefault="00A96296" w:rsidP="00197F5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96296" w:rsidRDefault="00A96296" w:rsidP="008427A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96" w:rsidRDefault="00A96296" w:rsidP="00861937">
    <w:pPr>
      <w:pStyle w:val="a3"/>
      <w:framePr w:wrap="around" w:vAnchor="text" w:hAnchor="page" w:x="10705" w:y="1"/>
      <w:rPr>
        <w:rStyle w:val="a4"/>
      </w:rPr>
    </w:pPr>
    <w:r>
      <w:rPr>
        <w:rStyle w:val="a4"/>
      </w:rPr>
      <w:fldChar w:fldCharType="begin"/>
    </w:r>
    <w:r>
      <w:rPr>
        <w:rStyle w:val="a4"/>
      </w:rPr>
      <w:instrText xml:space="preserve">PAGE  </w:instrText>
    </w:r>
    <w:r>
      <w:rPr>
        <w:rStyle w:val="a4"/>
      </w:rPr>
      <w:fldChar w:fldCharType="separate"/>
    </w:r>
    <w:r w:rsidR="00C213AC">
      <w:rPr>
        <w:rStyle w:val="a4"/>
        <w:noProof/>
      </w:rPr>
      <w:t>1</w:t>
    </w:r>
    <w:r>
      <w:rPr>
        <w:rStyle w:val="a4"/>
      </w:rPr>
      <w:fldChar w:fldCharType="end"/>
    </w:r>
  </w:p>
  <w:p w:rsidR="00A96296" w:rsidRDefault="00A96296" w:rsidP="00861937">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E5" w:rsidRDefault="007379E5">
      <w:r>
        <w:separator/>
      </w:r>
    </w:p>
  </w:footnote>
  <w:footnote w:type="continuationSeparator" w:id="0">
    <w:p w:rsidR="007379E5" w:rsidRDefault="00737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lang w:val="uk-UA"/>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sz w:val="28"/>
        <w:szCs w:val="28"/>
        <w:lang w:val="uk-UA"/>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hint="default"/>
        <w:sz w:val="28"/>
        <w:szCs w:val="28"/>
        <w:lang w:val="uk-UA"/>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hint="default"/>
        <w:sz w:val="28"/>
        <w:szCs w:val="28"/>
        <w:lang w:val="uk-UA"/>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hint="default"/>
        <w:sz w:val="28"/>
        <w:szCs w:val="28"/>
        <w:lang w:val="uk-UA"/>
      </w:rPr>
    </w:lvl>
  </w:abstractNum>
  <w:abstractNum w:abstractNumId="6">
    <w:nsid w:val="00000007"/>
    <w:multiLevelType w:val="multilevel"/>
    <w:tmpl w:val="00000007"/>
    <w:name w:val="WW8Num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nsid w:val="0DBB6853"/>
    <w:multiLevelType w:val="multilevel"/>
    <w:tmpl w:val="134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7D6319"/>
    <w:multiLevelType w:val="multilevel"/>
    <w:tmpl w:val="7B888A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07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A2503"/>
    <w:multiLevelType w:val="multilevel"/>
    <w:tmpl w:val="205A6E1C"/>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52677CE"/>
    <w:multiLevelType w:val="multilevel"/>
    <w:tmpl w:val="EDB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8350AD"/>
    <w:multiLevelType w:val="hybridMultilevel"/>
    <w:tmpl w:val="8976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557D34"/>
    <w:multiLevelType w:val="hybridMultilevel"/>
    <w:tmpl w:val="27B25A8E"/>
    <w:lvl w:ilvl="0" w:tplc="3B02405E">
      <w:start w:val="1"/>
      <w:numFmt w:val="bullet"/>
      <w:lvlText w:val=""/>
      <w:lvlJc w:val="left"/>
      <w:pPr>
        <w:ind w:left="1146" w:hanging="360"/>
      </w:pPr>
      <w:rPr>
        <w:rFonts w:ascii="Symbol" w:hAnsi="Symbol" w:hint="default"/>
      </w:rPr>
    </w:lvl>
    <w:lvl w:ilvl="1" w:tplc="3B02405E">
      <w:start w:val="1"/>
      <w:numFmt w:val="bullet"/>
      <w:lvlText w:val=""/>
      <w:lvlJc w:val="left"/>
      <w:pPr>
        <w:ind w:left="1866" w:hanging="360"/>
      </w:pPr>
      <w:rPr>
        <w:rFonts w:ascii="Symbol" w:hAnsi="Symbol"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3">
    <w:nsid w:val="21FA2E77"/>
    <w:multiLevelType w:val="multilevel"/>
    <w:tmpl w:val="9BF6CA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9C77CC"/>
    <w:multiLevelType w:val="hybridMultilevel"/>
    <w:tmpl w:val="376214D8"/>
    <w:lvl w:ilvl="0" w:tplc="3B02405E">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2F29AB"/>
    <w:multiLevelType w:val="multilevel"/>
    <w:tmpl w:val="83560A5C"/>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D104E92"/>
    <w:multiLevelType w:val="multilevel"/>
    <w:tmpl w:val="D680868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F130585"/>
    <w:multiLevelType w:val="multilevel"/>
    <w:tmpl w:val="6B5E7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2B5F84"/>
    <w:multiLevelType w:val="multilevel"/>
    <w:tmpl w:val="4E5C954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2EA3174"/>
    <w:multiLevelType w:val="multilevel"/>
    <w:tmpl w:val="F8124C5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4E31417"/>
    <w:multiLevelType w:val="multilevel"/>
    <w:tmpl w:val="D0341170"/>
    <w:styleLink w:val="WWNum2"/>
    <w:lvl w:ilvl="0">
      <w:start w:val="1"/>
      <w:numFmt w:val="decimal"/>
      <w:lvlText w:val="%1."/>
      <w:lvlJc w:val="left"/>
      <w:rPr>
        <w:rFonts w:cs="Times New Roman"/>
        <w:b/>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F696280"/>
    <w:multiLevelType w:val="hybridMultilevel"/>
    <w:tmpl w:val="A3DA6624"/>
    <w:lvl w:ilvl="0" w:tplc="BA9682C0">
      <w:start w:val="12"/>
      <w:numFmt w:val="bullet"/>
      <w:lvlText w:val="–"/>
      <w:lvlJc w:val="left"/>
      <w:pPr>
        <w:ind w:left="640" w:hanging="360"/>
      </w:pPr>
      <w:rPr>
        <w:rFonts w:ascii="Times New Roman" w:eastAsiaTheme="minorEastAsia" w:hAnsi="Times New Roman" w:cs="Times New Roman" w:hint="default"/>
      </w:rPr>
    </w:lvl>
    <w:lvl w:ilvl="1" w:tplc="04220003" w:tentative="1">
      <w:start w:val="1"/>
      <w:numFmt w:val="bullet"/>
      <w:lvlText w:val="o"/>
      <w:lvlJc w:val="left"/>
      <w:pPr>
        <w:ind w:left="1360" w:hanging="360"/>
      </w:pPr>
      <w:rPr>
        <w:rFonts w:ascii="Courier New" w:hAnsi="Courier New" w:cs="Courier New" w:hint="default"/>
      </w:rPr>
    </w:lvl>
    <w:lvl w:ilvl="2" w:tplc="04220005" w:tentative="1">
      <w:start w:val="1"/>
      <w:numFmt w:val="bullet"/>
      <w:lvlText w:val=""/>
      <w:lvlJc w:val="left"/>
      <w:pPr>
        <w:ind w:left="2080" w:hanging="360"/>
      </w:pPr>
      <w:rPr>
        <w:rFonts w:ascii="Wingdings" w:hAnsi="Wingdings" w:hint="default"/>
      </w:rPr>
    </w:lvl>
    <w:lvl w:ilvl="3" w:tplc="04220001" w:tentative="1">
      <w:start w:val="1"/>
      <w:numFmt w:val="bullet"/>
      <w:lvlText w:val=""/>
      <w:lvlJc w:val="left"/>
      <w:pPr>
        <w:ind w:left="2800" w:hanging="360"/>
      </w:pPr>
      <w:rPr>
        <w:rFonts w:ascii="Symbol" w:hAnsi="Symbol" w:hint="default"/>
      </w:rPr>
    </w:lvl>
    <w:lvl w:ilvl="4" w:tplc="04220003" w:tentative="1">
      <w:start w:val="1"/>
      <w:numFmt w:val="bullet"/>
      <w:lvlText w:val="o"/>
      <w:lvlJc w:val="left"/>
      <w:pPr>
        <w:ind w:left="3520" w:hanging="360"/>
      </w:pPr>
      <w:rPr>
        <w:rFonts w:ascii="Courier New" w:hAnsi="Courier New" w:cs="Courier New" w:hint="default"/>
      </w:rPr>
    </w:lvl>
    <w:lvl w:ilvl="5" w:tplc="04220005" w:tentative="1">
      <w:start w:val="1"/>
      <w:numFmt w:val="bullet"/>
      <w:lvlText w:val=""/>
      <w:lvlJc w:val="left"/>
      <w:pPr>
        <w:ind w:left="4240" w:hanging="360"/>
      </w:pPr>
      <w:rPr>
        <w:rFonts w:ascii="Wingdings" w:hAnsi="Wingdings" w:hint="default"/>
      </w:rPr>
    </w:lvl>
    <w:lvl w:ilvl="6" w:tplc="04220001" w:tentative="1">
      <w:start w:val="1"/>
      <w:numFmt w:val="bullet"/>
      <w:lvlText w:val=""/>
      <w:lvlJc w:val="left"/>
      <w:pPr>
        <w:ind w:left="4960" w:hanging="360"/>
      </w:pPr>
      <w:rPr>
        <w:rFonts w:ascii="Symbol" w:hAnsi="Symbol" w:hint="default"/>
      </w:rPr>
    </w:lvl>
    <w:lvl w:ilvl="7" w:tplc="04220003" w:tentative="1">
      <w:start w:val="1"/>
      <w:numFmt w:val="bullet"/>
      <w:lvlText w:val="o"/>
      <w:lvlJc w:val="left"/>
      <w:pPr>
        <w:ind w:left="5680" w:hanging="360"/>
      </w:pPr>
      <w:rPr>
        <w:rFonts w:ascii="Courier New" w:hAnsi="Courier New" w:cs="Courier New" w:hint="default"/>
      </w:rPr>
    </w:lvl>
    <w:lvl w:ilvl="8" w:tplc="04220005" w:tentative="1">
      <w:start w:val="1"/>
      <w:numFmt w:val="bullet"/>
      <w:lvlText w:val=""/>
      <w:lvlJc w:val="left"/>
      <w:pPr>
        <w:ind w:left="6400" w:hanging="360"/>
      </w:pPr>
      <w:rPr>
        <w:rFonts w:ascii="Wingdings" w:hAnsi="Wingdings" w:hint="default"/>
      </w:rPr>
    </w:lvl>
  </w:abstractNum>
  <w:abstractNum w:abstractNumId="22">
    <w:nsid w:val="745B1A6F"/>
    <w:multiLevelType w:val="multilevel"/>
    <w:tmpl w:val="767CFBD8"/>
    <w:styleLink w:val="WWNum7"/>
    <w:lvl w:ilvl="0">
      <w:start w:val="1"/>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764508F7"/>
    <w:multiLevelType w:val="hybridMultilevel"/>
    <w:tmpl w:val="2C168D4C"/>
    <w:lvl w:ilvl="0" w:tplc="341678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2"/>
  </w:num>
  <w:num w:numId="2">
    <w:abstractNumId w:val="14"/>
  </w:num>
  <w:num w:numId="3">
    <w:abstractNumId w:val="18"/>
  </w:num>
  <w:num w:numId="4">
    <w:abstractNumId w:val="16"/>
  </w:num>
  <w:num w:numId="5">
    <w:abstractNumId w:val="9"/>
  </w:num>
  <w:num w:numId="6">
    <w:abstractNumId w:val="19"/>
  </w:num>
  <w:num w:numId="7">
    <w:abstractNumId w:val="15"/>
  </w:num>
  <w:num w:numId="8">
    <w:abstractNumId w:val="22"/>
  </w:num>
  <w:num w:numId="9">
    <w:abstractNumId w:val="10"/>
  </w:num>
  <w:num w:numId="10">
    <w:abstractNumId w:val="17"/>
  </w:num>
  <w:num w:numId="11">
    <w:abstractNumId w:val="23"/>
  </w:num>
  <w:num w:numId="12">
    <w:abstractNumId w:val="8"/>
  </w:num>
  <w:num w:numId="13">
    <w:abstractNumId w:val="13"/>
  </w:num>
  <w:num w:numId="14">
    <w:abstractNumId w:val="7"/>
  </w:num>
  <w:num w:numId="15">
    <w:abstractNumId w:val="20"/>
  </w:num>
  <w:num w:numId="16">
    <w:abstractNumId w:val="21"/>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D2"/>
    <w:rsid w:val="00000642"/>
    <w:rsid w:val="00001435"/>
    <w:rsid w:val="00001D0A"/>
    <w:rsid w:val="000064F0"/>
    <w:rsid w:val="00006A37"/>
    <w:rsid w:val="00010AE3"/>
    <w:rsid w:val="00011B48"/>
    <w:rsid w:val="000206F5"/>
    <w:rsid w:val="0002203A"/>
    <w:rsid w:val="00023A5B"/>
    <w:rsid w:val="00027489"/>
    <w:rsid w:val="0003275D"/>
    <w:rsid w:val="00034B9B"/>
    <w:rsid w:val="0003767A"/>
    <w:rsid w:val="00040746"/>
    <w:rsid w:val="00042593"/>
    <w:rsid w:val="0004277A"/>
    <w:rsid w:val="00050A24"/>
    <w:rsid w:val="0005713F"/>
    <w:rsid w:val="00061C3B"/>
    <w:rsid w:val="00065074"/>
    <w:rsid w:val="00065D88"/>
    <w:rsid w:val="000671D0"/>
    <w:rsid w:val="0006783A"/>
    <w:rsid w:val="0007121B"/>
    <w:rsid w:val="00071C5E"/>
    <w:rsid w:val="00072E4B"/>
    <w:rsid w:val="0008035F"/>
    <w:rsid w:val="00080683"/>
    <w:rsid w:val="0008266B"/>
    <w:rsid w:val="00082920"/>
    <w:rsid w:val="00085AD3"/>
    <w:rsid w:val="000908A3"/>
    <w:rsid w:val="00092901"/>
    <w:rsid w:val="000979A4"/>
    <w:rsid w:val="000A00C0"/>
    <w:rsid w:val="000A0BB9"/>
    <w:rsid w:val="000A1235"/>
    <w:rsid w:val="000B144E"/>
    <w:rsid w:val="000B6FDE"/>
    <w:rsid w:val="000B752D"/>
    <w:rsid w:val="000C258E"/>
    <w:rsid w:val="000C311D"/>
    <w:rsid w:val="000C6158"/>
    <w:rsid w:val="000C65F0"/>
    <w:rsid w:val="000D0C0E"/>
    <w:rsid w:val="000D232F"/>
    <w:rsid w:val="000D59F1"/>
    <w:rsid w:val="000D74D7"/>
    <w:rsid w:val="000E07C6"/>
    <w:rsid w:val="000E2919"/>
    <w:rsid w:val="000E3415"/>
    <w:rsid w:val="000E44A3"/>
    <w:rsid w:val="000F0A1A"/>
    <w:rsid w:val="000F20E6"/>
    <w:rsid w:val="000F3285"/>
    <w:rsid w:val="001021B4"/>
    <w:rsid w:val="00102812"/>
    <w:rsid w:val="0010439D"/>
    <w:rsid w:val="001066C6"/>
    <w:rsid w:val="00107369"/>
    <w:rsid w:val="001162ED"/>
    <w:rsid w:val="00125C32"/>
    <w:rsid w:val="00126DCF"/>
    <w:rsid w:val="0013211E"/>
    <w:rsid w:val="001326A3"/>
    <w:rsid w:val="00136DB4"/>
    <w:rsid w:val="001431B6"/>
    <w:rsid w:val="0014590D"/>
    <w:rsid w:val="0017159D"/>
    <w:rsid w:val="00172CD9"/>
    <w:rsid w:val="00177C8D"/>
    <w:rsid w:val="0018230A"/>
    <w:rsid w:val="00185267"/>
    <w:rsid w:val="00186A16"/>
    <w:rsid w:val="00190069"/>
    <w:rsid w:val="00190621"/>
    <w:rsid w:val="00191158"/>
    <w:rsid w:val="00197A58"/>
    <w:rsid w:val="00197AB6"/>
    <w:rsid w:val="00197F5B"/>
    <w:rsid w:val="001A0CD8"/>
    <w:rsid w:val="001A6042"/>
    <w:rsid w:val="001A6464"/>
    <w:rsid w:val="001B1BE5"/>
    <w:rsid w:val="001B46A2"/>
    <w:rsid w:val="001B6287"/>
    <w:rsid w:val="001D029C"/>
    <w:rsid w:val="001D0A7E"/>
    <w:rsid w:val="001D0B76"/>
    <w:rsid w:val="001D3586"/>
    <w:rsid w:val="001D4A34"/>
    <w:rsid w:val="001D5622"/>
    <w:rsid w:val="001D78BA"/>
    <w:rsid w:val="001E202E"/>
    <w:rsid w:val="001E2B57"/>
    <w:rsid w:val="001E797C"/>
    <w:rsid w:val="001E7D39"/>
    <w:rsid w:val="001F0770"/>
    <w:rsid w:val="001F1B2E"/>
    <w:rsid w:val="001F2123"/>
    <w:rsid w:val="001F6C48"/>
    <w:rsid w:val="002007F5"/>
    <w:rsid w:val="00202A2B"/>
    <w:rsid w:val="002059C1"/>
    <w:rsid w:val="002059D5"/>
    <w:rsid w:val="00207508"/>
    <w:rsid w:val="00212E9C"/>
    <w:rsid w:val="0021760E"/>
    <w:rsid w:val="002179DB"/>
    <w:rsid w:val="00221A59"/>
    <w:rsid w:val="00226164"/>
    <w:rsid w:val="00227879"/>
    <w:rsid w:val="00237828"/>
    <w:rsid w:val="002411EC"/>
    <w:rsid w:val="00241A89"/>
    <w:rsid w:val="002424CA"/>
    <w:rsid w:val="00244274"/>
    <w:rsid w:val="00251100"/>
    <w:rsid w:val="00252DBA"/>
    <w:rsid w:val="0025514A"/>
    <w:rsid w:val="002564AF"/>
    <w:rsid w:val="00262432"/>
    <w:rsid w:val="0026486F"/>
    <w:rsid w:val="002679CF"/>
    <w:rsid w:val="002714D8"/>
    <w:rsid w:val="00272000"/>
    <w:rsid w:val="002760F6"/>
    <w:rsid w:val="00281D55"/>
    <w:rsid w:val="00283325"/>
    <w:rsid w:val="00285CAF"/>
    <w:rsid w:val="00294702"/>
    <w:rsid w:val="002A0EB8"/>
    <w:rsid w:val="002A2C52"/>
    <w:rsid w:val="002A3F45"/>
    <w:rsid w:val="002A5484"/>
    <w:rsid w:val="002A5C51"/>
    <w:rsid w:val="002B34F7"/>
    <w:rsid w:val="002B44F3"/>
    <w:rsid w:val="002C0169"/>
    <w:rsid w:val="002C0ABC"/>
    <w:rsid w:val="002C187C"/>
    <w:rsid w:val="002D18C5"/>
    <w:rsid w:val="002D3201"/>
    <w:rsid w:val="002D3D85"/>
    <w:rsid w:val="002E1308"/>
    <w:rsid w:val="002E29CC"/>
    <w:rsid w:val="002E3D99"/>
    <w:rsid w:val="002E74F7"/>
    <w:rsid w:val="003001EF"/>
    <w:rsid w:val="00306EB1"/>
    <w:rsid w:val="00307A47"/>
    <w:rsid w:val="0031083F"/>
    <w:rsid w:val="003122AC"/>
    <w:rsid w:val="00313F9D"/>
    <w:rsid w:val="003157FD"/>
    <w:rsid w:val="003162EA"/>
    <w:rsid w:val="00317178"/>
    <w:rsid w:val="0032041C"/>
    <w:rsid w:val="003229C3"/>
    <w:rsid w:val="003232C6"/>
    <w:rsid w:val="0032360B"/>
    <w:rsid w:val="00323E65"/>
    <w:rsid w:val="00327BBC"/>
    <w:rsid w:val="00327E29"/>
    <w:rsid w:val="00332079"/>
    <w:rsid w:val="00332B06"/>
    <w:rsid w:val="00334A18"/>
    <w:rsid w:val="00346B17"/>
    <w:rsid w:val="0035309A"/>
    <w:rsid w:val="003536B0"/>
    <w:rsid w:val="00354D44"/>
    <w:rsid w:val="00357673"/>
    <w:rsid w:val="003577CA"/>
    <w:rsid w:val="00361222"/>
    <w:rsid w:val="00361696"/>
    <w:rsid w:val="00361D7F"/>
    <w:rsid w:val="00364980"/>
    <w:rsid w:val="00364B8C"/>
    <w:rsid w:val="00366561"/>
    <w:rsid w:val="0037067D"/>
    <w:rsid w:val="0037354A"/>
    <w:rsid w:val="00373AC3"/>
    <w:rsid w:val="00373E41"/>
    <w:rsid w:val="00390576"/>
    <w:rsid w:val="0039355D"/>
    <w:rsid w:val="00395D82"/>
    <w:rsid w:val="003A0DDC"/>
    <w:rsid w:val="003A19D7"/>
    <w:rsid w:val="003A2636"/>
    <w:rsid w:val="003A52DA"/>
    <w:rsid w:val="003B54CC"/>
    <w:rsid w:val="003B6553"/>
    <w:rsid w:val="003B7378"/>
    <w:rsid w:val="003B798C"/>
    <w:rsid w:val="003C06B1"/>
    <w:rsid w:val="003C0E98"/>
    <w:rsid w:val="003C19CB"/>
    <w:rsid w:val="003C29AE"/>
    <w:rsid w:val="003C56E2"/>
    <w:rsid w:val="003C5848"/>
    <w:rsid w:val="003D0D9C"/>
    <w:rsid w:val="003D354F"/>
    <w:rsid w:val="003E00AE"/>
    <w:rsid w:val="003E0DC6"/>
    <w:rsid w:val="003E329D"/>
    <w:rsid w:val="003E45C7"/>
    <w:rsid w:val="003F0DF2"/>
    <w:rsid w:val="003F7285"/>
    <w:rsid w:val="003F7C05"/>
    <w:rsid w:val="0040071D"/>
    <w:rsid w:val="00400DD2"/>
    <w:rsid w:val="004024E3"/>
    <w:rsid w:val="00402820"/>
    <w:rsid w:val="00402F47"/>
    <w:rsid w:val="004048DB"/>
    <w:rsid w:val="0041098D"/>
    <w:rsid w:val="00412E9F"/>
    <w:rsid w:val="0042302A"/>
    <w:rsid w:val="00424584"/>
    <w:rsid w:val="00432741"/>
    <w:rsid w:val="004404C1"/>
    <w:rsid w:val="00442494"/>
    <w:rsid w:val="004435C0"/>
    <w:rsid w:val="00454DFF"/>
    <w:rsid w:val="00456BBE"/>
    <w:rsid w:val="004630D1"/>
    <w:rsid w:val="00466A6D"/>
    <w:rsid w:val="0047558F"/>
    <w:rsid w:val="00480BAA"/>
    <w:rsid w:val="00484AEF"/>
    <w:rsid w:val="00494CB3"/>
    <w:rsid w:val="00496C0D"/>
    <w:rsid w:val="004A0C48"/>
    <w:rsid w:val="004A3528"/>
    <w:rsid w:val="004B059C"/>
    <w:rsid w:val="004B3456"/>
    <w:rsid w:val="004B4E21"/>
    <w:rsid w:val="004C015F"/>
    <w:rsid w:val="004C64E6"/>
    <w:rsid w:val="004D19FF"/>
    <w:rsid w:val="004D3229"/>
    <w:rsid w:val="004D415D"/>
    <w:rsid w:val="004D6B10"/>
    <w:rsid w:val="004E5215"/>
    <w:rsid w:val="004E5543"/>
    <w:rsid w:val="004F1113"/>
    <w:rsid w:val="004F2695"/>
    <w:rsid w:val="004F41D7"/>
    <w:rsid w:val="004F4E94"/>
    <w:rsid w:val="004F695A"/>
    <w:rsid w:val="004F6E38"/>
    <w:rsid w:val="00501F47"/>
    <w:rsid w:val="005125BF"/>
    <w:rsid w:val="005172AD"/>
    <w:rsid w:val="0052022B"/>
    <w:rsid w:val="00521457"/>
    <w:rsid w:val="00523ABB"/>
    <w:rsid w:val="0052431C"/>
    <w:rsid w:val="0053044B"/>
    <w:rsid w:val="005314EF"/>
    <w:rsid w:val="00531A9E"/>
    <w:rsid w:val="00531C28"/>
    <w:rsid w:val="00533275"/>
    <w:rsid w:val="00533A36"/>
    <w:rsid w:val="005373B1"/>
    <w:rsid w:val="0053756F"/>
    <w:rsid w:val="00547D9E"/>
    <w:rsid w:val="00554BFB"/>
    <w:rsid w:val="0055618A"/>
    <w:rsid w:val="0055707D"/>
    <w:rsid w:val="00560207"/>
    <w:rsid w:val="00561BC9"/>
    <w:rsid w:val="00563453"/>
    <w:rsid w:val="00570E06"/>
    <w:rsid w:val="00576997"/>
    <w:rsid w:val="0057716A"/>
    <w:rsid w:val="005850D1"/>
    <w:rsid w:val="00587D6D"/>
    <w:rsid w:val="00590135"/>
    <w:rsid w:val="00591041"/>
    <w:rsid w:val="00591603"/>
    <w:rsid w:val="0059233E"/>
    <w:rsid w:val="00594179"/>
    <w:rsid w:val="00597EE8"/>
    <w:rsid w:val="005A06F4"/>
    <w:rsid w:val="005A1EE3"/>
    <w:rsid w:val="005A36D3"/>
    <w:rsid w:val="005A43C3"/>
    <w:rsid w:val="005A6612"/>
    <w:rsid w:val="005A6F9A"/>
    <w:rsid w:val="005B1806"/>
    <w:rsid w:val="005B5813"/>
    <w:rsid w:val="005C0DD1"/>
    <w:rsid w:val="005C3824"/>
    <w:rsid w:val="005C557A"/>
    <w:rsid w:val="005C648B"/>
    <w:rsid w:val="005D07A6"/>
    <w:rsid w:val="005D4D62"/>
    <w:rsid w:val="005D5668"/>
    <w:rsid w:val="005D5D5E"/>
    <w:rsid w:val="005E09F1"/>
    <w:rsid w:val="005E5D06"/>
    <w:rsid w:val="005E67FE"/>
    <w:rsid w:val="005E6B81"/>
    <w:rsid w:val="005E756A"/>
    <w:rsid w:val="005E7E13"/>
    <w:rsid w:val="005F4675"/>
    <w:rsid w:val="005F46A6"/>
    <w:rsid w:val="005F5BB4"/>
    <w:rsid w:val="005F5C2E"/>
    <w:rsid w:val="005F6619"/>
    <w:rsid w:val="005F6759"/>
    <w:rsid w:val="0060170A"/>
    <w:rsid w:val="006022B2"/>
    <w:rsid w:val="006064FE"/>
    <w:rsid w:val="00606DD8"/>
    <w:rsid w:val="00610356"/>
    <w:rsid w:val="00616220"/>
    <w:rsid w:val="0061788F"/>
    <w:rsid w:val="00621E82"/>
    <w:rsid w:val="00622B87"/>
    <w:rsid w:val="0062634A"/>
    <w:rsid w:val="006275B7"/>
    <w:rsid w:val="00627824"/>
    <w:rsid w:val="006316A4"/>
    <w:rsid w:val="00631B7E"/>
    <w:rsid w:val="0063420A"/>
    <w:rsid w:val="00636FA6"/>
    <w:rsid w:val="006375E9"/>
    <w:rsid w:val="006401FB"/>
    <w:rsid w:val="006467E8"/>
    <w:rsid w:val="0064683E"/>
    <w:rsid w:val="0065311B"/>
    <w:rsid w:val="00661921"/>
    <w:rsid w:val="006638D7"/>
    <w:rsid w:val="006662CD"/>
    <w:rsid w:val="00667F00"/>
    <w:rsid w:val="0067115C"/>
    <w:rsid w:val="00681A9F"/>
    <w:rsid w:val="006830B4"/>
    <w:rsid w:val="0068482D"/>
    <w:rsid w:val="00685301"/>
    <w:rsid w:val="0069191D"/>
    <w:rsid w:val="006928CD"/>
    <w:rsid w:val="00692AC8"/>
    <w:rsid w:val="00693C56"/>
    <w:rsid w:val="00696AEE"/>
    <w:rsid w:val="006A1D26"/>
    <w:rsid w:val="006A2A9D"/>
    <w:rsid w:val="006A31EF"/>
    <w:rsid w:val="006A3BEB"/>
    <w:rsid w:val="006A41E6"/>
    <w:rsid w:val="006B3432"/>
    <w:rsid w:val="006B4509"/>
    <w:rsid w:val="006B4B9F"/>
    <w:rsid w:val="006C0FE0"/>
    <w:rsid w:val="006C67FF"/>
    <w:rsid w:val="006D249F"/>
    <w:rsid w:val="006D3BB2"/>
    <w:rsid w:val="006D6E0D"/>
    <w:rsid w:val="006D7DAE"/>
    <w:rsid w:val="006D7E12"/>
    <w:rsid w:val="006E09A3"/>
    <w:rsid w:val="006E792B"/>
    <w:rsid w:val="006E7B8C"/>
    <w:rsid w:val="006F1B0B"/>
    <w:rsid w:val="006F5BA9"/>
    <w:rsid w:val="006F7A95"/>
    <w:rsid w:val="006F7CAF"/>
    <w:rsid w:val="0070305E"/>
    <w:rsid w:val="00704C4D"/>
    <w:rsid w:val="00706CB5"/>
    <w:rsid w:val="0071183C"/>
    <w:rsid w:val="00711927"/>
    <w:rsid w:val="00722825"/>
    <w:rsid w:val="00725436"/>
    <w:rsid w:val="00735522"/>
    <w:rsid w:val="007367DE"/>
    <w:rsid w:val="00736AE0"/>
    <w:rsid w:val="007379E5"/>
    <w:rsid w:val="00740389"/>
    <w:rsid w:val="00740508"/>
    <w:rsid w:val="0074282C"/>
    <w:rsid w:val="00746C2E"/>
    <w:rsid w:val="00751404"/>
    <w:rsid w:val="007525D5"/>
    <w:rsid w:val="00752892"/>
    <w:rsid w:val="00755B65"/>
    <w:rsid w:val="00770D17"/>
    <w:rsid w:val="00771D55"/>
    <w:rsid w:val="00772C41"/>
    <w:rsid w:val="007746EB"/>
    <w:rsid w:val="00774E82"/>
    <w:rsid w:val="00777612"/>
    <w:rsid w:val="00780C55"/>
    <w:rsid w:val="00780DDC"/>
    <w:rsid w:val="00783659"/>
    <w:rsid w:val="00786274"/>
    <w:rsid w:val="0079033B"/>
    <w:rsid w:val="00791152"/>
    <w:rsid w:val="0079492B"/>
    <w:rsid w:val="00795826"/>
    <w:rsid w:val="00795DAE"/>
    <w:rsid w:val="0079721D"/>
    <w:rsid w:val="007A1F43"/>
    <w:rsid w:val="007A56F7"/>
    <w:rsid w:val="007A7858"/>
    <w:rsid w:val="007B0FCE"/>
    <w:rsid w:val="007B7DCB"/>
    <w:rsid w:val="007D15B0"/>
    <w:rsid w:val="007D161A"/>
    <w:rsid w:val="007D19B3"/>
    <w:rsid w:val="007D3A42"/>
    <w:rsid w:val="007D6867"/>
    <w:rsid w:val="007D6883"/>
    <w:rsid w:val="007D77D2"/>
    <w:rsid w:val="007E4B97"/>
    <w:rsid w:val="007E6517"/>
    <w:rsid w:val="007E669E"/>
    <w:rsid w:val="007E7563"/>
    <w:rsid w:val="007F11B2"/>
    <w:rsid w:val="007F1C9F"/>
    <w:rsid w:val="007F2FE7"/>
    <w:rsid w:val="007F5D25"/>
    <w:rsid w:val="00800454"/>
    <w:rsid w:val="008039BF"/>
    <w:rsid w:val="008042E3"/>
    <w:rsid w:val="008045F3"/>
    <w:rsid w:val="0080572F"/>
    <w:rsid w:val="00805A49"/>
    <w:rsid w:val="008079A0"/>
    <w:rsid w:val="00812448"/>
    <w:rsid w:val="00817B6A"/>
    <w:rsid w:val="00823207"/>
    <w:rsid w:val="00823C51"/>
    <w:rsid w:val="00823D23"/>
    <w:rsid w:val="0082693D"/>
    <w:rsid w:val="00826D29"/>
    <w:rsid w:val="008276CF"/>
    <w:rsid w:val="00827793"/>
    <w:rsid w:val="008304B3"/>
    <w:rsid w:val="00832527"/>
    <w:rsid w:val="00832B1F"/>
    <w:rsid w:val="00834368"/>
    <w:rsid w:val="00841AEE"/>
    <w:rsid w:val="008427A5"/>
    <w:rsid w:val="00842C44"/>
    <w:rsid w:val="008462CA"/>
    <w:rsid w:val="008478DC"/>
    <w:rsid w:val="008524CD"/>
    <w:rsid w:val="0085298A"/>
    <w:rsid w:val="008535CC"/>
    <w:rsid w:val="00853E5E"/>
    <w:rsid w:val="00861937"/>
    <w:rsid w:val="00861951"/>
    <w:rsid w:val="00874128"/>
    <w:rsid w:val="00874F13"/>
    <w:rsid w:val="00875747"/>
    <w:rsid w:val="00877CB2"/>
    <w:rsid w:val="00881650"/>
    <w:rsid w:val="00886AFF"/>
    <w:rsid w:val="0089679B"/>
    <w:rsid w:val="00897776"/>
    <w:rsid w:val="008A1B26"/>
    <w:rsid w:val="008A2B16"/>
    <w:rsid w:val="008A3F06"/>
    <w:rsid w:val="008A4917"/>
    <w:rsid w:val="008A6344"/>
    <w:rsid w:val="008B0438"/>
    <w:rsid w:val="008B0E30"/>
    <w:rsid w:val="008B3930"/>
    <w:rsid w:val="008B7352"/>
    <w:rsid w:val="008C05CD"/>
    <w:rsid w:val="008C1023"/>
    <w:rsid w:val="008C5845"/>
    <w:rsid w:val="008D6B4E"/>
    <w:rsid w:val="008E0DAE"/>
    <w:rsid w:val="008F02EB"/>
    <w:rsid w:val="008F6642"/>
    <w:rsid w:val="0090016E"/>
    <w:rsid w:val="00900AAC"/>
    <w:rsid w:val="0090101E"/>
    <w:rsid w:val="00902593"/>
    <w:rsid w:val="00902DA0"/>
    <w:rsid w:val="009031D0"/>
    <w:rsid w:val="009031F8"/>
    <w:rsid w:val="00905128"/>
    <w:rsid w:val="00906C81"/>
    <w:rsid w:val="00907DF1"/>
    <w:rsid w:val="009201DA"/>
    <w:rsid w:val="00922622"/>
    <w:rsid w:val="00923538"/>
    <w:rsid w:val="0092614D"/>
    <w:rsid w:val="009267E4"/>
    <w:rsid w:val="00931817"/>
    <w:rsid w:val="00933381"/>
    <w:rsid w:val="009467FC"/>
    <w:rsid w:val="009541F2"/>
    <w:rsid w:val="00954627"/>
    <w:rsid w:val="00955C2A"/>
    <w:rsid w:val="00955D84"/>
    <w:rsid w:val="00957866"/>
    <w:rsid w:val="00964F16"/>
    <w:rsid w:val="00970953"/>
    <w:rsid w:val="0097353A"/>
    <w:rsid w:val="00977BA2"/>
    <w:rsid w:val="00980635"/>
    <w:rsid w:val="009815EB"/>
    <w:rsid w:val="009868D4"/>
    <w:rsid w:val="00990280"/>
    <w:rsid w:val="00992F1D"/>
    <w:rsid w:val="00993083"/>
    <w:rsid w:val="00993ACF"/>
    <w:rsid w:val="009964CE"/>
    <w:rsid w:val="009A3D5C"/>
    <w:rsid w:val="009A66D0"/>
    <w:rsid w:val="009A7139"/>
    <w:rsid w:val="009B40B1"/>
    <w:rsid w:val="009C06D7"/>
    <w:rsid w:val="009C10AE"/>
    <w:rsid w:val="009C1621"/>
    <w:rsid w:val="009C4151"/>
    <w:rsid w:val="009C512F"/>
    <w:rsid w:val="009D012C"/>
    <w:rsid w:val="009D10E4"/>
    <w:rsid w:val="009D3CFF"/>
    <w:rsid w:val="009E2BFA"/>
    <w:rsid w:val="009F2B41"/>
    <w:rsid w:val="00A0372A"/>
    <w:rsid w:val="00A05720"/>
    <w:rsid w:val="00A12EFB"/>
    <w:rsid w:val="00A16E8B"/>
    <w:rsid w:val="00A17314"/>
    <w:rsid w:val="00A26849"/>
    <w:rsid w:val="00A30BA9"/>
    <w:rsid w:val="00A32602"/>
    <w:rsid w:val="00A32A4F"/>
    <w:rsid w:val="00A34AD1"/>
    <w:rsid w:val="00A3508E"/>
    <w:rsid w:val="00A35670"/>
    <w:rsid w:val="00A36C73"/>
    <w:rsid w:val="00A3700F"/>
    <w:rsid w:val="00A434C8"/>
    <w:rsid w:val="00A4454F"/>
    <w:rsid w:val="00A531AE"/>
    <w:rsid w:val="00A55446"/>
    <w:rsid w:val="00A5715E"/>
    <w:rsid w:val="00A67672"/>
    <w:rsid w:val="00A747E3"/>
    <w:rsid w:val="00A75DAE"/>
    <w:rsid w:val="00A76CF7"/>
    <w:rsid w:val="00A7770B"/>
    <w:rsid w:val="00A77C54"/>
    <w:rsid w:val="00A81F3C"/>
    <w:rsid w:val="00A84ECC"/>
    <w:rsid w:val="00A87DAA"/>
    <w:rsid w:val="00A92403"/>
    <w:rsid w:val="00A948E9"/>
    <w:rsid w:val="00A96010"/>
    <w:rsid w:val="00A96296"/>
    <w:rsid w:val="00AB34B6"/>
    <w:rsid w:val="00AC003C"/>
    <w:rsid w:val="00AC25F8"/>
    <w:rsid w:val="00AC33DC"/>
    <w:rsid w:val="00AD15B7"/>
    <w:rsid w:val="00AD1E7B"/>
    <w:rsid w:val="00AD5F64"/>
    <w:rsid w:val="00AE064D"/>
    <w:rsid w:val="00AE2ED8"/>
    <w:rsid w:val="00AE50B2"/>
    <w:rsid w:val="00AE5BE7"/>
    <w:rsid w:val="00AF3E0C"/>
    <w:rsid w:val="00AF7785"/>
    <w:rsid w:val="00B02957"/>
    <w:rsid w:val="00B06318"/>
    <w:rsid w:val="00B11358"/>
    <w:rsid w:val="00B1166E"/>
    <w:rsid w:val="00B23824"/>
    <w:rsid w:val="00B2443F"/>
    <w:rsid w:val="00B269AD"/>
    <w:rsid w:val="00B274F7"/>
    <w:rsid w:val="00B27B74"/>
    <w:rsid w:val="00B31864"/>
    <w:rsid w:val="00B32875"/>
    <w:rsid w:val="00B339D0"/>
    <w:rsid w:val="00B343E1"/>
    <w:rsid w:val="00B366F1"/>
    <w:rsid w:val="00B42E2D"/>
    <w:rsid w:val="00B470F2"/>
    <w:rsid w:val="00B51137"/>
    <w:rsid w:val="00B51CEA"/>
    <w:rsid w:val="00B554A3"/>
    <w:rsid w:val="00B637D8"/>
    <w:rsid w:val="00B67906"/>
    <w:rsid w:val="00B7190E"/>
    <w:rsid w:val="00B721E6"/>
    <w:rsid w:val="00B7229F"/>
    <w:rsid w:val="00B736AC"/>
    <w:rsid w:val="00B75439"/>
    <w:rsid w:val="00B800E7"/>
    <w:rsid w:val="00B804BD"/>
    <w:rsid w:val="00B81D0B"/>
    <w:rsid w:val="00B83BED"/>
    <w:rsid w:val="00B87C03"/>
    <w:rsid w:val="00B90003"/>
    <w:rsid w:val="00B90DC5"/>
    <w:rsid w:val="00B91288"/>
    <w:rsid w:val="00B91BFD"/>
    <w:rsid w:val="00B93270"/>
    <w:rsid w:val="00B9577E"/>
    <w:rsid w:val="00B95D37"/>
    <w:rsid w:val="00BA0C9A"/>
    <w:rsid w:val="00BA10BA"/>
    <w:rsid w:val="00BA2FE9"/>
    <w:rsid w:val="00BA5CE5"/>
    <w:rsid w:val="00BA6C1F"/>
    <w:rsid w:val="00BA779C"/>
    <w:rsid w:val="00BB24D9"/>
    <w:rsid w:val="00BB4148"/>
    <w:rsid w:val="00BB7298"/>
    <w:rsid w:val="00BB7656"/>
    <w:rsid w:val="00BB776D"/>
    <w:rsid w:val="00BC31CD"/>
    <w:rsid w:val="00BC611F"/>
    <w:rsid w:val="00BD054C"/>
    <w:rsid w:val="00BD3D1C"/>
    <w:rsid w:val="00BD6CB9"/>
    <w:rsid w:val="00BD700F"/>
    <w:rsid w:val="00BE09BB"/>
    <w:rsid w:val="00BE16D8"/>
    <w:rsid w:val="00BF12CB"/>
    <w:rsid w:val="00BF259D"/>
    <w:rsid w:val="00BF397C"/>
    <w:rsid w:val="00BF4377"/>
    <w:rsid w:val="00BF50BF"/>
    <w:rsid w:val="00C0100A"/>
    <w:rsid w:val="00C03E2B"/>
    <w:rsid w:val="00C03EF1"/>
    <w:rsid w:val="00C04035"/>
    <w:rsid w:val="00C0647F"/>
    <w:rsid w:val="00C134FC"/>
    <w:rsid w:val="00C135D9"/>
    <w:rsid w:val="00C14B8B"/>
    <w:rsid w:val="00C14FAF"/>
    <w:rsid w:val="00C2057F"/>
    <w:rsid w:val="00C20669"/>
    <w:rsid w:val="00C213AC"/>
    <w:rsid w:val="00C232C2"/>
    <w:rsid w:val="00C27A11"/>
    <w:rsid w:val="00C35A02"/>
    <w:rsid w:val="00C40109"/>
    <w:rsid w:val="00C40689"/>
    <w:rsid w:val="00C4141D"/>
    <w:rsid w:val="00C42F67"/>
    <w:rsid w:val="00C43AD3"/>
    <w:rsid w:val="00C53C2E"/>
    <w:rsid w:val="00C61FA5"/>
    <w:rsid w:val="00C706AE"/>
    <w:rsid w:val="00C71897"/>
    <w:rsid w:val="00C73E48"/>
    <w:rsid w:val="00C8187E"/>
    <w:rsid w:val="00C85260"/>
    <w:rsid w:val="00C8698B"/>
    <w:rsid w:val="00C905C6"/>
    <w:rsid w:val="00C91D83"/>
    <w:rsid w:val="00C92A71"/>
    <w:rsid w:val="00C946BF"/>
    <w:rsid w:val="00C94F8F"/>
    <w:rsid w:val="00C96B8B"/>
    <w:rsid w:val="00C978AA"/>
    <w:rsid w:val="00CA2FF0"/>
    <w:rsid w:val="00CA3194"/>
    <w:rsid w:val="00CA6F16"/>
    <w:rsid w:val="00CB3DB2"/>
    <w:rsid w:val="00CB5358"/>
    <w:rsid w:val="00CB762B"/>
    <w:rsid w:val="00CC1A46"/>
    <w:rsid w:val="00CC7300"/>
    <w:rsid w:val="00CD5021"/>
    <w:rsid w:val="00CD66B2"/>
    <w:rsid w:val="00CD7A49"/>
    <w:rsid w:val="00CE0A05"/>
    <w:rsid w:val="00CE0BC5"/>
    <w:rsid w:val="00CE1314"/>
    <w:rsid w:val="00CE4C04"/>
    <w:rsid w:val="00CE4C40"/>
    <w:rsid w:val="00CF05B0"/>
    <w:rsid w:val="00CF0968"/>
    <w:rsid w:val="00CF6157"/>
    <w:rsid w:val="00D02A5E"/>
    <w:rsid w:val="00D05023"/>
    <w:rsid w:val="00D13A65"/>
    <w:rsid w:val="00D14F1B"/>
    <w:rsid w:val="00D1662B"/>
    <w:rsid w:val="00D16A29"/>
    <w:rsid w:val="00D16A30"/>
    <w:rsid w:val="00D21B07"/>
    <w:rsid w:val="00D30151"/>
    <w:rsid w:val="00D301D3"/>
    <w:rsid w:val="00D31D2B"/>
    <w:rsid w:val="00D33BEA"/>
    <w:rsid w:val="00D35276"/>
    <w:rsid w:val="00D359B9"/>
    <w:rsid w:val="00D4181B"/>
    <w:rsid w:val="00D41E7F"/>
    <w:rsid w:val="00D42968"/>
    <w:rsid w:val="00D46F4D"/>
    <w:rsid w:val="00D47F65"/>
    <w:rsid w:val="00D52402"/>
    <w:rsid w:val="00D52D52"/>
    <w:rsid w:val="00D52EFD"/>
    <w:rsid w:val="00D54DD5"/>
    <w:rsid w:val="00D55BB7"/>
    <w:rsid w:val="00D60994"/>
    <w:rsid w:val="00D6200A"/>
    <w:rsid w:val="00D65066"/>
    <w:rsid w:val="00D8174F"/>
    <w:rsid w:val="00D862E1"/>
    <w:rsid w:val="00D867D5"/>
    <w:rsid w:val="00D95D4B"/>
    <w:rsid w:val="00DA0D53"/>
    <w:rsid w:val="00DA1E09"/>
    <w:rsid w:val="00DA44D3"/>
    <w:rsid w:val="00DB23C5"/>
    <w:rsid w:val="00DB4F5C"/>
    <w:rsid w:val="00DB5A33"/>
    <w:rsid w:val="00DC20DA"/>
    <w:rsid w:val="00DC43B1"/>
    <w:rsid w:val="00DC5F5D"/>
    <w:rsid w:val="00DC614A"/>
    <w:rsid w:val="00DC7436"/>
    <w:rsid w:val="00DD3763"/>
    <w:rsid w:val="00DE0E83"/>
    <w:rsid w:val="00DE2021"/>
    <w:rsid w:val="00DE4F9D"/>
    <w:rsid w:val="00DE6E59"/>
    <w:rsid w:val="00DE700C"/>
    <w:rsid w:val="00DE7725"/>
    <w:rsid w:val="00DF2094"/>
    <w:rsid w:val="00DF63FF"/>
    <w:rsid w:val="00DF6792"/>
    <w:rsid w:val="00DF73F3"/>
    <w:rsid w:val="00DF75D9"/>
    <w:rsid w:val="00E0095F"/>
    <w:rsid w:val="00E02D36"/>
    <w:rsid w:val="00E23A4D"/>
    <w:rsid w:val="00E272BB"/>
    <w:rsid w:val="00E32134"/>
    <w:rsid w:val="00E331AD"/>
    <w:rsid w:val="00E34396"/>
    <w:rsid w:val="00E354E2"/>
    <w:rsid w:val="00E4125B"/>
    <w:rsid w:val="00E42E3E"/>
    <w:rsid w:val="00E4465F"/>
    <w:rsid w:val="00E45975"/>
    <w:rsid w:val="00E5504E"/>
    <w:rsid w:val="00E554FD"/>
    <w:rsid w:val="00E6167A"/>
    <w:rsid w:val="00E62913"/>
    <w:rsid w:val="00E6329D"/>
    <w:rsid w:val="00E675BE"/>
    <w:rsid w:val="00E70A88"/>
    <w:rsid w:val="00E713DB"/>
    <w:rsid w:val="00E7244F"/>
    <w:rsid w:val="00E747ED"/>
    <w:rsid w:val="00E7604A"/>
    <w:rsid w:val="00E763DB"/>
    <w:rsid w:val="00E7675E"/>
    <w:rsid w:val="00E81028"/>
    <w:rsid w:val="00E86822"/>
    <w:rsid w:val="00E90C91"/>
    <w:rsid w:val="00EA5382"/>
    <w:rsid w:val="00EA5628"/>
    <w:rsid w:val="00EA72D2"/>
    <w:rsid w:val="00EB2FB6"/>
    <w:rsid w:val="00EB4635"/>
    <w:rsid w:val="00ED3FA1"/>
    <w:rsid w:val="00EE311B"/>
    <w:rsid w:val="00EF0899"/>
    <w:rsid w:val="00EF35E3"/>
    <w:rsid w:val="00EF3632"/>
    <w:rsid w:val="00EF4BA1"/>
    <w:rsid w:val="00F00942"/>
    <w:rsid w:val="00F0568A"/>
    <w:rsid w:val="00F0627B"/>
    <w:rsid w:val="00F078E1"/>
    <w:rsid w:val="00F10A6D"/>
    <w:rsid w:val="00F13782"/>
    <w:rsid w:val="00F17B54"/>
    <w:rsid w:val="00F20DE0"/>
    <w:rsid w:val="00F20FE2"/>
    <w:rsid w:val="00F21747"/>
    <w:rsid w:val="00F21AA5"/>
    <w:rsid w:val="00F22CC4"/>
    <w:rsid w:val="00F23381"/>
    <w:rsid w:val="00F24D45"/>
    <w:rsid w:val="00F31B51"/>
    <w:rsid w:val="00F41652"/>
    <w:rsid w:val="00F41FCF"/>
    <w:rsid w:val="00F42B56"/>
    <w:rsid w:val="00F50B12"/>
    <w:rsid w:val="00F510D6"/>
    <w:rsid w:val="00F522BD"/>
    <w:rsid w:val="00F56770"/>
    <w:rsid w:val="00F56EF1"/>
    <w:rsid w:val="00F606C8"/>
    <w:rsid w:val="00F609CA"/>
    <w:rsid w:val="00F61AB3"/>
    <w:rsid w:val="00F62BA0"/>
    <w:rsid w:val="00F631E0"/>
    <w:rsid w:val="00F6605A"/>
    <w:rsid w:val="00F66FF0"/>
    <w:rsid w:val="00F67851"/>
    <w:rsid w:val="00F7230D"/>
    <w:rsid w:val="00F72338"/>
    <w:rsid w:val="00F72499"/>
    <w:rsid w:val="00F759CE"/>
    <w:rsid w:val="00F82F43"/>
    <w:rsid w:val="00F85D21"/>
    <w:rsid w:val="00F8608F"/>
    <w:rsid w:val="00F921E1"/>
    <w:rsid w:val="00F9231D"/>
    <w:rsid w:val="00F936B9"/>
    <w:rsid w:val="00F9781D"/>
    <w:rsid w:val="00FA374D"/>
    <w:rsid w:val="00FA488A"/>
    <w:rsid w:val="00FA6968"/>
    <w:rsid w:val="00FB150A"/>
    <w:rsid w:val="00FB164A"/>
    <w:rsid w:val="00FB39AF"/>
    <w:rsid w:val="00FC41BE"/>
    <w:rsid w:val="00FD02A3"/>
    <w:rsid w:val="00FD07FE"/>
    <w:rsid w:val="00FD0F0A"/>
    <w:rsid w:val="00FD693D"/>
    <w:rsid w:val="00FE062A"/>
    <w:rsid w:val="00FE4989"/>
    <w:rsid w:val="00FF03BB"/>
    <w:rsid w:val="00FF1CF3"/>
    <w:rsid w:val="00FF5058"/>
    <w:rsid w:val="00FF7A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D2"/>
    <w:rPr>
      <w:sz w:val="24"/>
      <w:szCs w:val="24"/>
    </w:rPr>
  </w:style>
  <w:style w:type="paragraph" w:styleId="1">
    <w:name w:val="heading 1"/>
    <w:basedOn w:val="a"/>
    <w:next w:val="a"/>
    <w:link w:val="10"/>
    <w:qFormat/>
    <w:rsid w:val="00241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402"/>
    <w:pPr>
      <w:keepNext/>
      <w:keepLines/>
      <w:spacing w:before="200" w:line="276" w:lineRule="auto"/>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link w:val="30"/>
    <w:uiPriority w:val="9"/>
    <w:qFormat/>
    <w:rsid w:val="004109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uiPriority w:val="99"/>
    <w:rsid w:val="008427A5"/>
    <w:pPr>
      <w:tabs>
        <w:tab w:val="center" w:pos="4677"/>
        <w:tab w:val="right" w:pos="9355"/>
      </w:tabs>
    </w:pPr>
  </w:style>
  <w:style w:type="character" w:styleId="a4">
    <w:name w:val="page number"/>
    <w:basedOn w:val="a0"/>
    <w:rsid w:val="008427A5"/>
  </w:style>
  <w:style w:type="paragraph" w:customStyle="1" w:styleId="msonospacing0">
    <w:name w:val="msonospacing"/>
    <w:basedOn w:val="a"/>
    <w:rsid w:val="00C96B8B"/>
    <w:pPr>
      <w:spacing w:before="100" w:beforeAutospacing="1" w:after="100" w:afterAutospacing="1"/>
    </w:pPr>
  </w:style>
  <w:style w:type="paragraph" w:styleId="a5">
    <w:name w:val="Normal (Web)"/>
    <w:basedOn w:val="a"/>
    <w:uiPriority w:val="99"/>
    <w:unhideWhenUsed/>
    <w:rsid w:val="00817B6A"/>
    <w:pPr>
      <w:spacing w:before="100" w:beforeAutospacing="1" w:after="100" w:afterAutospacing="1"/>
    </w:pPr>
  </w:style>
  <w:style w:type="paragraph" w:styleId="a6">
    <w:name w:val="List Paragraph"/>
    <w:basedOn w:val="a"/>
    <w:uiPriority w:val="34"/>
    <w:qFormat/>
    <w:rsid w:val="004E5543"/>
    <w:pPr>
      <w:ind w:left="720"/>
      <w:contextualSpacing/>
    </w:pPr>
  </w:style>
  <w:style w:type="paragraph" w:styleId="21">
    <w:name w:val="Body Text Indent 2"/>
    <w:basedOn w:val="a"/>
    <w:link w:val="22"/>
    <w:rsid w:val="00E32134"/>
    <w:pPr>
      <w:ind w:left="900" w:firstLine="540"/>
    </w:pPr>
    <w:rPr>
      <w:lang w:val="uk-UA"/>
    </w:rPr>
  </w:style>
  <w:style w:type="character" w:customStyle="1" w:styleId="22">
    <w:name w:val="Основной текст с отступом 2 Знак"/>
    <w:basedOn w:val="a0"/>
    <w:link w:val="21"/>
    <w:rsid w:val="00E32134"/>
    <w:rPr>
      <w:sz w:val="24"/>
      <w:szCs w:val="24"/>
      <w:lang w:val="uk-UA"/>
    </w:rPr>
  </w:style>
  <w:style w:type="table" w:styleId="a7">
    <w:name w:val="Table Grid"/>
    <w:basedOn w:val="a1"/>
    <w:uiPriority w:val="59"/>
    <w:rsid w:val="003B5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1098D"/>
    <w:rPr>
      <w:b/>
      <w:bCs/>
      <w:sz w:val="27"/>
      <w:szCs w:val="27"/>
    </w:rPr>
  </w:style>
  <w:style w:type="character" w:styleId="a8">
    <w:name w:val="Strong"/>
    <w:basedOn w:val="a0"/>
    <w:uiPriority w:val="22"/>
    <w:qFormat/>
    <w:rsid w:val="0041098D"/>
    <w:rPr>
      <w:b/>
      <w:bCs/>
    </w:rPr>
  </w:style>
  <w:style w:type="paragraph" w:styleId="a9">
    <w:name w:val="header"/>
    <w:basedOn w:val="a"/>
    <w:link w:val="aa"/>
    <w:uiPriority w:val="99"/>
    <w:rsid w:val="00861937"/>
    <w:pPr>
      <w:tabs>
        <w:tab w:val="center" w:pos="4677"/>
        <w:tab w:val="right" w:pos="9355"/>
      </w:tabs>
    </w:pPr>
  </w:style>
  <w:style w:type="character" w:customStyle="1" w:styleId="aa">
    <w:name w:val="Верхний колонтитул Знак"/>
    <w:basedOn w:val="a0"/>
    <w:link w:val="a9"/>
    <w:uiPriority w:val="99"/>
    <w:rsid w:val="00861937"/>
    <w:rPr>
      <w:sz w:val="24"/>
      <w:szCs w:val="24"/>
    </w:rPr>
  </w:style>
  <w:style w:type="character" w:customStyle="1" w:styleId="10">
    <w:name w:val="Заголовок 1 Знак"/>
    <w:basedOn w:val="a0"/>
    <w:link w:val="1"/>
    <w:rsid w:val="00241A89"/>
    <w:rPr>
      <w:rFonts w:asciiTheme="majorHAnsi" w:eastAsiaTheme="majorEastAsia" w:hAnsiTheme="majorHAnsi" w:cstheme="majorBidi"/>
      <w:b/>
      <w:bCs/>
      <w:color w:val="365F91" w:themeColor="accent1" w:themeShade="BF"/>
      <w:sz w:val="28"/>
      <w:szCs w:val="28"/>
    </w:rPr>
  </w:style>
  <w:style w:type="character" w:customStyle="1" w:styleId="24">
    <w:name w:val="Заголовок №2 (4)_"/>
    <w:link w:val="240"/>
    <w:rsid w:val="00DE2021"/>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DE2021"/>
    <w:pPr>
      <w:shd w:val="clear" w:color="auto" w:fill="FFFFFF"/>
      <w:spacing w:line="0" w:lineRule="atLeast"/>
      <w:outlineLvl w:val="1"/>
    </w:pPr>
    <w:rPr>
      <w:rFonts w:ascii="Century Gothic" w:eastAsia="Century Gothic" w:hAnsi="Century Gothic" w:cs="Century Gothic"/>
      <w:sz w:val="27"/>
      <w:szCs w:val="27"/>
    </w:rPr>
  </w:style>
  <w:style w:type="paragraph" w:customStyle="1" w:styleId="2705">
    <w:name w:val="2705"/>
    <w:aliases w:val="baiaagaaboqcaaadyggaaaxycaaaaaaaaaaaaaaaaaaaaaaaaaaaaaaaaaaaaaaaaaaaaaaaaaaaaaaaaaaaaaaaaaaaaaaaaaaaaaaaaaaaaaaaaaaaaaaaaaaaaaaaaaaaaaaaaaaaaaaaaaaaaaaaaaaaaaaaaaaaaaaaaaaaaaaaaaaaaaaaaaaaaaaaaaaaaaaaaaaaaaaaaaaaaaaaaaaaaaaaaaaaaaaa"/>
    <w:basedOn w:val="a"/>
    <w:rsid w:val="001F1B2E"/>
    <w:pPr>
      <w:spacing w:before="100" w:beforeAutospacing="1" w:after="100" w:afterAutospacing="1"/>
    </w:pPr>
  </w:style>
  <w:style w:type="paragraph" w:styleId="ab">
    <w:name w:val="No Spacing"/>
    <w:uiPriority w:val="1"/>
    <w:qFormat/>
    <w:rsid w:val="001F1B2E"/>
    <w:rPr>
      <w:rFonts w:ascii="Calibri" w:eastAsia="Calibri" w:hAnsi="Calibri"/>
      <w:sz w:val="22"/>
      <w:szCs w:val="22"/>
      <w:lang w:eastAsia="en-US"/>
    </w:rPr>
  </w:style>
  <w:style w:type="paragraph" w:customStyle="1" w:styleId="12">
    <w:name w:val="Обычный1"/>
    <w:rsid w:val="001326A3"/>
    <w:rPr>
      <w:sz w:val="24"/>
      <w:szCs w:val="24"/>
      <w:lang w:val="uk-UA"/>
    </w:rPr>
  </w:style>
  <w:style w:type="character" w:styleId="ac">
    <w:name w:val="Emphasis"/>
    <w:uiPriority w:val="20"/>
    <w:qFormat/>
    <w:rsid w:val="00DB23C5"/>
    <w:rPr>
      <w:i/>
      <w:iCs/>
    </w:rPr>
  </w:style>
  <w:style w:type="character" w:styleId="ad">
    <w:name w:val="Hyperlink"/>
    <w:uiPriority w:val="99"/>
    <w:unhideWhenUsed/>
    <w:rsid w:val="00F0568A"/>
    <w:rPr>
      <w:color w:val="0000FF"/>
      <w:u w:val="single"/>
    </w:rPr>
  </w:style>
  <w:style w:type="paragraph" w:styleId="ae">
    <w:name w:val="Balloon Text"/>
    <w:basedOn w:val="a"/>
    <w:link w:val="af"/>
    <w:uiPriority w:val="99"/>
    <w:rsid w:val="00F0568A"/>
    <w:rPr>
      <w:rFonts w:ascii="Tahoma" w:hAnsi="Tahoma" w:cs="Tahoma"/>
      <w:sz w:val="16"/>
      <w:szCs w:val="16"/>
    </w:rPr>
  </w:style>
  <w:style w:type="character" w:customStyle="1" w:styleId="af">
    <w:name w:val="Текст выноски Знак"/>
    <w:basedOn w:val="a0"/>
    <w:link w:val="ae"/>
    <w:uiPriority w:val="99"/>
    <w:rsid w:val="00F0568A"/>
    <w:rPr>
      <w:rFonts w:ascii="Tahoma" w:hAnsi="Tahoma" w:cs="Tahoma"/>
      <w:sz w:val="16"/>
      <w:szCs w:val="16"/>
    </w:rPr>
  </w:style>
  <w:style w:type="character" w:customStyle="1" w:styleId="20">
    <w:name w:val="Заголовок 2 Знак"/>
    <w:basedOn w:val="a0"/>
    <w:link w:val="2"/>
    <w:uiPriority w:val="9"/>
    <w:rsid w:val="00D52402"/>
    <w:rPr>
      <w:rFonts w:asciiTheme="majorHAnsi" w:eastAsiaTheme="majorEastAsia" w:hAnsiTheme="majorHAnsi" w:cstheme="majorBidi"/>
      <w:b/>
      <w:bCs/>
      <w:color w:val="4F81BD" w:themeColor="accent1"/>
      <w:sz w:val="26"/>
      <w:szCs w:val="26"/>
      <w:lang w:val="uk-UA" w:eastAsia="en-US"/>
    </w:rPr>
  </w:style>
  <w:style w:type="paragraph" w:customStyle="1" w:styleId="23">
    <w:name w:val="Обычный2"/>
    <w:rsid w:val="00F8608F"/>
    <w:rPr>
      <w:sz w:val="24"/>
      <w:szCs w:val="24"/>
      <w:lang w:val="uk-UA"/>
    </w:rPr>
  </w:style>
  <w:style w:type="paragraph" w:customStyle="1" w:styleId="Standard">
    <w:name w:val="Standard"/>
    <w:rsid w:val="00E42E3E"/>
    <w:pPr>
      <w:widowControl w:val="0"/>
      <w:suppressAutoHyphens/>
      <w:autoSpaceDN w:val="0"/>
      <w:textAlignment w:val="baseline"/>
    </w:pPr>
    <w:rPr>
      <w:rFonts w:ascii="Liberation Serif" w:eastAsia="Segoe UI" w:hAnsi="Liberation Serif" w:cs="Tahoma"/>
      <w:color w:val="000000"/>
      <w:kern w:val="3"/>
      <w:sz w:val="24"/>
      <w:szCs w:val="24"/>
      <w:lang w:val="uk-UA" w:eastAsia="zh-CN" w:bidi="hi-IN"/>
    </w:rPr>
  </w:style>
  <w:style w:type="numbering" w:customStyle="1" w:styleId="WWNum1">
    <w:name w:val="WWNum1"/>
    <w:basedOn w:val="a2"/>
    <w:rsid w:val="00E42E3E"/>
    <w:pPr>
      <w:numPr>
        <w:numId w:val="3"/>
      </w:numPr>
    </w:pPr>
  </w:style>
  <w:style w:type="numbering" w:customStyle="1" w:styleId="WWNum2">
    <w:name w:val="WWNum2"/>
    <w:basedOn w:val="a2"/>
    <w:rsid w:val="00E42E3E"/>
    <w:pPr>
      <w:numPr>
        <w:numId w:val="15"/>
      </w:numPr>
    </w:pPr>
  </w:style>
  <w:style w:type="numbering" w:customStyle="1" w:styleId="WWNum3">
    <w:name w:val="WWNum3"/>
    <w:basedOn w:val="a2"/>
    <w:rsid w:val="00E42E3E"/>
    <w:pPr>
      <w:numPr>
        <w:numId w:val="4"/>
      </w:numPr>
    </w:pPr>
  </w:style>
  <w:style w:type="numbering" w:customStyle="1" w:styleId="WWNum4">
    <w:name w:val="WWNum4"/>
    <w:basedOn w:val="a2"/>
    <w:rsid w:val="00E42E3E"/>
    <w:pPr>
      <w:numPr>
        <w:numId w:val="5"/>
      </w:numPr>
    </w:pPr>
  </w:style>
  <w:style w:type="numbering" w:customStyle="1" w:styleId="WWNum5">
    <w:name w:val="WWNum5"/>
    <w:basedOn w:val="a2"/>
    <w:rsid w:val="00E42E3E"/>
    <w:pPr>
      <w:numPr>
        <w:numId w:val="6"/>
      </w:numPr>
    </w:pPr>
  </w:style>
  <w:style w:type="numbering" w:customStyle="1" w:styleId="WWNum6">
    <w:name w:val="WWNum6"/>
    <w:basedOn w:val="a2"/>
    <w:rsid w:val="00E42E3E"/>
    <w:pPr>
      <w:numPr>
        <w:numId w:val="7"/>
      </w:numPr>
    </w:pPr>
  </w:style>
  <w:style w:type="numbering" w:customStyle="1" w:styleId="WWNum7">
    <w:name w:val="WWNum7"/>
    <w:basedOn w:val="a2"/>
    <w:rsid w:val="00E42E3E"/>
    <w:pPr>
      <w:numPr>
        <w:numId w:val="8"/>
      </w:numPr>
    </w:pPr>
  </w:style>
  <w:style w:type="character" w:customStyle="1" w:styleId="certificatetype">
    <w:name w:val="certificate__type"/>
    <w:basedOn w:val="a0"/>
    <w:rsid w:val="00FA6968"/>
  </w:style>
  <w:style w:type="numbering" w:customStyle="1" w:styleId="13">
    <w:name w:val="Нет списка1"/>
    <w:next w:val="a2"/>
    <w:uiPriority w:val="99"/>
    <w:semiHidden/>
    <w:unhideWhenUsed/>
    <w:rsid w:val="00A96296"/>
  </w:style>
  <w:style w:type="numbering" w:customStyle="1" w:styleId="110">
    <w:name w:val="Нет списка11"/>
    <w:next w:val="a2"/>
    <w:uiPriority w:val="99"/>
    <w:semiHidden/>
    <w:unhideWhenUsed/>
    <w:rsid w:val="00A96296"/>
  </w:style>
  <w:style w:type="numbering" w:customStyle="1" w:styleId="111">
    <w:name w:val="Нет списка111"/>
    <w:next w:val="a2"/>
    <w:uiPriority w:val="99"/>
    <w:semiHidden/>
    <w:unhideWhenUsed/>
    <w:rsid w:val="00A96296"/>
  </w:style>
  <w:style w:type="character" w:customStyle="1" w:styleId="14">
    <w:name w:val="Верхний колонтитул Знак1"/>
    <w:basedOn w:val="a0"/>
    <w:uiPriority w:val="99"/>
    <w:semiHidden/>
    <w:locked/>
    <w:rsid w:val="00A96296"/>
    <w:rPr>
      <w:rFonts w:eastAsia="Times New Roman"/>
      <w:lang w:val="ru-RU" w:eastAsia="ru-RU"/>
    </w:rPr>
  </w:style>
  <w:style w:type="character" w:customStyle="1" w:styleId="af0">
    <w:name w:val="Нижний колонтитул Знак"/>
    <w:basedOn w:val="a0"/>
    <w:uiPriority w:val="99"/>
    <w:semiHidden/>
    <w:rsid w:val="00A96296"/>
    <w:rPr>
      <w:rFonts w:ascii="Times New Roman" w:eastAsia="Times New Roman" w:hAnsi="Times New Roman" w:cs="Times New Roman"/>
    </w:rPr>
  </w:style>
  <w:style w:type="character" w:customStyle="1" w:styleId="11">
    <w:name w:val="Нижний колонтитул Знак1"/>
    <w:basedOn w:val="a0"/>
    <w:link w:val="a3"/>
    <w:uiPriority w:val="99"/>
    <w:locked/>
    <w:rsid w:val="00A96296"/>
    <w:rPr>
      <w:sz w:val="24"/>
      <w:szCs w:val="24"/>
    </w:rPr>
  </w:style>
  <w:style w:type="character" w:customStyle="1" w:styleId="15">
    <w:name w:val="Текст выноски Знак1"/>
    <w:basedOn w:val="a0"/>
    <w:uiPriority w:val="99"/>
    <w:semiHidden/>
    <w:locked/>
    <w:rsid w:val="00A96296"/>
    <w:rPr>
      <w:rFonts w:ascii="Tahoma" w:eastAsia="Times New Roman" w:hAnsi="Tahoma" w:cs="Tahoma"/>
      <w:sz w:val="16"/>
      <w:szCs w:val="16"/>
      <w:lang w:val="ru-RU" w:eastAsia="ru-RU"/>
    </w:rPr>
  </w:style>
  <w:style w:type="character" w:customStyle="1" w:styleId="25">
    <w:name w:val="Основной текст (2)_"/>
    <w:basedOn w:val="a0"/>
    <w:link w:val="26"/>
    <w:locked/>
    <w:rsid w:val="00A96296"/>
    <w:rPr>
      <w:b/>
      <w:bCs/>
      <w:sz w:val="23"/>
      <w:szCs w:val="23"/>
      <w:shd w:val="clear" w:color="auto" w:fill="FFFFFF"/>
    </w:rPr>
  </w:style>
  <w:style w:type="paragraph" w:customStyle="1" w:styleId="26">
    <w:name w:val="Основной текст (2)"/>
    <w:basedOn w:val="a"/>
    <w:link w:val="25"/>
    <w:rsid w:val="00A96296"/>
    <w:pPr>
      <w:widowControl w:val="0"/>
      <w:shd w:val="clear" w:color="auto" w:fill="FFFFFF"/>
      <w:spacing w:line="307" w:lineRule="exact"/>
      <w:jc w:val="center"/>
    </w:pPr>
    <w:rPr>
      <w:b/>
      <w:bCs/>
      <w:sz w:val="23"/>
      <w:szCs w:val="23"/>
    </w:rPr>
  </w:style>
  <w:style w:type="numbering" w:customStyle="1" w:styleId="27">
    <w:name w:val="Нет списка2"/>
    <w:next w:val="a2"/>
    <w:uiPriority w:val="99"/>
    <w:semiHidden/>
    <w:unhideWhenUsed/>
    <w:rsid w:val="00A96296"/>
  </w:style>
  <w:style w:type="numbering" w:customStyle="1" w:styleId="120">
    <w:name w:val="Нет списка12"/>
    <w:next w:val="a2"/>
    <w:uiPriority w:val="99"/>
    <w:semiHidden/>
    <w:unhideWhenUsed/>
    <w:rsid w:val="00A96296"/>
  </w:style>
  <w:style w:type="table" w:customStyle="1" w:styleId="16">
    <w:name w:val="Сетка таблицы1"/>
    <w:basedOn w:val="a1"/>
    <w:next w:val="a7"/>
    <w:uiPriority w:val="59"/>
    <w:rsid w:val="00A962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909,baiaagaaboqcaaadrguaaaw8bqaaaaaaaaaaaaaaaaaaaaaaaaaaaaaaaaaaaaaaaaaaaaaaaaaaaaaaaaaaaaaaaaaaaaaaaaaaaaaaaaaaaaaaaaaaaaaaaaaaaaaaaaaaaaaaaaaaaaaaaaaaaaaaaaaaaaaaaaaaaaaaaaaaaaaaaaaaaaaaaaaaaaaaaaaaaaaaaaaaaaaaaaaaaaaaaaaaaaaaaaaaaaaa"/>
    <w:basedOn w:val="a"/>
    <w:rsid w:val="00A96296"/>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D2"/>
    <w:rPr>
      <w:sz w:val="24"/>
      <w:szCs w:val="24"/>
    </w:rPr>
  </w:style>
  <w:style w:type="paragraph" w:styleId="1">
    <w:name w:val="heading 1"/>
    <w:basedOn w:val="a"/>
    <w:next w:val="a"/>
    <w:link w:val="10"/>
    <w:qFormat/>
    <w:rsid w:val="00241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402"/>
    <w:pPr>
      <w:keepNext/>
      <w:keepLines/>
      <w:spacing w:before="200" w:line="276" w:lineRule="auto"/>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link w:val="30"/>
    <w:uiPriority w:val="9"/>
    <w:qFormat/>
    <w:rsid w:val="004109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uiPriority w:val="99"/>
    <w:rsid w:val="008427A5"/>
    <w:pPr>
      <w:tabs>
        <w:tab w:val="center" w:pos="4677"/>
        <w:tab w:val="right" w:pos="9355"/>
      </w:tabs>
    </w:pPr>
  </w:style>
  <w:style w:type="character" w:styleId="a4">
    <w:name w:val="page number"/>
    <w:basedOn w:val="a0"/>
    <w:rsid w:val="008427A5"/>
  </w:style>
  <w:style w:type="paragraph" w:customStyle="1" w:styleId="msonospacing0">
    <w:name w:val="msonospacing"/>
    <w:basedOn w:val="a"/>
    <w:rsid w:val="00C96B8B"/>
    <w:pPr>
      <w:spacing w:before="100" w:beforeAutospacing="1" w:after="100" w:afterAutospacing="1"/>
    </w:pPr>
  </w:style>
  <w:style w:type="paragraph" w:styleId="a5">
    <w:name w:val="Normal (Web)"/>
    <w:basedOn w:val="a"/>
    <w:uiPriority w:val="99"/>
    <w:unhideWhenUsed/>
    <w:rsid w:val="00817B6A"/>
    <w:pPr>
      <w:spacing w:before="100" w:beforeAutospacing="1" w:after="100" w:afterAutospacing="1"/>
    </w:pPr>
  </w:style>
  <w:style w:type="paragraph" w:styleId="a6">
    <w:name w:val="List Paragraph"/>
    <w:basedOn w:val="a"/>
    <w:uiPriority w:val="34"/>
    <w:qFormat/>
    <w:rsid w:val="004E5543"/>
    <w:pPr>
      <w:ind w:left="720"/>
      <w:contextualSpacing/>
    </w:pPr>
  </w:style>
  <w:style w:type="paragraph" w:styleId="21">
    <w:name w:val="Body Text Indent 2"/>
    <w:basedOn w:val="a"/>
    <w:link w:val="22"/>
    <w:rsid w:val="00E32134"/>
    <w:pPr>
      <w:ind w:left="900" w:firstLine="540"/>
    </w:pPr>
    <w:rPr>
      <w:lang w:val="uk-UA"/>
    </w:rPr>
  </w:style>
  <w:style w:type="character" w:customStyle="1" w:styleId="22">
    <w:name w:val="Основной текст с отступом 2 Знак"/>
    <w:basedOn w:val="a0"/>
    <w:link w:val="21"/>
    <w:rsid w:val="00E32134"/>
    <w:rPr>
      <w:sz w:val="24"/>
      <w:szCs w:val="24"/>
      <w:lang w:val="uk-UA"/>
    </w:rPr>
  </w:style>
  <w:style w:type="table" w:styleId="a7">
    <w:name w:val="Table Grid"/>
    <w:basedOn w:val="a1"/>
    <w:uiPriority w:val="59"/>
    <w:rsid w:val="003B5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1098D"/>
    <w:rPr>
      <w:b/>
      <w:bCs/>
      <w:sz w:val="27"/>
      <w:szCs w:val="27"/>
    </w:rPr>
  </w:style>
  <w:style w:type="character" w:styleId="a8">
    <w:name w:val="Strong"/>
    <w:basedOn w:val="a0"/>
    <w:uiPriority w:val="22"/>
    <w:qFormat/>
    <w:rsid w:val="0041098D"/>
    <w:rPr>
      <w:b/>
      <w:bCs/>
    </w:rPr>
  </w:style>
  <w:style w:type="paragraph" w:styleId="a9">
    <w:name w:val="header"/>
    <w:basedOn w:val="a"/>
    <w:link w:val="aa"/>
    <w:uiPriority w:val="99"/>
    <w:rsid w:val="00861937"/>
    <w:pPr>
      <w:tabs>
        <w:tab w:val="center" w:pos="4677"/>
        <w:tab w:val="right" w:pos="9355"/>
      </w:tabs>
    </w:pPr>
  </w:style>
  <w:style w:type="character" w:customStyle="1" w:styleId="aa">
    <w:name w:val="Верхний колонтитул Знак"/>
    <w:basedOn w:val="a0"/>
    <w:link w:val="a9"/>
    <w:uiPriority w:val="99"/>
    <w:rsid w:val="00861937"/>
    <w:rPr>
      <w:sz w:val="24"/>
      <w:szCs w:val="24"/>
    </w:rPr>
  </w:style>
  <w:style w:type="character" w:customStyle="1" w:styleId="10">
    <w:name w:val="Заголовок 1 Знак"/>
    <w:basedOn w:val="a0"/>
    <w:link w:val="1"/>
    <w:rsid w:val="00241A89"/>
    <w:rPr>
      <w:rFonts w:asciiTheme="majorHAnsi" w:eastAsiaTheme="majorEastAsia" w:hAnsiTheme="majorHAnsi" w:cstheme="majorBidi"/>
      <w:b/>
      <w:bCs/>
      <w:color w:val="365F91" w:themeColor="accent1" w:themeShade="BF"/>
      <w:sz w:val="28"/>
      <w:szCs w:val="28"/>
    </w:rPr>
  </w:style>
  <w:style w:type="character" w:customStyle="1" w:styleId="24">
    <w:name w:val="Заголовок №2 (4)_"/>
    <w:link w:val="240"/>
    <w:rsid w:val="00DE2021"/>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DE2021"/>
    <w:pPr>
      <w:shd w:val="clear" w:color="auto" w:fill="FFFFFF"/>
      <w:spacing w:line="0" w:lineRule="atLeast"/>
      <w:outlineLvl w:val="1"/>
    </w:pPr>
    <w:rPr>
      <w:rFonts w:ascii="Century Gothic" w:eastAsia="Century Gothic" w:hAnsi="Century Gothic" w:cs="Century Gothic"/>
      <w:sz w:val="27"/>
      <w:szCs w:val="27"/>
    </w:rPr>
  </w:style>
  <w:style w:type="paragraph" w:customStyle="1" w:styleId="2705">
    <w:name w:val="2705"/>
    <w:aliases w:val="baiaagaaboqcaaadyggaaaxycaaaaaaaaaaaaaaaaaaaaaaaaaaaaaaaaaaaaaaaaaaaaaaaaaaaaaaaaaaaaaaaaaaaaaaaaaaaaaaaaaaaaaaaaaaaaaaaaaaaaaaaaaaaaaaaaaaaaaaaaaaaaaaaaaaaaaaaaaaaaaaaaaaaaaaaaaaaaaaaaaaaaaaaaaaaaaaaaaaaaaaaaaaaaaaaaaaaaaaaaaaaaaaa"/>
    <w:basedOn w:val="a"/>
    <w:rsid w:val="001F1B2E"/>
    <w:pPr>
      <w:spacing w:before="100" w:beforeAutospacing="1" w:after="100" w:afterAutospacing="1"/>
    </w:pPr>
  </w:style>
  <w:style w:type="paragraph" w:styleId="ab">
    <w:name w:val="No Spacing"/>
    <w:uiPriority w:val="1"/>
    <w:qFormat/>
    <w:rsid w:val="001F1B2E"/>
    <w:rPr>
      <w:rFonts w:ascii="Calibri" w:eastAsia="Calibri" w:hAnsi="Calibri"/>
      <w:sz w:val="22"/>
      <w:szCs w:val="22"/>
      <w:lang w:eastAsia="en-US"/>
    </w:rPr>
  </w:style>
  <w:style w:type="paragraph" w:customStyle="1" w:styleId="12">
    <w:name w:val="Обычный1"/>
    <w:rsid w:val="001326A3"/>
    <w:rPr>
      <w:sz w:val="24"/>
      <w:szCs w:val="24"/>
      <w:lang w:val="uk-UA"/>
    </w:rPr>
  </w:style>
  <w:style w:type="character" w:styleId="ac">
    <w:name w:val="Emphasis"/>
    <w:uiPriority w:val="20"/>
    <w:qFormat/>
    <w:rsid w:val="00DB23C5"/>
    <w:rPr>
      <w:i/>
      <w:iCs/>
    </w:rPr>
  </w:style>
  <w:style w:type="character" w:styleId="ad">
    <w:name w:val="Hyperlink"/>
    <w:uiPriority w:val="99"/>
    <w:unhideWhenUsed/>
    <w:rsid w:val="00F0568A"/>
    <w:rPr>
      <w:color w:val="0000FF"/>
      <w:u w:val="single"/>
    </w:rPr>
  </w:style>
  <w:style w:type="paragraph" w:styleId="ae">
    <w:name w:val="Balloon Text"/>
    <w:basedOn w:val="a"/>
    <w:link w:val="af"/>
    <w:uiPriority w:val="99"/>
    <w:rsid w:val="00F0568A"/>
    <w:rPr>
      <w:rFonts w:ascii="Tahoma" w:hAnsi="Tahoma" w:cs="Tahoma"/>
      <w:sz w:val="16"/>
      <w:szCs w:val="16"/>
    </w:rPr>
  </w:style>
  <w:style w:type="character" w:customStyle="1" w:styleId="af">
    <w:name w:val="Текст выноски Знак"/>
    <w:basedOn w:val="a0"/>
    <w:link w:val="ae"/>
    <w:uiPriority w:val="99"/>
    <w:rsid w:val="00F0568A"/>
    <w:rPr>
      <w:rFonts w:ascii="Tahoma" w:hAnsi="Tahoma" w:cs="Tahoma"/>
      <w:sz w:val="16"/>
      <w:szCs w:val="16"/>
    </w:rPr>
  </w:style>
  <w:style w:type="character" w:customStyle="1" w:styleId="20">
    <w:name w:val="Заголовок 2 Знак"/>
    <w:basedOn w:val="a0"/>
    <w:link w:val="2"/>
    <w:uiPriority w:val="9"/>
    <w:rsid w:val="00D52402"/>
    <w:rPr>
      <w:rFonts w:asciiTheme="majorHAnsi" w:eastAsiaTheme="majorEastAsia" w:hAnsiTheme="majorHAnsi" w:cstheme="majorBidi"/>
      <w:b/>
      <w:bCs/>
      <w:color w:val="4F81BD" w:themeColor="accent1"/>
      <w:sz w:val="26"/>
      <w:szCs w:val="26"/>
      <w:lang w:val="uk-UA" w:eastAsia="en-US"/>
    </w:rPr>
  </w:style>
  <w:style w:type="paragraph" w:customStyle="1" w:styleId="23">
    <w:name w:val="Обычный2"/>
    <w:rsid w:val="00F8608F"/>
    <w:rPr>
      <w:sz w:val="24"/>
      <w:szCs w:val="24"/>
      <w:lang w:val="uk-UA"/>
    </w:rPr>
  </w:style>
  <w:style w:type="paragraph" w:customStyle="1" w:styleId="Standard">
    <w:name w:val="Standard"/>
    <w:rsid w:val="00E42E3E"/>
    <w:pPr>
      <w:widowControl w:val="0"/>
      <w:suppressAutoHyphens/>
      <w:autoSpaceDN w:val="0"/>
      <w:textAlignment w:val="baseline"/>
    </w:pPr>
    <w:rPr>
      <w:rFonts w:ascii="Liberation Serif" w:eastAsia="Segoe UI" w:hAnsi="Liberation Serif" w:cs="Tahoma"/>
      <w:color w:val="000000"/>
      <w:kern w:val="3"/>
      <w:sz w:val="24"/>
      <w:szCs w:val="24"/>
      <w:lang w:val="uk-UA" w:eastAsia="zh-CN" w:bidi="hi-IN"/>
    </w:rPr>
  </w:style>
  <w:style w:type="numbering" w:customStyle="1" w:styleId="WWNum1">
    <w:name w:val="WWNum1"/>
    <w:basedOn w:val="a2"/>
    <w:rsid w:val="00E42E3E"/>
    <w:pPr>
      <w:numPr>
        <w:numId w:val="3"/>
      </w:numPr>
    </w:pPr>
  </w:style>
  <w:style w:type="numbering" w:customStyle="1" w:styleId="WWNum2">
    <w:name w:val="WWNum2"/>
    <w:basedOn w:val="a2"/>
    <w:rsid w:val="00E42E3E"/>
    <w:pPr>
      <w:numPr>
        <w:numId w:val="15"/>
      </w:numPr>
    </w:pPr>
  </w:style>
  <w:style w:type="numbering" w:customStyle="1" w:styleId="WWNum3">
    <w:name w:val="WWNum3"/>
    <w:basedOn w:val="a2"/>
    <w:rsid w:val="00E42E3E"/>
    <w:pPr>
      <w:numPr>
        <w:numId w:val="4"/>
      </w:numPr>
    </w:pPr>
  </w:style>
  <w:style w:type="numbering" w:customStyle="1" w:styleId="WWNum4">
    <w:name w:val="WWNum4"/>
    <w:basedOn w:val="a2"/>
    <w:rsid w:val="00E42E3E"/>
    <w:pPr>
      <w:numPr>
        <w:numId w:val="5"/>
      </w:numPr>
    </w:pPr>
  </w:style>
  <w:style w:type="numbering" w:customStyle="1" w:styleId="WWNum5">
    <w:name w:val="WWNum5"/>
    <w:basedOn w:val="a2"/>
    <w:rsid w:val="00E42E3E"/>
    <w:pPr>
      <w:numPr>
        <w:numId w:val="6"/>
      </w:numPr>
    </w:pPr>
  </w:style>
  <w:style w:type="numbering" w:customStyle="1" w:styleId="WWNum6">
    <w:name w:val="WWNum6"/>
    <w:basedOn w:val="a2"/>
    <w:rsid w:val="00E42E3E"/>
    <w:pPr>
      <w:numPr>
        <w:numId w:val="7"/>
      </w:numPr>
    </w:pPr>
  </w:style>
  <w:style w:type="numbering" w:customStyle="1" w:styleId="WWNum7">
    <w:name w:val="WWNum7"/>
    <w:basedOn w:val="a2"/>
    <w:rsid w:val="00E42E3E"/>
    <w:pPr>
      <w:numPr>
        <w:numId w:val="8"/>
      </w:numPr>
    </w:pPr>
  </w:style>
  <w:style w:type="character" w:customStyle="1" w:styleId="certificatetype">
    <w:name w:val="certificate__type"/>
    <w:basedOn w:val="a0"/>
    <w:rsid w:val="00FA6968"/>
  </w:style>
  <w:style w:type="numbering" w:customStyle="1" w:styleId="13">
    <w:name w:val="Нет списка1"/>
    <w:next w:val="a2"/>
    <w:uiPriority w:val="99"/>
    <w:semiHidden/>
    <w:unhideWhenUsed/>
    <w:rsid w:val="00A96296"/>
  </w:style>
  <w:style w:type="numbering" w:customStyle="1" w:styleId="110">
    <w:name w:val="Нет списка11"/>
    <w:next w:val="a2"/>
    <w:uiPriority w:val="99"/>
    <w:semiHidden/>
    <w:unhideWhenUsed/>
    <w:rsid w:val="00A96296"/>
  </w:style>
  <w:style w:type="numbering" w:customStyle="1" w:styleId="111">
    <w:name w:val="Нет списка111"/>
    <w:next w:val="a2"/>
    <w:uiPriority w:val="99"/>
    <w:semiHidden/>
    <w:unhideWhenUsed/>
    <w:rsid w:val="00A96296"/>
  </w:style>
  <w:style w:type="character" w:customStyle="1" w:styleId="14">
    <w:name w:val="Верхний колонтитул Знак1"/>
    <w:basedOn w:val="a0"/>
    <w:uiPriority w:val="99"/>
    <w:semiHidden/>
    <w:locked/>
    <w:rsid w:val="00A96296"/>
    <w:rPr>
      <w:rFonts w:eastAsia="Times New Roman"/>
      <w:lang w:val="ru-RU" w:eastAsia="ru-RU"/>
    </w:rPr>
  </w:style>
  <w:style w:type="character" w:customStyle="1" w:styleId="af0">
    <w:name w:val="Нижний колонтитул Знак"/>
    <w:basedOn w:val="a0"/>
    <w:uiPriority w:val="99"/>
    <w:semiHidden/>
    <w:rsid w:val="00A96296"/>
    <w:rPr>
      <w:rFonts w:ascii="Times New Roman" w:eastAsia="Times New Roman" w:hAnsi="Times New Roman" w:cs="Times New Roman"/>
    </w:rPr>
  </w:style>
  <w:style w:type="character" w:customStyle="1" w:styleId="11">
    <w:name w:val="Нижний колонтитул Знак1"/>
    <w:basedOn w:val="a0"/>
    <w:link w:val="a3"/>
    <w:uiPriority w:val="99"/>
    <w:locked/>
    <w:rsid w:val="00A96296"/>
    <w:rPr>
      <w:sz w:val="24"/>
      <w:szCs w:val="24"/>
    </w:rPr>
  </w:style>
  <w:style w:type="character" w:customStyle="1" w:styleId="15">
    <w:name w:val="Текст выноски Знак1"/>
    <w:basedOn w:val="a0"/>
    <w:uiPriority w:val="99"/>
    <w:semiHidden/>
    <w:locked/>
    <w:rsid w:val="00A96296"/>
    <w:rPr>
      <w:rFonts w:ascii="Tahoma" w:eastAsia="Times New Roman" w:hAnsi="Tahoma" w:cs="Tahoma"/>
      <w:sz w:val="16"/>
      <w:szCs w:val="16"/>
      <w:lang w:val="ru-RU" w:eastAsia="ru-RU"/>
    </w:rPr>
  </w:style>
  <w:style w:type="character" w:customStyle="1" w:styleId="25">
    <w:name w:val="Основной текст (2)_"/>
    <w:basedOn w:val="a0"/>
    <w:link w:val="26"/>
    <w:locked/>
    <w:rsid w:val="00A96296"/>
    <w:rPr>
      <w:b/>
      <w:bCs/>
      <w:sz w:val="23"/>
      <w:szCs w:val="23"/>
      <w:shd w:val="clear" w:color="auto" w:fill="FFFFFF"/>
    </w:rPr>
  </w:style>
  <w:style w:type="paragraph" w:customStyle="1" w:styleId="26">
    <w:name w:val="Основной текст (2)"/>
    <w:basedOn w:val="a"/>
    <w:link w:val="25"/>
    <w:rsid w:val="00A96296"/>
    <w:pPr>
      <w:widowControl w:val="0"/>
      <w:shd w:val="clear" w:color="auto" w:fill="FFFFFF"/>
      <w:spacing w:line="307" w:lineRule="exact"/>
      <w:jc w:val="center"/>
    </w:pPr>
    <w:rPr>
      <w:b/>
      <w:bCs/>
      <w:sz w:val="23"/>
      <w:szCs w:val="23"/>
    </w:rPr>
  </w:style>
  <w:style w:type="numbering" w:customStyle="1" w:styleId="27">
    <w:name w:val="Нет списка2"/>
    <w:next w:val="a2"/>
    <w:uiPriority w:val="99"/>
    <w:semiHidden/>
    <w:unhideWhenUsed/>
    <w:rsid w:val="00A96296"/>
  </w:style>
  <w:style w:type="numbering" w:customStyle="1" w:styleId="120">
    <w:name w:val="Нет списка12"/>
    <w:next w:val="a2"/>
    <w:uiPriority w:val="99"/>
    <w:semiHidden/>
    <w:unhideWhenUsed/>
    <w:rsid w:val="00A96296"/>
  </w:style>
  <w:style w:type="table" w:customStyle="1" w:styleId="16">
    <w:name w:val="Сетка таблицы1"/>
    <w:basedOn w:val="a1"/>
    <w:next w:val="a7"/>
    <w:uiPriority w:val="59"/>
    <w:rsid w:val="00A962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909,baiaagaaboqcaaadrguaaaw8bqaaaaaaaaaaaaaaaaaaaaaaaaaaaaaaaaaaaaaaaaaaaaaaaaaaaaaaaaaaaaaaaaaaaaaaaaaaaaaaaaaaaaaaaaaaaaaaaaaaaaaaaaaaaaaaaaaaaaaaaaaaaaaaaaaaaaaaaaaaaaaaaaaaaaaaaaaaaaaaaaaaaaaaaaaaaaaaaaaaaaaaaaaaaaaaaaaaaaaaaaaaaaaa"/>
    <w:basedOn w:val="a"/>
    <w:rsid w:val="00A9629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8302">
      <w:bodyDiv w:val="1"/>
      <w:marLeft w:val="0"/>
      <w:marRight w:val="0"/>
      <w:marTop w:val="0"/>
      <w:marBottom w:val="0"/>
      <w:divBdr>
        <w:top w:val="none" w:sz="0" w:space="0" w:color="auto"/>
        <w:left w:val="none" w:sz="0" w:space="0" w:color="auto"/>
        <w:bottom w:val="none" w:sz="0" w:space="0" w:color="auto"/>
        <w:right w:val="none" w:sz="0" w:space="0" w:color="auto"/>
      </w:divBdr>
    </w:div>
    <w:div w:id="312877468">
      <w:bodyDiv w:val="1"/>
      <w:marLeft w:val="0"/>
      <w:marRight w:val="0"/>
      <w:marTop w:val="0"/>
      <w:marBottom w:val="0"/>
      <w:divBdr>
        <w:top w:val="none" w:sz="0" w:space="0" w:color="auto"/>
        <w:left w:val="none" w:sz="0" w:space="0" w:color="auto"/>
        <w:bottom w:val="none" w:sz="0" w:space="0" w:color="auto"/>
        <w:right w:val="none" w:sz="0" w:space="0" w:color="auto"/>
      </w:divBdr>
    </w:div>
    <w:div w:id="749890746">
      <w:bodyDiv w:val="1"/>
      <w:marLeft w:val="0"/>
      <w:marRight w:val="0"/>
      <w:marTop w:val="0"/>
      <w:marBottom w:val="0"/>
      <w:divBdr>
        <w:top w:val="none" w:sz="0" w:space="0" w:color="auto"/>
        <w:left w:val="none" w:sz="0" w:space="0" w:color="auto"/>
        <w:bottom w:val="none" w:sz="0" w:space="0" w:color="auto"/>
        <w:right w:val="none" w:sz="0" w:space="0" w:color="auto"/>
      </w:divBdr>
    </w:div>
    <w:div w:id="1030766624">
      <w:bodyDiv w:val="1"/>
      <w:marLeft w:val="0"/>
      <w:marRight w:val="0"/>
      <w:marTop w:val="0"/>
      <w:marBottom w:val="0"/>
      <w:divBdr>
        <w:top w:val="none" w:sz="0" w:space="0" w:color="auto"/>
        <w:left w:val="none" w:sz="0" w:space="0" w:color="auto"/>
        <w:bottom w:val="none" w:sz="0" w:space="0" w:color="auto"/>
        <w:right w:val="none" w:sz="0" w:space="0" w:color="auto"/>
      </w:divBdr>
    </w:div>
    <w:div w:id="1620989837">
      <w:bodyDiv w:val="1"/>
      <w:marLeft w:val="0"/>
      <w:marRight w:val="0"/>
      <w:marTop w:val="0"/>
      <w:marBottom w:val="0"/>
      <w:divBdr>
        <w:top w:val="none" w:sz="0" w:space="0" w:color="auto"/>
        <w:left w:val="none" w:sz="0" w:space="0" w:color="auto"/>
        <w:bottom w:val="none" w:sz="0" w:space="0" w:color="auto"/>
        <w:right w:val="none" w:sz="0" w:space="0" w:color="auto"/>
      </w:divBdr>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
    <w:div w:id="19535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E0D1-E3EF-4E9F-99A4-1A512121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29851</Words>
  <Characters>17016</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Шановні батьки</vt:lpstr>
      <vt:lpstr>Шановні батьки</vt:lpstr>
    </vt:vector>
  </TitlesOfParts>
  <Company>Школа</Company>
  <LinksUpToDate>false</LinksUpToDate>
  <CharactersWithSpaces>46774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Шановні батьки</dc:title>
  <dc:creator>Шепель</dc:creator>
  <cp:lastModifiedBy>ПК</cp:lastModifiedBy>
  <cp:revision>2</cp:revision>
  <cp:lastPrinted>2025-08-12T10:39:00Z</cp:lastPrinted>
  <dcterms:created xsi:type="dcterms:W3CDTF">2025-08-12T10:45:00Z</dcterms:created>
  <dcterms:modified xsi:type="dcterms:W3CDTF">2025-08-12T10:45:00Z</dcterms:modified>
</cp:coreProperties>
</file>