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C8" w:rsidRDefault="00B6433E" w:rsidP="00B6433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6433E">
        <w:rPr>
          <w:rFonts w:ascii="Times New Roman" w:hAnsi="Times New Roman" w:cs="Times New Roman"/>
          <w:sz w:val="32"/>
          <w:szCs w:val="32"/>
        </w:rPr>
        <w:t>Завдання для учнів 6 Б класу</w:t>
      </w:r>
    </w:p>
    <w:p w:rsidR="00B6433E" w:rsidRDefault="00B6433E" w:rsidP="00B643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(14.09-18.09)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598"/>
        <w:gridCol w:w="801"/>
        <w:gridCol w:w="219"/>
        <w:gridCol w:w="6583"/>
      </w:tblGrid>
      <w:tr w:rsidR="00B6433E" w:rsidTr="000B1B0E">
        <w:trPr>
          <w:trHeight w:val="375"/>
        </w:trPr>
        <w:tc>
          <w:tcPr>
            <w:tcW w:w="2598" w:type="dxa"/>
            <w:vMerge w:val="restart"/>
          </w:tcPr>
          <w:p w:rsidR="00B6433E" w:rsidRDefault="00B6433E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Українська мова</w:t>
            </w:r>
          </w:p>
        </w:tc>
        <w:tc>
          <w:tcPr>
            <w:tcW w:w="1020" w:type="dxa"/>
            <w:gridSpan w:val="2"/>
          </w:tcPr>
          <w:p w:rsidR="00B6433E" w:rsidRPr="00B6433E" w:rsidRDefault="00B6433E" w:rsidP="00B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гр.</w:t>
            </w:r>
          </w:p>
        </w:tc>
        <w:tc>
          <w:tcPr>
            <w:tcW w:w="6583" w:type="dxa"/>
          </w:tcPr>
          <w:p w:rsidR="00B6433E" w:rsidRPr="00B6433E" w:rsidRDefault="00B6433E" w:rsidP="00B64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33E">
              <w:rPr>
                <w:rFonts w:ascii="Times New Roman" w:hAnsi="Times New Roman" w:cs="Times New Roman"/>
                <w:sz w:val="28"/>
                <w:szCs w:val="28"/>
              </w:rPr>
              <w:t>Краса й багатства української мови.</w:t>
            </w:r>
          </w:p>
          <w:p w:rsidR="00B6433E" w:rsidRPr="00B6433E" w:rsidRDefault="00B6433E" w:rsidP="00B6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3E">
              <w:rPr>
                <w:rFonts w:ascii="Times New Roman" w:hAnsi="Times New Roman" w:cs="Times New Roman"/>
                <w:sz w:val="28"/>
                <w:szCs w:val="28"/>
              </w:rPr>
              <w:t>Опрацювати впр.7(усно),впр.6(пис.)</w:t>
            </w:r>
          </w:p>
          <w:p w:rsidR="00B6433E" w:rsidRPr="00B6433E" w:rsidRDefault="00B6433E" w:rsidP="00B6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3E">
              <w:rPr>
                <w:rFonts w:ascii="Times New Roman" w:hAnsi="Times New Roman" w:cs="Times New Roman"/>
                <w:sz w:val="28"/>
                <w:szCs w:val="28"/>
              </w:rPr>
              <w:t>Види мовленнєвої діяльності.</w:t>
            </w:r>
          </w:p>
          <w:p w:rsidR="00B6433E" w:rsidRPr="00B6433E" w:rsidRDefault="00B6433E" w:rsidP="00B6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3E">
              <w:rPr>
                <w:rFonts w:ascii="Times New Roman" w:hAnsi="Times New Roman" w:cs="Times New Roman"/>
                <w:sz w:val="28"/>
                <w:szCs w:val="28"/>
              </w:rPr>
              <w:t>(стр.10-11), таблиці,впр.16(усно)</w:t>
            </w:r>
          </w:p>
        </w:tc>
      </w:tr>
      <w:tr w:rsidR="00B6433E" w:rsidTr="000B1B0E">
        <w:trPr>
          <w:trHeight w:val="360"/>
        </w:trPr>
        <w:tc>
          <w:tcPr>
            <w:tcW w:w="2598" w:type="dxa"/>
            <w:vMerge/>
          </w:tcPr>
          <w:p w:rsidR="00B6433E" w:rsidRDefault="00B6433E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0" w:type="dxa"/>
            <w:gridSpan w:val="2"/>
          </w:tcPr>
          <w:p w:rsidR="00B6433E" w:rsidRDefault="00B6433E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ІІ гр</w:t>
            </w:r>
            <w:r w:rsidR="00A671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83" w:type="dxa"/>
          </w:tcPr>
          <w:p w:rsidR="00B6433E" w:rsidRPr="00B6433E" w:rsidRDefault="00B6433E" w:rsidP="00B64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33E">
              <w:rPr>
                <w:rFonts w:ascii="Times New Roman" w:hAnsi="Times New Roman" w:cs="Times New Roman"/>
                <w:sz w:val="28"/>
                <w:szCs w:val="28"/>
              </w:rPr>
              <w:t>Вступ. 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 й багатство української мови.</w:t>
            </w:r>
            <w:r w:rsidR="00A671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433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З:</w:t>
            </w:r>
            <w:r w:rsidR="003F5304">
              <w:rPr>
                <w:rFonts w:ascii="Times New Roman" w:hAnsi="Times New Roman" w:cs="Times New Roman"/>
                <w:sz w:val="28"/>
                <w:szCs w:val="28"/>
              </w:rPr>
              <w:t>Впр.6</w:t>
            </w:r>
            <w:r w:rsidR="00A67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AC2" w:rsidRDefault="00CA2AC2" w:rsidP="00B64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3E" w:rsidRPr="00B6433E" w:rsidRDefault="00B6433E" w:rsidP="00B64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33E">
              <w:rPr>
                <w:rFonts w:ascii="Times New Roman" w:hAnsi="Times New Roman" w:cs="Times New Roman"/>
                <w:sz w:val="28"/>
                <w:szCs w:val="28"/>
              </w:rPr>
              <w:t>Види мовленнєвої діяльності.  Складання діалогів відповідно до запропонованої ситуації, пов’язаної з обміном думками, життєвим досвідом учнів щодо безпеки спілкування телефоном та в мережі Інтернет.</w:t>
            </w:r>
            <w:r w:rsidR="00A67195">
              <w:rPr>
                <w:rFonts w:ascii="Times New Roman" w:hAnsi="Times New Roman" w:cs="Times New Roman"/>
                <w:sz w:val="28"/>
                <w:szCs w:val="28"/>
              </w:rPr>
              <w:t>Д/З: Ст. 11 (таблиця), впр 14 (усно).</w:t>
            </w:r>
          </w:p>
        </w:tc>
      </w:tr>
      <w:tr w:rsidR="00B6433E" w:rsidTr="000B1B0E">
        <w:tc>
          <w:tcPr>
            <w:tcW w:w="2598" w:type="dxa"/>
          </w:tcPr>
          <w:p w:rsidR="00B6433E" w:rsidRDefault="00A67195" w:rsidP="00A671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Українська література</w:t>
            </w:r>
          </w:p>
        </w:tc>
        <w:tc>
          <w:tcPr>
            <w:tcW w:w="7603" w:type="dxa"/>
            <w:gridSpan w:val="3"/>
          </w:tcPr>
          <w:p w:rsidR="008044EB" w:rsidRPr="008044EB" w:rsidRDefault="008044EB" w:rsidP="0080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44EB">
              <w:rPr>
                <w:rFonts w:ascii="Times New Roman" w:hAnsi="Times New Roman" w:cs="Times New Roman"/>
                <w:sz w:val="32"/>
                <w:szCs w:val="32"/>
              </w:rPr>
              <w:t>Вступ. Книжка в житті людини. Сучасний читач і його роль у новому «житті» твору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.Д/З.Ст.4-6. Завдання 1-3 (усно, ст.6)</w:t>
            </w:r>
          </w:p>
          <w:p w:rsidR="00B6433E" w:rsidRDefault="008044EB" w:rsidP="0080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44EB">
              <w:rPr>
                <w:rFonts w:ascii="Times New Roman" w:hAnsi="Times New Roman" w:cs="Times New Roman"/>
                <w:sz w:val="32"/>
                <w:szCs w:val="32"/>
              </w:rPr>
              <w:t>Узагальнення вивченого матеріалу  ( за період  дистанційного навчання)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Д/З. Паспорт вірша.</w:t>
            </w:r>
          </w:p>
        </w:tc>
      </w:tr>
      <w:tr w:rsidR="00B6433E" w:rsidTr="000B1B0E">
        <w:tc>
          <w:tcPr>
            <w:tcW w:w="2598" w:type="dxa"/>
          </w:tcPr>
          <w:p w:rsidR="00B6433E" w:rsidRDefault="001B2BB6" w:rsidP="001B2B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Зарубіжна література</w:t>
            </w:r>
          </w:p>
        </w:tc>
        <w:tc>
          <w:tcPr>
            <w:tcW w:w="7603" w:type="dxa"/>
            <w:gridSpan w:val="3"/>
          </w:tcPr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 xml:space="preserve">Тема. Література як вид мистецтва. Художній образ. </w:t>
            </w:r>
          </w:p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 xml:space="preserve">Д/з: Опрацювати теоретичний матеріал (ст. 7 – 11). </w:t>
            </w:r>
          </w:p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 xml:space="preserve">Записати в зошиті та вивчити визначення понять «художній образ», «традиційний образ», «вічний образ». </w:t>
            </w:r>
          </w:p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 xml:space="preserve">Урок 2. Тема. Поняття про міф. Основні тематичні групи міфів. </w:t>
            </w:r>
          </w:p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 xml:space="preserve">Д\з: Опрацювати теоретичний матеріал (ст. 14 – 19). </w:t>
            </w:r>
          </w:p>
          <w:p w:rsidR="00B6433E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>Записати в зошиті та вивчити визначення понять «міф», «мотив».</w:t>
            </w:r>
          </w:p>
        </w:tc>
      </w:tr>
      <w:tr w:rsidR="00A67195" w:rsidTr="000B1B0E">
        <w:trPr>
          <w:trHeight w:val="330"/>
        </w:trPr>
        <w:tc>
          <w:tcPr>
            <w:tcW w:w="2598" w:type="dxa"/>
            <w:vMerge w:val="restart"/>
          </w:tcPr>
          <w:p w:rsidR="00A67195" w:rsidRDefault="00A67195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Англійська мова</w:t>
            </w:r>
          </w:p>
        </w:tc>
        <w:tc>
          <w:tcPr>
            <w:tcW w:w="1020" w:type="dxa"/>
            <w:gridSpan w:val="2"/>
          </w:tcPr>
          <w:p w:rsidR="00A67195" w:rsidRDefault="00A67195" w:rsidP="00A67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Ігр.</w:t>
            </w:r>
          </w:p>
        </w:tc>
        <w:tc>
          <w:tcPr>
            <w:tcW w:w="6583" w:type="dxa"/>
          </w:tcPr>
          <w:p w:rsidR="00A67195" w:rsidRDefault="00A67195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195" w:rsidTr="000B1B0E">
        <w:trPr>
          <w:trHeight w:val="405"/>
        </w:trPr>
        <w:tc>
          <w:tcPr>
            <w:tcW w:w="2598" w:type="dxa"/>
            <w:vMerge/>
          </w:tcPr>
          <w:p w:rsidR="00A67195" w:rsidRDefault="00A67195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0" w:type="dxa"/>
            <w:gridSpan w:val="2"/>
          </w:tcPr>
          <w:p w:rsidR="00A67195" w:rsidRDefault="00A67195" w:rsidP="00A671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ІІгр.</w:t>
            </w:r>
          </w:p>
        </w:tc>
        <w:tc>
          <w:tcPr>
            <w:tcW w:w="6583" w:type="dxa"/>
          </w:tcPr>
          <w:p w:rsidR="005C5A73" w:rsidRPr="005C5A73" w:rsidRDefault="005C5A73" w:rsidP="005C5A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5A73">
              <w:rPr>
                <w:rFonts w:ascii="Times New Roman" w:hAnsi="Times New Roman" w:cs="Times New Roman"/>
                <w:sz w:val="32"/>
                <w:szCs w:val="32"/>
              </w:rPr>
              <w:t>1.Небезпечна подорож   WB  Ex.2 p.80 слова</w:t>
            </w:r>
          </w:p>
          <w:p w:rsidR="005C5A73" w:rsidRPr="005C5A73" w:rsidRDefault="005C5A73" w:rsidP="005C5A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5A73">
              <w:rPr>
                <w:rFonts w:ascii="Times New Roman" w:hAnsi="Times New Roman" w:cs="Times New Roman"/>
                <w:sz w:val="32"/>
                <w:szCs w:val="32"/>
              </w:rPr>
              <w:t>2. Цікаві місця WB Ex.2 p.81</w:t>
            </w:r>
          </w:p>
          <w:p w:rsidR="00A67195" w:rsidRDefault="005C5A73" w:rsidP="005C5A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5A73">
              <w:rPr>
                <w:rFonts w:ascii="Times New Roman" w:hAnsi="Times New Roman" w:cs="Times New Roman"/>
                <w:sz w:val="32"/>
                <w:szCs w:val="32"/>
              </w:rPr>
              <w:t>3. Пригадуємо наші подорожі WBEx.1,2p.82</w:t>
            </w:r>
          </w:p>
        </w:tc>
      </w:tr>
      <w:tr w:rsidR="000B1B0E" w:rsidTr="000B1B0E">
        <w:trPr>
          <w:trHeight w:val="405"/>
        </w:trPr>
        <w:tc>
          <w:tcPr>
            <w:tcW w:w="2598" w:type="dxa"/>
          </w:tcPr>
          <w:p w:rsidR="000B1B0E" w:rsidRDefault="000B1B0E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Історія</w:t>
            </w:r>
          </w:p>
        </w:tc>
        <w:tc>
          <w:tcPr>
            <w:tcW w:w="7603" w:type="dxa"/>
            <w:gridSpan w:val="3"/>
          </w:tcPr>
          <w:p w:rsidR="000B1B0E" w:rsidRPr="005C5A73" w:rsidRDefault="000B1B0E" w:rsidP="005C5A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33E" w:rsidTr="000B1B0E">
        <w:tc>
          <w:tcPr>
            <w:tcW w:w="2598" w:type="dxa"/>
          </w:tcPr>
          <w:p w:rsidR="00B6433E" w:rsidRDefault="00CA2AC2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603" w:type="dxa"/>
            <w:gridSpan w:val="3"/>
          </w:tcPr>
          <w:p w:rsidR="00CA2AC2" w:rsidRP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>Тема: «Дільники і кратні натурального числа. Прості числа»</w:t>
            </w:r>
          </w:p>
          <w:p w:rsidR="00CA2AC2" w:rsidRP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>Вивчити п. 1(ст. 5). Дати відповіді на запитання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ст. 7. Розв’язати завдання </w:t>
            </w: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>№ 7, №11, №16.</w:t>
            </w:r>
          </w:p>
          <w:p w:rsid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2AC2" w:rsidRP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>Тема : «Ознаки подільності на 2, 10, 5»</w:t>
            </w:r>
          </w:p>
          <w:p w:rsidR="00CA2AC2" w:rsidRP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Вивчити п. 2( ст. 9, 10). Дати відповіді на запитання на ст.12. Розв’язати завдання № 42, № 57, № 65 або № 56, № 62, 69.  № 78 (повторення)</w:t>
            </w:r>
          </w:p>
          <w:p w:rsid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2AC2" w:rsidRP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 xml:space="preserve">Тема: « Ознаки подільності на 9 і 3» </w:t>
            </w:r>
          </w:p>
          <w:p w:rsidR="00CA2AC2" w:rsidRP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>Вивчити п. 3 ( ст.15, 16). Дати відповіді на запитання на ст. 17.</w:t>
            </w:r>
          </w:p>
          <w:p w:rsidR="00CA2AC2" w:rsidRP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>Розв’язати № 85, № 89, № 98 або № 96, № 100, № 108. № 120 (повторення).</w:t>
            </w:r>
          </w:p>
          <w:p w:rsid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A2AC2" w:rsidRP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>Тема: «Розкладання чисел на прості множники»</w:t>
            </w:r>
          </w:p>
          <w:p w:rsidR="00CA2AC2" w:rsidRP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>Вивчити п. 4. Дати відповіді на питання 1, 2, 3 (ст. 23).</w:t>
            </w:r>
          </w:p>
          <w:p w:rsidR="00B6433E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>Розв’язати № 125, №127, № 128.  № 160 ( повторення).</w:t>
            </w:r>
          </w:p>
        </w:tc>
      </w:tr>
      <w:tr w:rsidR="00B6433E" w:rsidTr="000B1B0E">
        <w:tc>
          <w:tcPr>
            <w:tcW w:w="2598" w:type="dxa"/>
          </w:tcPr>
          <w:p w:rsidR="00B6433E" w:rsidRDefault="00CA2AC2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Біологія</w:t>
            </w:r>
          </w:p>
        </w:tc>
        <w:tc>
          <w:tcPr>
            <w:tcW w:w="7603" w:type="dxa"/>
            <w:gridSpan w:val="3"/>
          </w:tcPr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>Тема: "Основні властивості живого"</w:t>
            </w:r>
          </w:p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>Опрацювати §1. В зошит виписати з параграфа ознаки живого. Усно дати відповідь на запитання №1-2 у розділі контрольні запитання після першого параграфа</w:t>
            </w:r>
          </w:p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>Тема: "Різноманітність життя (тварин, рослин, грибів, бактерій). Поняття про віруси"</w:t>
            </w:r>
          </w:p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>Опрацювати §2. Усно дати відповідь на запитання №1-2 у розділі контрольні запитання після другого параграфа</w:t>
            </w:r>
          </w:p>
          <w:p w:rsidR="00B6433E" w:rsidRDefault="00B6433E" w:rsidP="005648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AC2" w:rsidTr="000B1B0E">
        <w:tc>
          <w:tcPr>
            <w:tcW w:w="2598" w:type="dxa"/>
          </w:tcPr>
          <w:p w:rsidR="00CA2AC2" w:rsidRDefault="00CA2AC2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Географія</w:t>
            </w:r>
          </w:p>
        </w:tc>
        <w:tc>
          <w:tcPr>
            <w:tcW w:w="7603" w:type="dxa"/>
            <w:gridSpan w:val="3"/>
          </w:tcPr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 xml:space="preserve"> Географія як наука про Землю </w:t>
            </w:r>
          </w:p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>Д //з Опрацювати &amp; 1 та дати</w:t>
            </w:r>
          </w:p>
          <w:p w:rsidR="00CA2AC2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 xml:space="preserve"> усно відповіді після параграфа</w:t>
            </w:r>
          </w:p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>Тема Основні друковані та електронні джерела географічної інформації</w:t>
            </w:r>
          </w:p>
          <w:p w:rsid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>Д/з Параграф 2 Виписати в робочий зошит джерела географічної інформації</w:t>
            </w:r>
          </w:p>
        </w:tc>
      </w:tr>
      <w:tr w:rsidR="00CA2AC2" w:rsidTr="000B1B0E">
        <w:tc>
          <w:tcPr>
            <w:tcW w:w="2598" w:type="dxa"/>
          </w:tcPr>
          <w:p w:rsidR="00CA2AC2" w:rsidRDefault="00CA2AC2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здоров’я</w:t>
            </w:r>
          </w:p>
        </w:tc>
        <w:tc>
          <w:tcPr>
            <w:tcW w:w="7603" w:type="dxa"/>
            <w:gridSpan w:val="3"/>
          </w:tcPr>
          <w:p w:rsidR="00CA2AC2" w:rsidRDefault="003F5304" w:rsidP="003F53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5304">
              <w:rPr>
                <w:rFonts w:ascii="Times New Roman" w:hAnsi="Times New Roman" w:cs="Times New Roman"/>
                <w:sz w:val="32"/>
                <w:szCs w:val="32"/>
              </w:rPr>
              <w:t>Тема: "Безпека життєдіяльності." Опрацювати параграф №1. Завести зошити на 18 аркушів в клітинку. Не підписувати.  Написати твір-роздум "Як впливає здоров'я на благополуччя?" Прочитайте інформацію про COVID-19.</w:t>
            </w:r>
          </w:p>
        </w:tc>
      </w:tr>
      <w:tr w:rsidR="00CA2AC2" w:rsidTr="000B1B0E">
        <w:tc>
          <w:tcPr>
            <w:tcW w:w="2598" w:type="dxa"/>
          </w:tcPr>
          <w:p w:rsidR="00CA2AC2" w:rsidRDefault="00B57851" w:rsidP="00CA2A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Музичне мистецтво</w:t>
            </w:r>
          </w:p>
        </w:tc>
        <w:tc>
          <w:tcPr>
            <w:tcW w:w="7603" w:type="dxa"/>
            <w:gridSpan w:val="3"/>
          </w:tcPr>
          <w:p w:rsidR="00B57851" w:rsidRPr="00B57851" w:rsidRDefault="00B57851" w:rsidP="00B578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7851">
              <w:rPr>
                <w:rFonts w:ascii="Times New Roman" w:hAnsi="Times New Roman" w:cs="Times New Roman"/>
                <w:sz w:val="32"/>
                <w:szCs w:val="32"/>
              </w:rPr>
              <w:t>Тема:"Жанрова палітра музичного мистецтва".</w:t>
            </w:r>
          </w:p>
          <w:p w:rsidR="00B57851" w:rsidRPr="00B57851" w:rsidRDefault="00B57851" w:rsidP="00B578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7851">
              <w:rPr>
                <w:rFonts w:ascii="Times New Roman" w:hAnsi="Times New Roman" w:cs="Times New Roman"/>
                <w:sz w:val="32"/>
                <w:szCs w:val="32"/>
              </w:rPr>
              <w:t>Е. Ґріґ. Концерт для ф-но з оркестром (ля-мінор). 1ч.</w:t>
            </w:r>
          </w:p>
          <w:p w:rsidR="00CA2AC2" w:rsidRDefault="00B57851" w:rsidP="00B578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7851">
              <w:rPr>
                <w:rFonts w:ascii="Times New Roman" w:hAnsi="Times New Roman" w:cs="Times New Roman"/>
                <w:sz w:val="32"/>
                <w:szCs w:val="32"/>
              </w:rPr>
              <w:t>«Шкільний корабель» сл. К. Ібряєва, муз. Г. Струве.</w:t>
            </w:r>
          </w:p>
        </w:tc>
      </w:tr>
      <w:tr w:rsidR="00B6433E" w:rsidTr="000B1B0E">
        <w:tc>
          <w:tcPr>
            <w:tcW w:w="2598" w:type="dxa"/>
          </w:tcPr>
          <w:p w:rsidR="00B6433E" w:rsidRDefault="00CA2AC2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Образотворче мистецтво</w:t>
            </w:r>
          </w:p>
        </w:tc>
        <w:tc>
          <w:tcPr>
            <w:tcW w:w="7603" w:type="dxa"/>
            <w:gridSpan w:val="3"/>
          </w:tcPr>
          <w:p w:rsidR="00564865" w:rsidRPr="00564865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>Жанри мистецтва. Малювання композиції  "Літо".</w:t>
            </w:r>
          </w:p>
          <w:p w:rsidR="00B6433E" w:rsidRDefault="00564865" w:rsidP="005648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>Завдання.</w:t>
            </w:r>
            <w:r w:rsidR="00385F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64865">
              <w:rPr>
                <w:rFonts w:ascii="Times New Roman" w:hAnsi="Times New Roman" w:cs="Times New Roman"/>
                <w:sz w:val="32"/>
                <w:szCs w:val="32"/>
              </w:rPr>
              <w:t>Намалюйте ваші спогади, або асоціації про літо ( відпочинок, ягоди, фрукти, приємні заняття, відчуття, враження ...).</w:t>
            </w:r>
          </w:p>
        </w:tc>
      </w:tr>
      <w:tr w:rsidR="00CA2AC2" w:rsidTr="000B1B0E">
        <w:trPr>
          <w:trHeight w:val="165"/>
        </w:trPr>
        <w:tc>
          <w:tcPr>
            <w:tcW w:w="2598" w:type="dxa"/>
            <w:vMerge w:val="restart"/>
          </w:tcPr>
          <w:p w:rsidR="00CA2AC2" w:rsidRDefault="00CA2AC2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Інформатика</w:t>
            </w:r>
          </w:p>
        </w:tc>
        <w:tc>
          <w:tcPr>
            <w:tcW w:w="801" w:type="dxa"/>
          </w:tcPr>
          <w:p w:rsid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Ігр.</w:t>
            </w:r>
          </w:p>
        </w:tc>
        <w:tc>
          <w:tcPr>
            <w:tcW w:w="6802" w:type="dxa"/>
            <w:gridSpan w:val="2"/>
          </w:tcPr>
          <w:p w:rsidR="005C5A73" w:rsidRPr="005C5A73" w:rsidRDefault="005C5A73" w:rsidP="005C5A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5A73">
              <w:rPr>
                <w:rFonts w:ascii="Times New Roman" w:hAnsi="Times New Roman" w:cs="Times New Roman"/>
                <w:sz w:val="32"/>
                <w:szCs w:val="32"/>
              </w:rPr>
              <w:t>Безпека життєдіяльності при роботі з комп'ютером. Поняття комп’ютерної графіки.</w:t>
            </w:r>
          </w:p>
          <w:p w:rsidR="00CA2AC2" w:rsidRDefault="005C5A73" w:rsidP="005C5A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5A73">
              <w:rPr>
                <w:rFonts w:ascii="Times New Roman" w:hAnsi="Times New Roman" w:cs="Times New Roman"/>
                <w:sz w:val="32"/>
                <w:szCs w:val="32"/>
              </w:rPr>
              <w:t>Домашнє завдання: 1) Опрацювати § 1.1, ст. 6-7. 2) Виконати завдання 1, ст. 15.</w:t>
            </w:r>
          </w:p>
        </w:tc>
      </w:tr>
      <w:tr w:rsidR="00CA2AC2" w:rsidTr="000B1B0E">
        <w:trPr>
          <w:trHeight w:val="195"/>
        </w:trPr>
        <w:tc>
          <w:tcPr>
            <w:tcW w:w="2598" w:type="dxa"/>
            <w:vMerge/>
          </w:tcPr>
          <w:p w:rsidR="00CA2AC2" w:rsidRDefault="00CA2AC2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1" w:type="dxa"/>
          </w:tcPr>
          <w:p w:rsid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ІІгр.</w:t>
            </w:r>
          </w:p>
        </w:tc>
        <w:tc>
          <w:tcPr>
            <w:tcW w:w="6802" w:type="dxa"/>
            <w:gridSpan w:val="2"/>
          </w:tcPr>
          <w:p w:rsidR="00CA2AC2" w:rsidRDefault="00CA2AC2" w:rsidP="005C5A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AC2" w:rsidTr="000B1B0E">
        <w:tc>
          <w:tcPr>
            <w:tcW w:w="2598" w:type="dxa"/>
          </w:tcPr>
          <w:p w:rsidR="00CA2AC2" w:rsidRDefault="00CA2AC2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Трудове навчання </w:t>
            </w:r>
          </w:p>
          <w:p w:rsidR="00CA2AC2" w:rsidRDefault="00CA2AC2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(дівчата)</w:t>
            </w:r>
          </w:p>
        </w:tc>
        <w:tc>
          <w:tcPr>
            <w:tcW w:w="7603" w:type="dxa"/>
            <w:gridSpan w:val="3"/>
          </w:tcPr>
          <w:p w:rsidR="00CA2AC2" w:rsidRP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>Вступ. Правила внутрішнього розпорядку в шкільній майстерні.</w:t>
            </w:r>
          </w:p>
          <w:p w:rsidR="00CA2AC2" w:rsidRP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 xml:space="preserve"> Вступний Інструктаж з БЖ та ОП. Вибір об’єкта проектування.</w:t>
            </w:r>
          </w:p>
          <w:p w:rsidR="00CA2AC2" w:rsidRDefault="00CA2AC2" w:rsidP="00CA2A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2AC2">
              <w:rPr>
                <w:rFonts w:ascii="Times New Roman" w:hAnsi="Times New Roman" w:cs="Times New Roman"/>
                <w:sz w:val="32"/>
                <w:szCs w:val="32"/>
              </w:rPr>
              <w:t xml:space="preserve"> Планування роботи з виконання проекту.</w:t>
            </w:r>
          </w:p>
        </w:tc>
      </w:tr>
      <w:tr w:rsidR="00CA2AC2" w:rsidTr="000B1B0E">
        <w:tc>
          <w:tcPr>
            <w:tcW w:w="2598" w:type="dxa"/>
          </w:tcPr>
          <w:p w:rsidR="00CA2AC2" w:rsidRDefault="00CA2AC2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Трудове навчання(хлопці)</w:t>
            </w:r>
          </w:p>
        </w:tc>
        <w:tc>
          <w:tcPr>
            <w:tcW w:w="7603" w:type="dxa"/>
            <w:gridSpan w:val="3"/>
          </w:tcPr>
          <w:p w:rsidR="00CA2AC2" w:rsidRDefault="00CA2AC2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AC2" w:rsidTr="000B1B0E">
        <w:tc>
          <w:tcPr>
            <w:tcW w:w="2598" w:type="dxa"/>
          </w:tcPr>
          <w:p w:rsidR="00CA2AC2" w:rsidRDefault="00385F24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Фізична культура</w:t>
            </w:r>
          </w:p>
        </w:tc>
        <w:tc>
          <w:tcPr>
            <w:tcW w:w="7603" w:type="dxa"/>
            <w:gridSpan w:val="3"/>
          </w:tcPr>
          <w:p w:rsidR="00385F24" w:rsidRPr="00385F24" w:rsidRDefault="00385F24" w:rsidP="00385F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5F24">
              <w:rPr>
                <w:rFonts w:ascii="Times New Roman" w:hAnsi="Times New Roman" w:cs="Times New Roman"/>
                <w:sz w:val="32"/>
                <w:szCs w:val="32"/>
              </w:rPr>
              <w:t>Завдання 1.Повторити правила безпеки  на уроках фізичної культури.</w:t>
            </w:r>
          </w:p>
          <w:p w:rsidR="00CA2AC2" w:rsidRDefault="00385F24" w:rsidP="00385F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85F24">
              <w:rPr>
                <w:rFonts w:ascii="Times New Roman" w:hAnsi="Times New Roman" w:cs="Times New Roman"/>
                <w:sz w:val="32"/>
                <w:szCs w:val="32"/>
              </w:rPr>
              <w:t>Завдання 2. Ознайомитися та скласти короткий опис про Олімпійські ігри у Стародавній Греції.</w:t>
            </w:r>
          </w:p>
        </w:tc>
      </w:tr>
      <w:tr w:rsidR="00B6433E" w:rsidTr="000B1B0E">
        <w:tc>
          <w:tcPr>
            <w:tcW w:w="2598" w:type="dxa"/>
          </w:tcPr>
          <w:p w:rsidR="00B6433E" w:rsidRDefault="00B6433E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03" w:type="dxa"/>
            <w:gridSpan w:val="3"/>
          </w:tcPr>
          <w:p w:rsidR="00B6433E" w:rsidRDefault="00B6433E" w:rsidP="00B64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433E" w:rsidRPr="00B6433E" w:rsidRDefault="00B6433E" w:rsidP="00B6433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6433E" w:rsidRPr="00B64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A"/>
    <w:rsid w:val="000B1B0E"/>
    <w:rsid w:val="001B2BB6"/>
    <w:rsid w:val="00385F24"/>
    <w:rsid w:val="003F5304"/>
    <w:rsid w:val="00564865"/>
    <w:rsid w:val="005C5A73"/>
    <w:rsid w:val="005D508B"/>
    <w:rsid w:val="007A5D41"/>
    <w:rsid w:val="008044EB"/>
    <w:rsid w:val="009F7D6A"/>
    <w:rsid w:val="00A67195"/>
    <w:rsid w:val="00B57851"/>
    <w:rsid w:val="00B6433E"/>
    <w:rsid w:val="00CA2AC2"/>
    <w:rsid w:val="00F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FAD8-40FA-47C5-A247-1BFD351B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Zavuch</cp:lastModifiedBy>
  <cp:revision>1</cp:revision>
  <dcterms:created xsi:type="dcterms:W3CDTF">2020-09-13T20:25:00Z</dcterms:created>
  <dcterms:modified xsi:type="dcterms:W3CDTF">2020-09-09T23:03:00Z</dcterms:modified>
</cp:coreProperties>
</file>