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878"/>
        <w:tblW w:w="14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9"/>
        <w:gridCol w:w="7985"/>
      </w:tblGrid>
      <w:tr w:rsidR="003766E2" w:rsidRPr="008B0E88" w14:paraId="2C16E528" w14:textId="77777777" w:rsidTr="003766E2">
        <w:trPr>
          <w:trHeight w:val="289"/>
        </w:trPr>
        <w:tc>
          <w:tcPr>
            <w:tcW w:w="6129" w:type="dxa"/>
          </w:tcPr>
          <w:p w14:paraId="3CBF2E4A" w14:textId="77777777" w:rsidR="003766E2" w:rsidRDefault="003766E2" w:rsidP="003766E2">
            <w:pPr>
              <w:jc w:val="right"/>
            </w:pPr>
          </w:p>
          <w:p w14:paraId="0D5FA753" w14:textId="77777777" w:rsidR="003766E2" w:rsidRDefault="003766E2" w:rsidP="003766E2">
            <w:pPr>
              <w:ind w:left="179" w:hanging="179"/>
            </w:pPr>
            <w:r>
              <w:rPr>
                <w:noProof/>
                <w:lang w:eastAsia="uk-UA"/>
              </w:rPr>
              <w:drawing>
                <wp:inline distT="0" distB="0" distL="0" distR="0" wp14:anchorId="0561F8D1" wp14:editId="016D4063">
                  <wp:extent cx="2694940" cy="682849"/>
                  <wp:effectExtent l="0" t="0" r="0" b="3175"/>
                  <wp:docPr id="1" name="Изображение 1" descr="/Users/mac/Downloads/astor-logo-go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c/Downloads/astor-logo-gol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191" t="-17982" b="1"/>
                          <a:stretch/>
                        </pic:blipFill>
                        <pic:spPr bwMode="auto">
                          <a:xfrm>
                            <a:off x="0" y="0"/>
                            <a:ext cx="2741154" cy="69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vAlign w:val="center"/>
          </w:tcPr>
          <w:p w14:paraId="29A2D7D9" w14:textId="77777777" w:rsidR="003766E2" w:rsidRPr="003766E2" w:rsidRDefault="003766E2" w:rsidP="003766E2">
            <w:pPr>
              <w:jc w:val="right"/>
              <w:rPr>
                <w:rFonts w:asciiTheme="minorHAnsi" w:eastAsia="Apple SD Gothic Neo" w:hAnsiTheme="minorHAnsi" w:cstheme="minorHAnsi"/>
                <w:b/>
                <w:bCs/>
                <w:sz w:val="16"/>
                <w:szCs w:val="16"/>
              </w:rPr>
            </w:pPr>
            <w:r w:rsidRPr="00855E3B">
              <w:rPr>
                <w:rFonts w:ascii="Calibri" w:eastAsia="Apple SD Gothic Neo" w:hAnsi="Calibri" w:cs="Calibri"/>
                <w:color w:val="808080" w:themeColor="background1" w:themeShade="80"/>
                <w:sz w:val="16"/>
                <w:szCs w:val="16"/>
              </w:rPr>
              <w:t>﻿</w:t>
            </w:r>
            <w:r w:rsidRPr="003766E2">
              <w:rPr>
                <w:rFonts w:asciiTheme="minorHAnsi" w:eastAsia="Apple SD Gothic Neo" w:hAnsiTheme="minorHAnsi" w:cstheme="minorHAnsi"/>
                <w:b/>
                <w:bCs/>
                <w:sz w:val="16"/>
                <w:szCs w:val="16"/>
              </w:rPr>
              <w:t xml:space="preserve">ІВАНО-ФРАНКІВСЬКИЙ ПРИВАТНИЙ ЗАКЛАД </w:t>
            </w:r>
          </w:p>
          <w:p w14:paraId="673F5840" w14:textId="77777777" w:rsidR="003766E2" w:rsidRPr="007A1D14" w:rsidRDefault="003766E2" w:rsidP="003766E2">
            <w:pPr>
              <w:jc w:val="right"/>
              <w:rPr>
                <w:rFonts w:asciiTheme="minorHAnsi" w:eastAsia="Apple SD Gothic Neo" w:hAnsiTheme="minorHAnsi" w:cstheme="minorHAnsi"/>
                <w:sz w:val="16"/>
                <w:szCs w:val="16"/>
              </w:rPr>
            </w:pPr>
            <w:r w:rsidRPr="003766E2">
              <w:rPr>
                <w:rFonts w:asciiTheme="minorHAnsi" w:eastAsia="Apple SD Gothic Neo" w:hAnsiTheme="minorHAnsi" w:cstheme="minorHAnsi"/>
                <w:b/>
                <w:bCs/>
                <w:sz w:val="16"/>
                <w:szCs w:val="16"/>
              </w:rPr>
              <w:t>ЛІЦЕЙ "АСТОР</w:t>
            </w: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" </w:t>
            </w:r>
          </w:p>
          <w:p w14:paraId="042986D7" w14:textId="77777777" w:rsidR="003766E2" w:rsidRPr="007A1D14" w:rsidRDefault="003766E2" w:rsidP="003766E2">
            <w:pPr>
              <w:jc w:val="right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1D14">
              <w:rPr>
                <w:rFonts w:asciiTheme="minorHAnsi" w:eastAsia="Calibri" w:hAnsiTheme="minorHAnsi" w:cstheme="minorHAnsi"/>
                <w:sz w:val="16"/>
                <w:szCs w:val="16"/>
              </w:rPr>
              <w:t>﻿ЄДРПОУ 44279225</w:t>
            </w:r>
          </w:p>
          <w:p w14:paraId="482695AF" w14:textId="16D0A1A1" w:rsidR="003766E2" w:rsidRPr="007A1D14" w:rsidRDefault="003766E2" w:rsidP="003766E2">
            <w:pPr>
              <w:jc w:val="right"/>
              <w:rPr>
                <w:rFonts w:asciiTheme="minorHAnsi" w:eastAsia="Apple SD Gothic Neo" w:hAnsiTheme="minorHAnsi" w:cstheme="minorHAnsi"/>
                <w:sz w:val="16"/>
                <w:szCs w:val="16"/>
              </w:rPr>
            </w:pP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﻿</w:t>
            </w:r>
            <w:r>
              <w:rPr>
                <w:rFonts w:asciiTheme="minorHAnsi" w:eastAsia="Apple SD Gothic Neo" w:hAnsiTheme="minorHAnsi" w:cstheme="minorHAnsi"/>
                <w:sz w:val="16"/>
                <w:szCs w:val="16"/>
                <w:lang w:val="uk-UA"/>
              </w:rPr>
              <w:t xml:space="preserve"> </w:t>
            </w: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76493,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Івано-Франківська</w:t>
            </w:r>
            <w:proofErr w:type="spellEnd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 обл.,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Івано-Франківський</w:t>
            </w:r>
            <w:proofErr w:type="spellEnd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 р-н, </w:t>
            </w:r>
          </w:p>
          <w:p w14:paraId="0B494187" w14:textId="77777777" w:rsidR="003766E2" w:rsidRPr="007A1D14" w:rsidRDefault="003766E2" w:rsidP="003766E2">
            <w:pPr>
              <w:jc w:val="right"/>
              <w:rPr>
                <w:rFonts w:asciiTheme="minorHAnsi" w:eastAsia="Apple SD Gothic Neo" w:hAnsiTheme="minorHAnsi" w:cstheme="minorHAnsi"/>
                <w:sz w:val="16"/>
                <w:szCs w:val="16"/>
              </w:rPr>
            </w:pP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село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Крихівці</w:t>
            </w:r>
            <w:proofErr w:type="spellEnd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вулиця</w:t>
            </w:r>
            <w:proofErr w:type="spellEnd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Об’їзна</w:t>
            </w:r>
            <w:proofErr w:type="spellEnd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, буд.5</w:t>
            </w:r>
          </w:p>
          <w:p w14:paraId="1463A18D" w14:textId="77777777" w:rsidR="003766E2" w:rsidRPr="007A1D14" w:rsidRDefault="003766E2" w:rsidP="003766E2">
            <w:pPr>
              <w:jc w:val="right"/>
              <w:rPr>
                <w:rFonts w:asciiTheme="minorHAnsi" w:eastAsia="Apple SD Gothic Neo" w:hAnsiTheme="minorHAnsi" w:cstheme="minorHAnsi"/>
                <w:sz w:val="16"/>
                <w:szCs w:val="16"/>
                <w:lang w:val="en-US"/>
              </w:rPr>
            </w:pP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тел</w:t>
            </w: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  <w:lang w:val="en-US"/>
              </w:rPr>
              <w:t xml:space="preserve">. </w:t>
            </w: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</w:rPr>
              <w:t>﻿</w:t>
            </w: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  <w:lang w:val="en-US"/>
              </w:rPr>
              <w:t>+38 097 644 07 18</w:t>
            </w:r>
          </w:p>
          <w:p w14:paraId="4D3958F7" w14:textId="77777777" w:rsidR="003766E2" w:rsidRPr="007F35FD" w:rsidRDefault="003766E2" w:rsidP="003766E2">
            <w:pPr>
              <w:jc w:val="right"/>
              <w:rPr>
                <w:rFonts w:ascii="Gill Sans" w:eastAsia="Apple SD Gothic Neo" w:hAnsi="Gill Sans" w:cs="Gill Sans"/>
                <w:color w:val="808080" w:themeColor="background1" w:themeShade="80"/>
                <w:lang w:val="en-US"/>
              </w:rPr>
            </w:pPr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  <w:lang w:val="en-US"/>
              </w:rPr>
              <w:t xml:space="preserve">email: </w:t>
            </w:r>
            <w:proofErr w:type="spellStart"/>
            <w:r w:rsidRPr="007A1D14">
              <w:rPr>
                <w:rFonts w:asciiTheme="minorHAnsi" w:eastAsia="Apple SD Gothic Neo" w:hAnsiTheme="minorHAnsi" w:cstheme="minorHAnsi"/>
                <w:sz w:val="16"/>
                <w:szCs w:val="16"/>
                <w:lang w:val="en-US"/>
              </w:rPr>
              <w:t>if@astor.school</w:t>
            </w:r>
            <w:proofErr w:type="spellEnd"/>
          </w:p>
        </w:tc>
      </w:tr>
    </w:tbl>
    <w:p w14:paraId="192267B6" w14:textId="041EB0FA" w:rsidR="005A3EED" w:rsidRPr="003766E2" w:rsidRDefault="00205BD4" w:rsidP="003766E2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3766E2">
        <w:rPr>
          <w:rFonts w:ascii="Times New Roman" w:hAnsi="Times New Roman" w:cs="Times New Roman"/>
          <w:b/>
          <w:bCs/>
          <w:sz w:val="36"/>
          <w:szCs w:val="36"/>
          <w:lang w:val="uk-UA"/>
        </w:rPr>
        <w:t>СТОП-БУЛІНГ!</w:t>
      </w:r>
    </w:p>
    <w:p w14:paraId="6E2B86D6" w14:textId="1FFD8A18" w:rsidR="00205BD4" w:rsidRPr="00205BD4" w:rsidRDefault="008B0E88" w:rsidP="00205BD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https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://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content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.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e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-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schools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.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info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ifschool</w:t>
        </w:r>
        <w:proofErr w:type="spellEnd"/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21/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library</w:t>
        </w:r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/</w:t>
        </w:r>
        <w:proofErr w:type="spellStart"/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Закон_України</w:t>
        </w:r>
        <w:proofErr w:type="spellEnd"/>
        <w:r w:rsidR="00205BD4" w:rsidRPr="00205BD4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uk-UA"/>
          </w:rPr>
          <w:t>.</w:t>
        </w:r>
        <w:r w:rsidR="00205BD4" w:rsidRPr="008B0E88">
          <w:rPr>
            <w:rStyle w:val="a5"/>
            <w:rFonts w:ascii="Tahoma" w:hAnsi="Tahoma" w:cs="Tahoma"/>
            <w:b/>
            <w:bCs/>
            <w:color w:val="1290CD"/>
            <w:sz w:val="24"/>
            <w:szCs w:val="24"/>
            <w:shd w:val="clear" w:color="auto" w:fill="FFFFFF"/>
            <w:lang w:val="en-US"/>
          </w:rPr>
          <w:t>docx</w:t>
        </w:r>
      </w:hyperlink>
    </w:p>
    <w:p w14:paraId="243E2457" w14:textId="74D89127" w:rsidR="005A3EED" w:rsidRPr="00205BD4" w:rsidRDefault="00205BD4" w:rsidP="003766E2">
      <w:pPr>
        <w:jc w:val="center"/>
        <w:rPr>
          <w:lang w:val="uk-UA"/>
        </w:rPr>
      </w:pPr>
      <w:r>
        <w:rPr>
          <w:noProof/>
        </w:rPr>
        <w:drawing>
          <wp:inline distT="0" distB="0" distL="0" distR="0" wp14:anchorId="0E13D6AC" wp14:editId="61C25951">
            <wp:extent cx="8139373" cy="46197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373" cy="461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E227D" w14:textId="322D33A2" w:rsidR="005A3EED" w:rsidRDefault="00205BD4" w:rsidP="00205BD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7686C852" wp14:editId="3F111A3A">
            <wp:extent cx="8485122" cy="557386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60" cy="567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0D2D" w14:textId="77777777" w:rsidR="003766E2" w:rsidRDefault="003766E2" w:rsidP="003766E2">
      <w:pPr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</w:pPr>
    </w:p>
    <w:p w14:paraId="656FDCD7" w14:textId="0E27E78F" w:rsidR="00556EC3" w:rsidRDefault="00556EC3" w:rsidP="003766E2">
      <w:pPr>
        <w:jc w:val="center"/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</w:pPr>
      <w:r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  <w:lastRenderedPageBreak/>
        <w:t xml:space="preserve">Порядок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  <w:t>реагування</w:t>
      </w:r>
      <w:proofErr w:type="spellEnd"/>
      <w:r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  <w:t xml:space="preserve"> на </w:t>
      </w:r>
      <w:proofErr w:type="spellStart"/>
      <w:r>
        <w:rPr>
          <w:rStyle w:val="a4"/>
          <w:rFonts w:ascii="Tahoma" w:hAnsi="Tahoma" w:cs="Tahoma"/>
          <w:color w:val="111111"/>
          <w:sz w:val="30"/>
          <w:szCs w:val="30"/>
          <w:shd w:val="clear" w:color="auto" w:fill="FFFFFF"/>
        </w:rPr>
        <w:t>булінг</w:t>
      </w:r>
      <w:proofErr w:type="spellEnd"/>
    </w:p>
    <w:p w14:paraId="1B0C9AFF" w14:textId="1A013561" w:rsidR="00556EC3" w:rsidRPr="00556EC3" w:rsidRDefault="008B0E88" w:rsidP="00205BD4">
      <w:pPr>
        <w:jc w:val="center"/>
        <w:rPr>
          <w:sz w:val="28"/>
          <w:szCs w:val="28"/>
          <w:lang w:val="uk-UA"/>
        </w:rPr>
      </w:pPr>
      <w:hyperlink r:id="rId8" w:history="1">
        <w:r w:rsidR="000F7066" w:rsidRPr="00936BB1">
          <w:rPr>
            <w:rStyle w:val="a5"/>
            <w:rFonts w:ascii="Tahoma" w:hAnsi="Tahoma" w:cs="Tahoma"/>
            <w:sz w:val="28"/>
            <w:szCs w:val="28"/>
            <w:shd w:val="clear" w:color="auto" w:fill="FFFFFF"/>
          </w:rPr>
          <w:t>https://content.e-schools.info/ifschool21/library/Закон_від_2019_р..docx</w:t>
        </w:r>
      </w:hyperlink>
    </w:p>
    <w:p w14:paraId="5DDDBE05" w14:textId="77777777" w:rsidR="00556EC3" w:rsidRPr="00556EC3" w:rsidRDefault="00556EC3" w:rsidP="00556EC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u w:val="single"/>
          <w:lang w:val="uk-UA" w:eastAsia="uk-UA"/>
        </w:rPr>
      </w:pPr>
      <w:r w:rsidRPr="00556EC3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lang w:val="uk-UA" w:eastAsia="uk-UA"/>
        </w:rPr>
        <w:t xml:space="preserve">Порядок реагування на доведені випадки </w:t>
      </w:r>
      <w:proofErr w:type="spellStart"/>
      <w:r w:rsidRPr="00556EC3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lang w:val="uk-UA" w:eastAsia="uk-UA"/>
        </w:rPr>
        <w:t>булінгу</w:t>
      </w:r>
      <w:proofErr w:type="spellEnd"/>
      <w:r w:rsidRPr="00556EC3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u w:val="single"/>
          <w:lang w:val="uk-UA" w:eastAsia="uk-UA"/>
        </w:rPr>
        <w:t xml:space="preserve"> (цькування)</w:t>
      </w:r>
    </w:p>
    <w:p w14:paraId="1ECFC14D" w14:textId="709CB05B" w:rsidR="00556EC3" w:rsidRPr="00556EC3" w:rsidRDefault="00556EC3" w:rsidP="00503FC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val="uk-UA" w:eastAsia="uk-UA"/>
        </w:rPr>
      </w:pP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1. Якщо комісія, створена для розгляду випадку </w:t>
      </w:r>
      <w:proofErr w:type="spellStart"/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булінгу</w:t>
      </w:r>
      <w:proofErr w:type="spellEnd"/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(цькування),  визнала, що це був </w:t>
      </w:r>
      <w:proofErr w:type="spellStart"/>
      <w:r w:rsidRPr="00556EC3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>булінг</w:t>
      </w:r>
      <w:proofErr w:type="spellEnd"/>
      <w:r w:rsidRPr="00556EC3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 xml:space="preserve"> (цькування)</w:t>
      </w: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, а не </w:t>
      </w:r>
      <w:r w:rsidRPr="00556EC3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uk-UA"/>
        </w:rPr>
        <w:t>одноразовий конфлікт чи сварка</w:t>
      </w: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, то керівник закладу</w:t>
      </w:r>
      <w:r w:rsidR="004B4BA4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освіти</w:t>
      </w: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в обов’язковому порядку повідомляє про це  уповноваженим підрозділам:</w:t>
      </w:r>
    </w:p>
    <w:p w14:paraId="233767A3" w14:textId="77777777" w:rsidR="00556EC3" w:rsidRPr="00556EC3" w:rsidRDefault="00556EC3" w:rsidP="00503FC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val="uk-UA" w:eastAsia="uk-UA"/>
        </w:rPr>
      </w:pP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- ГУНП в Івано-Франківській області;</w:t>
      </w:r>
    </w:p>
    <w:p w14:paraId="1F8FA8B1" w14:textId="77777777" w:rsidR="00556EC3" w:rsidRPr="00556EC3" w:rsidRDefault="00556EC3" w:rsidP="00503FC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val="uk-UA" w:eastAsia="uk-UA"/>
        </w:rPr>
      </w:pP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- Службі у справах дітей Івано-Франківської  міської ради.</w:t>
      </w:r>
    </w:p>
    <w:p w14:paraId="40465C1C" w14:textId="7E2E00FD" w:rsidR="00556EC3" w:rsidRPr="00503FC7" w:rsidRDefault="00556EC3" w:rsidP="00503FC7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val="uk-UA" w:eastAsia="uk-UA"/>
        </w:rPr>
      </w:pPr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2. У разі, якщо комісія не кваліфікує випадок як </w:t>
      </w:r>
      <w:proofErr w:type="spellStart"/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>булінг</w:t>
      </w:r>
      <w:proofErr w:type="spellEnd"/>
      <w:r w:rsidRPr="00556EC3">
        <w:rPr>
          <w:rFonts w:ascii="Times New Roman" w:eastAsia="Times New Roman" w:hAnsi="Times New Roman" w:cs="Times New Roman"/>
          <w:sz w:val="30"/>
          <w:szCs w:val="30"/>
          <w:lang w:val="uk-UA" w:eastAsia="uk-UA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14:paraId="06B4EB4E" w14:textId="607A2084" w:rsidR="00556EC3" w:rsidRDefault="00556EC3" w:rsidP="008B0E88">
      <w:pPr>
        <w:jc w:val="both"/>
        <w:rPr>
          <w:lang w:val="uk-UA"/>
        </w:rPr>
      </w:pPr>
    </w:p>
    <w:p w14:paraId="0ED24617" w14:textId="2388F611" w:rsidR="008B0E88" w:rsidRPr="008B0E88" w:rsidRDefault="008B0E88" w:rsidP="008B0E88">
      <w:pPr>
        <w:pStyle w:val="a7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737373"/>
          <w:sz w:val="32"/>
          <w:szCs w:val="32"/>
        </w:rPr>
      </w:pPr>
      <w:r w:rsidRPr="008B0E88">
        <w:rPr>
          <w:color w:val="000000"/>
          <w:sz w:val="32"/>
          <w:szCs w:val="32"/>
        </w:rPr>
        <w:t xml:space="preserve">А також </w:t>
      </w:r>
      <w:r w:rsidRPr="008B0E88">
        <w:rPr>
          <w:color w:val="000000"/>
          <w:sz w:val="32"/>
          <w:szCs w:val="32"/>
        </w:rPr>
        <w:t>відповідно до наказу Міністерства внутрішніх справ України «Про затвердження Змін до Інструкції з організації  роботи підрозділів ювенальної превенції Національної поліції України» від 25.06.2020 № 488, зареєстрованого в Міністерстві юстиції України 03 серпня 2020 року  № 738/35021, </w:t>
      </w:r>
      <w:r w:rsidRPr="008B0E88">
        <w:rPr>
          <w:rStyle w:val="a4"/>
          <w:color w:val="000000"/>
          <w:sz w:val="32"/>
          <w:szCs w:val="32"/>
        </w:rPr>
        <w:t xml:space="preserve">дитина, яка вчинила </w:t>
      </w:r>
      <w:proofErr w:type="spellStart"/>
      <w:r w:rsidRPr="008B0E88">
        <w:rPr>
          <w:rStyle w:val="a4"/>
          <w:color w:val="000000"/>
          <w:sz w:val="32"/>
          <w:szCs w:val="32"/>
        </w:rPr>
        <w:t>булінг</w:t>
      </w:r>
      <w:proofErr w:type="spellEnd"/>
      <w:r w:rsidRPr="008B0E88">
        <w:rPr>
          <w:rStyle w:val="a4"/>
          <w:color w:val="000000"/>
          <w:sz w:val="32"/>
          <w:szCs w:val="32"/>
        </w:rPr>
        <w:t xml:space="preserve"> (цькування) учасника освітнього процесу підлягає взяттю на профілактичний облік з метою здійснення заходів індивідуальної профілактики поліцейськими підрозділами ювенальної превенції.</w:t>
      </w:r>
    </w:p>
    <w:p w14:paraId="33D7878B" w14:textId="77777777" w:rsidR="008B0E88" w:rsidRPr="008B0E88" w:rsidRDefault="008B0E88" w:rsidP="008B0E88">
      <w:pPr>
        <w:pStyle w:val="a7"/>
        <w:shd w:val="clear" w:color="auto" w:fill="FFFFFF"/>
        <w:spacing w:before="150" w:beforeAutospacing="0" w:after="150" w:afterAutospacing="0"/>
        <w:jc w:val="both"/>
        <w:rPr>
          <w:rFonts w:ascii="Verdana" w:hAnsi="Verdana"/>
          <w:color w:val="737373"/>
          <w:sz w:val="32"/>
          <w:szCs w:val="32"/>
        </w:rPr>
      </w:pPr>
      <w:r w:rsidRPr="008B0E88">
        <w:rPr>
          <w:color w:val="000000"/>
          <w:sz w:val="32"/>
          <w:szCs w:val="32"/>
        </w:rPr>
        <w:t> </w:t>
      </w:r>
    </w:p>
    <w:p w14:paraId="483E4397" w14:textId="77777777" w:rsidR="008B0E88" w:rsidRDefault="008B0E88" w:rsidP="008B0E88">
      <w:pPr>
        <w:jc w:val="both"/>
        <w:rPr>
          <w:lang w:val="uk-UA"/>
        </w:rPr>
      </w:pPr>
    </w:p>
    <w:p w14:paraId="2F7DA14F" w14:textId="66488220" w:rsidR="00556EC3" w:rsidRDefault="00556EC3" w:rsidP="00205BD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675FDDF7" wp14:editId="0204C650">
            <wp:extent cx="7871625" cy="503327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590" cy="509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57F0" w14:textId="77777777" w:rsidR="00556EC3" w:rsidRDefault="00556EC3" w:rsidP="00556EC3">
      <w:pPr>
        <w:rPr>
          <w:lang w:val="uk-UA"/>
        </w:rPr>
      </w:pPr>
    </w:p>
    <w:p w14:paraId="40574340" w14:textId="3936A1BD" w:rsidR="00205BD4" w:rsidRDefault="00556EC3" w:rsidP="00205BD4">
      <w:pPr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6521BFDC" wp14:editId="50831C71">
            <wp:extent cx="8761344" cy="5375082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893" cy="544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7A5C0" w14:textId="74CEABA3" w:rsidR="00503FC7" w:rsidRDefault="00503FC7" w:rsidP="00205BD4">
      <w:pPr>
        <w:jc w:val="center"/>
        <w:rPr>
          <w:lang w:val="uk-UA"/>
        </w:rPr>
      </w:pPr>
    </w:p>
    <w:p w14:paraId="379B73D7" w14:textId="77777777" w:rsidR="00503FC7" w:rsidRDefault="00503FC7" w:rsidP="00205BD4">
      <w:pPr>
        <w:jc w:val="center"/>
        <w:rPr>
          <w:lang w:val="uk-UA"/>
        </w:rPr>
      </w:pPr>
    </w:p>
    <w:p w14:paraId="13191BED" w14:textId="1B661F3C" w:rsidR="005A3EED" w:rsidRPr="005A3EED" w:rsidRDefault="00556EC3">
      <w:pPr>
        <w:rPr>
          <w:lang w:val="uk-UA"/>
        </w:rPr>
      </w:pPr>
      <w:r>
        <w:rPr>
          <w:noProof/>
        </w:rPr>
        <w:drawing>
          <wp:inline distT="0" distB="0" distL="0" distR="0" wp14:anchorId="37C8F77F" wp14:editId="0506B277">
            <wp:extent cx="8889558" cy="557377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630" cy="56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3EED" w:rsidRPr="005A3EED" w:rsidSect="003766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SD Gothic Neo">
    <w:altName w:val="Malgun Gothic Semilight"/>
    <w:charset w:val="81"/>
    <w:family w:val="auto"/>
    <w:pitch w:val="variable"/>
    <w:sig w:usb0="00000203" w:usb1="29D72C10" w:usb2="00000010" w:usb3="00000000" w:csb0="00280005" w:csb1="00000000"/>
  </w:font>
  <w:font w:name="Gill Sans">
    <w:altName w:val="Segoe UI"/>
    <w:charset w:val="B1"/>
    <w:family w:val="swiss"/>
    <w:pitch w:val="variable"/>
    <w:sig w:usb0="00000000" w:usb1="00000000" w:usb2="00000000" w:usb3="00000000" w:csb0="000001F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FF"/>
    <w:rsid w:val="000F7066"/>
    <w:rsid w:val="00205BD4"/>
    <w:rsid w:val="0031323B"/>
    <w:rsid w:val="0036654A"/>
    <w:rsid w:val="003766E2"/>
    <w:rsid w:val="003969F0"/>
    <w:rsid w:val="004B4BA4"/>
    <w:rsid w:val="00503FC7"/>
    <w:rsid w:val="00556EC3"/>
    <w:rsid w:val="005A3EED"/>
    <w:rsid w:val="005B2D15"/>
    <w:rsid w:val="006139AF"/>
    <w:rsid w:val="00632639"/>
    <w:rsid w:val="008813E1"/>
    <w:rsid w:val="008B0E88"/>
    <w:rsid w:val="00C4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07A6"/>
  <w15:chartTrackingRefBased/>
  <w15:docId w15:val="{C715D7CF-6CD6-475A-BE5E-4535203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D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05BD4"/>
    <w:rPr>
      <w:b/>
      <w:bCs/>
    </w:rPr>
  </w:style>
  <w:style w:type="character" w:styleId="a5">
    <w:name w:val="Hyperlink"/>
    <w:basedOn w:val="a0"/>
    <w:uiPriority w:val="99"/>
    <w:unhideWhenUsed/>
    <w:rsid w:val="00205BD4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F706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8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-schools.info/ifschool21/library/&#1047;&#1072;&#1082;&#1086;&#1085;_&#1074;&#1110;&#1076;_2019_&#1088;.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content.e-schools.info/ifschool21/library/%D0%97%D0%B0%D0%BA%D0%BE%D0%BD_%D0%A3%D0%BA%D1%80%D0%B0%D1%97%D0%BD%D0%B8.docx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2022-11-01T11:14:00Z</dcterms:created>
  <dcterms:modified xsi:type="dcterms:W3CDTF">2022-11-02T07:26:00Z</dcterms:modified>
</cp:coreProperties>
</file>