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7A" w:rsidRPr="006B299B" w:rsidRDefault="00757A7A" w:rsidP="00757A7A">
      <w:pPr>
        <w:spacing w:after="0" w:line="240" w:lineRule="auto"/>
        <w:jc w:val="right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B299B">
        <w:rPr>
          <w:rFonts w:ascii="Times New Roman" w:hAnsi="Times New Roman" w:cs="Times New Roman"/>
          <w:b/>
          <w:spacing w:val="-6"/>
          <w:sz w:val="24"/>
          <w:szCs w:val="24"/>
        </w:rPr>
        <w:t>Додаток</w:t>
      </w:r>
    </w:p>
    <w:p w:rsidR="00757A7A" w:rsidRPr="006B299B" w:rsidRDefault="00757A7A" w:rsidP="00757A7A">
      <w:pPr>
        <w:spacing w:after="0" w:line="240" w:lineRule="auto"/>
        <w:jc w:val="right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B299B">
        <w:rPr>
          <w:rFonts w:ascii="Times New Roman" w:hAnsi="Times New Roman" w:cs="Times New Roman"/>
          <w:b/>
          <w:spacing w:val="-6"/>
          <w:sz w:val="24"/>
          <w:szCs w:val="24"/>
        </w:rPr>
        <w:t>до наказу</w:t>
      </w:r>
    </w:p>
    <w:p w:rsidR="00757A7A" w:rsidRDefault="00757A7A" w:rsidP="00757A7A">
      <w:pPr>
        <w:spacing w:after="0" w:line="240" w:lineRule="auto"/>
        <w:jc w:val="right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B299B">
        <w:rPr>
          <w:rFonts w:ascii="Times New Roman" w:hAnsi="Times New Roman" w:cs="Times New Roman"/>
          <w:b/>
          <w:spacing w:val="-6"/>
          <w:sz w:val="24"/>
          <w:szCs w:val="24"/>
        </w:rPr>
        <w:t>від</w:t>
      </w:r>
      <w:r w:rsidR="00EE559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10.12.2021</w:t>
      </w:r>
      <w:r w:rsidRPr="006B299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№</w:t>
      </w:r>
      <w:r w:rsidR="00BA7D3F">
        <w:rPr>
          <w:rFonts w:ascii="Times New Roman" w:hAnsi="Times New Roman" w:cs="Times New Roman"/>
          <w:b/>
          <w:spacing w:val="-6"/>
          <w:sz w:val="24"/>
          <w:szCs w:val="24"/>
        </w:rPr>
        <w:t>166</w:t>
      </w:r>
      <w:bookmarkStart w:id="0" w:name="_GoBack"/>
      <w:bookmarkEnd w:id="0"/>
    </w:p>
    <w:p w:rsidR="00EE5593" w:rsidRPr="006B299B" w:rsidRDefault="00EE5593" w:rsidP="00757A7A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p w:rsidR="00757A7A" w:rsidRPr="006B299B" w:rsidRDefault="00757A7A" w:rsidP="00757A7A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p w:rsidR="00757A7A" w:rsidRPr="006B299B" w:rsidRDefault="00757A7A" w:rsidP="00757A7A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B299B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Програма проведення </w:t>
      </w:r>
      <w:proofErr w:type="spellStart"/>
      <w:r w:rsidRPr="006B299B">
        <w:rPr>
          <w:rFonts w:ascii="Times New Roman" w:hAnsi="Times New Roman" w:cs="Times New Roman"/>
          <w:b/>
          <w:spacing w:val="-6"/>
          <w:sz w:val="24"/>
          <w:szCs w:val="24"/>
        </w:rPr>
        <w:t>самооцінювання</w:t>
      </w:r>
      <w:proofErr w:type="spellEnd"/>
      <w:r w:rsidRPr="006B299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освітньої та управлінської діяльності в </w:t>
      </w:r>
      <w:proofErr w:type="spellStart"/>
      <w:r w:rsidRPr="006B299B">
        <w:rPr>
          <w:rFonts w:ascii="Times New Roman" w:hAnsi="Times New Roman" w:cs="Times New Roman"/>
          <w:b/>
          <w:spacing w:val="-6"/>
          <w:sz w:val="24"/>
          <w:szCs w:val="24"/>
        </w:rPr>
        <w:t>Худиківській</w:t>
      </w:r>
      <w:proofErr w:type="spellEnd"/>
      <w:r w:rsidRPr="006B299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загальноосвітній школі І-ІІ ступенів</w:t>
      </w:r>
    </w:p>
    <w:p w:rsidR="00757A7A" w:rsidRPr="006B299B" w:rsidRDefault="00757A7A" w:rsidP="00757A7A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757A7A" w:rsidRPr="006B299B" w:rsidRDefault="00757A7A" w:rsidP="0075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B299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B2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Збір та аналіз інформації, отриманої за допомогою під час спостереження, опитування та вивчення документації:</w:t>
      </w:r>
    </w:p>
    <w:p w:rsidR="00757A7A" w:rsidRPr="006B299B" w:rsidRDefault="00757A7A" w:rsidP="00757A7A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7796"/>
        <w:gridCol w:w="2127"/>
        <w:gridCol w:w="1701"/>
      </w:tblGrid>
      <w:tr w:rsidR="00757A7A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Критерії оцінювання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Методи збору інформації, інструменти та джерела отримання інформації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Термін виконання</w:t>
            </w:r>
          </w:p>
        </w:tc>
      </w:tr>
      <w:tr w:rsidR="00757A7A" w:rsidRPr="006B299B" w:rsidTr="00757A7A">
        <w:trPr>
          <w:trHeight w:val="26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Напрям 1.Освітнє середовище</w:t>
            </w:r>
          </w:p>
        </w:tc>
      </w:tr>
      <w:tr w:rsidR="00757A7A" w:rsidRPr="006B299B" w:rsidTr="00757A7A">
        <w:trPr>
          <w:trHeight w:val="13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A" w:rsidRPr="006B299B" w:rsidRDefault="00757A7A" w:rsidP="00E4074F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Забезпечення комфортних і безпечних умов навчання та праці</w:t>
            </w:r>
          </w:p>
        </w:tc>
      </w:tr>
      <w:tr w:rsidR="00757A7A" w:rsidRPr="006B299B" w:rsidTr="00757A7A">
        <w:trPr>
          <w:trHeight w:val="17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Спостереження за освітнім середовищем: </w:t>
            </w:r>
          </w:p>
          <w:p w:rsidR="00757A7A" w:rsidRPr="006B299B" w:rsidRDefault="00757A7A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огляд навчальних приміщень, спортивних та актової зали, приміщень для роботи учителів, рекреацій, санвузлів;</w:t>
            </w:r>
          </w:p>
          <w:p w:rsidR="00757A7A" w:rsidRPr="006B299B" w:rsidRDefault="00757A7A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огляд пришкільної території;</w:t>
            </w:r>
          </w:p>
          <w:p w:rsidR="00757A7A" w:rsidRPr="006B299B" w:rsidRDefault="00757A7A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аналіз дизайну освітнього простору закладу.</w:t>
            </w:r>
          </w:p>
          <w:p w:rsidR="00757A7A" w:rsidRPr="006B299B" w:rsidRDefault="00757A7A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педагогічних працівників, батьків)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A" w:rsidRPr="006B299B" w:rsidRDefault="00F7333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A" w:rsidRPr="006B299B" w:rsidRDefault="009F135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лютий</w:t>
            </w:r>
          </w:p>
        </w:tc>
      </w:tr>
      <w:tr w:rsidR="00757A7A" w:rsidRPr="006B299B" w:rsidTr="00757A7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 за освітнім середовищем:</w:t>
            </w:r>
          </w:p>
          <w:p w:rsidR="00757A7A" w:rsidRPr="006B299B" w:rsidRDefault="00757A7A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збір інформації про відповідність шкільних приміщень санітарно-гігієнічним нормам, вимогам охорони праці;</w:t>
            </w:r>
          </w:p>
          <w:p w:rsidR="00757A7A" w:rsidRPr="006B299B" w:rsidRDefault="00757A7A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аналіз обладнання навчальних кабінетів, майстерень, спортивних залів, бібліотеки;</w:t>
            </w:r>
          </w:p>
          <w:p w:rsidR="00757A7A" w:rsidRPr="006B299B" w:rsidRDefault="00757A7A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огляд наочно-дидактичних матеріалів у кабінетах.</w:t>
            </w:r>
          </w:p>
          <w:p w:rsidR="00757A7A" w:rsidRPr="006B299B" w:rsidRDefault="00757A7A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7A7A" w:rsidRPr="006B299B" w:rsidRDefault="00757A7A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освітня програма;</w:t>
            </w:r>
          </w:p>
          <w:p w:rsidR="00757A7A" w:rsidRPr="006B299B" w:rsidRDefault="00757A7A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технічний паспорт</w:t>
            </w:r>
            <w:r w:rsidR="003D66AC"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закладу.</w:t>
            </w:r>
          </w:p>
          <w:p w:rsidR="00757A7A" w:rsidRPr="006B299B" w:rsidRDefault="00757A7A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3A" w:rsidRPr="006B299B" w:rsidRDefault="00DE645C" w:rsidP="00234A3A">
            <w:pPr>
              <w:pStyle w:val="a8"/>
              <w:spacing w:after="15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 xml:space="preserve"> </w:t>
            </w:r>
            <w:r w:rsidR="00234A3A" w:rsidRPr="006B299B">
              <w:rPr>
                <w:color w:val="333333"/>
              </w:rPr>
              <w:t xml:space="preserve">Члени </w:t>
            </w:r>
            <w:proofErr w:type="spellStart"/>
            <w:r w:rsidR="00234A3A" w:rsidRPr="006B299B">
              <w:rPr>
                <w:color w:val="333333"/>
              </w:rPr>
              <w:t>робоч</w:t>
            </w:r>
            <w:r w:rsidR="00234A3A" w:rsidRPr="006B299B">
              <w:rPr>
                <w:color w:val="333333"/>
                <w:lang w:val="uk-UA"/>
              </w:rPr>
              <w:t>ої</w:t>
            </w:r>
            <w:proofErr w:type="spellEnd"/>
            <w:r w:rsidR="00234A3A" w:rsidRPr="006B299B">
              <w:rPr>
                <w:color w:val="333333"/>
                <w:lang w:val="uk-UA"/>
              </w:rPr>
              <w:t xml:space="preserve"> </w:t>
            </w:r>
            <w:r w:rsidR="00234A3A" w:rsidRPr="006B299B">
              <w:rPr>
                <w:color w:val="333333"/>
              </w:rPr>
              <w:t xml:space="preserve"> </w:t>
            </w:r>
            <w:proofErr w:type="spellStart"/>
            <w:r w:rsidR="00234A3A" w:rsidRPr="006B299B">
              <w:rPr>
                <w:color w:val="333333"/>
              </w:rPr>
              <w:t>груп</w:t>
            </w:r>
            <w:proofErr w:type="spellEnd"/>
            <w:r w:rsidR="00234A3A" w:rsidRPr="006B299B">
              <w:rPr>
                <w:color w:val="333333"/>
                <w:lang w:val="uk-UA"/>
              </w:rPr>
              <w:t>и</w:t>
            </w:r>
          </w:p>
          <w:p w:rsidR="00757A7A" w:rsidRPr="006B299B" w:rsidRDefault="00757A7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AC" w:rsidRPr="006B299B" w:rsidRDefault="003D66A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rPr>
          <w:trHeight w:val="2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1.1.3. Здобувачі освіти та працівники закладу освіти</w:t>
            </w:r>
          </w:p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обізнані з вимогами охорони праці, безпеки життєдіяльності, пожежної безпеки, правилами поведінки в умовах</w:t>
            </w:r>
          </w:p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надзвичайних ситуацій і дотримуються їх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журнали реєстрації інструктажів з питань охорони праці та безпеки життєдіяльності;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накази;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річний план роботи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плани роботи класних керівників.</w:t>
            </w:r>
          </w:p>
          <w:p w:rsidR="0023500C" w:rsidRPr="006B299B" w:rsidRDefault="0023500C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працівників закладу).</w:t>
            </w:r>
          </w:p>
          <w:p w:rsidR="0023500C" w:rsidRPr="006B299B" w:rsidRDefault="0023500C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позаурочних заходів.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  <w:p w:rsidR="0023500C" w:rsidRPr="006B299B" w:rsidRDefault="0023500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3500C" w:rsidRPr="006B299B" w:rsidRDefault="0023500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3500C" w:rsidRPr="006B299B" w:rsidRDefault="0023500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3500C" w:rsidRPr="006B299B" w:rsidRDefault="0023500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3500C" w:rsidRPr="006B299B" w:rsidRDefault="0023500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1.1.4. Працівники обізнані з правилами поведінки вразі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щодо реагування на нещасні випадки, травмування учасників освітнього процесу;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про підвищення кваліфікації педагогів з питань надання </w:t>
            </w:r>
            <w:proofErr w:type="spellStart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домедичної</w:t>
            </w:r>
            <w:proofErr w:type="spellEnd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допомоги.</w:t>
            </w:r>
          </w:p>
          <w:p w:rsidR="0023500C" w:rsidRPr="006B299B" w:rsidRDefault="0023500C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 за освітнім середовищем 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обладнання харчоблоку, дотримання санітарно-гігієнічних вимог;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дизайн їдальні;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аналіз режиму харчування;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аналіз меню.</w:t>
            </w:r>
          </w:p>
          <w:p w:rsidR="0023500C" w:rsidRPr="006B299B" w:rsidRDefault="0023500C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Опитування (анкетування учнів, батьків,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педпрацівників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1.1.6. У закладі освіти створюються умови для безпечного використання мережі Інтернет, в учасників освітнього</w:t>
            </w:r>
          </w:p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процесу формуються навички безпечної поведінки в Інтернеті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Спостереження: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за використанням </w:t>
            </w:r>
            <w:proofErr w:type="spellStart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інтернет-</w:t>
            </w:r>
            <w:proofErr w:type="spellEnd"/>
            <w:r w:rsidR="00761940"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ресурсів учнями на уроках, в позаурочний час у закладі;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за проведенням навчальних занять та позаурочних заходів (звертання до </w:t>
            </w: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теми безпечного користування Інтернетом).</w:t>
            </w:r>
          </w:p>
          <w:p w:rsidR="0023500C" w:rsidRPr="006B299B" w:rsidRDefault="0023500C">
            <w:pPr>
              <w:tabs>
                <w:tab w:val="left" w:pos="601"/>
              </w:tabs>
              <w:ind w:right="-108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</w:t>
            </w:r>
            <w:r w:rsidR="00761940"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ння: (анкетування учнів, батьків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педпрацівників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).</w:t>
            </w:r>
          </w:p>
          <w:p w:rsidR="0023500C" w:rsidRPr="006B299B" w:rsidRDefault="0023500C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Моніторинг веб-сайту закладу.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rPr>
          <w:trHeight w:val="32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1.1.7. У закладі освіти застосовуються підходи для</w:t>
            </w:r>
          </w:p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23500C" w:rsidRPr="006B299B" w:rsidRDefault="0023500C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річний план роботи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накази про адаптацію учнів 1,5, 9 класів;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накази про організацію наставництва у школі;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601"/>
              </w:tabs>
              <w:spacing w:before="100" w:beforeAutospacing="1" w:after="100" w:afterAutospacing="1"/>
              <w:ind w:left="0" w:firstLine="3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 заходів щодо роботи з молодими педагогами.</w:t>
            </w:r>
          </w:p>
          <w:p w:rsidR="0023500C" w:rsidRPr="006B299B" w:rsidRDefault="0023500C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 (адаптація новоприбулих учнів, учнів 1, 5, 9 класів, надання методичної допомоги молодим учителям).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rPr>
          <w:trHeight w:val="24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 w:rsidP="005E231F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Створення освітнього  середовища, вільного від будь-яких форм насильства та дискримінації</w:t>
            </w:r>
          </w:p>
        </w:tc>
      </w:tr>
      <w:tr w:rsidR="0023500C" w:rsidRPr="006B299B" w:rsidTr="00757A7A">
        <w:trPr>
          <w:trHeight w:val="127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булінгу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закладі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накази;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педрад;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 заходів з протидії </w:t>
            </w:r>
            <w:proofErr w:type="spellStart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булінгу</w:t>
            </w:r>
            <w:proofErr w:type="spellEnd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(цькуванню);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порядок подання і розгляду заяв щодо </w:t>
            </w:r>
            <w:proofErr w:type="spellStart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булінгу</w:t>
            </w:r>
            <w:proofErr w:type="spellEnd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реагування на доведені випадки </w:t>
            </w:r>
            <w:proofErr w:type="spellStart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булінгу</w:t>
            </w:r>
            <w:proofErr w:type="spellEnd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освітнім середовищем (поведінкою учнів, наявністю інформаційної наочності у приміщеннях закладу, на веб-сайті);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 та позаурочних заходів.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1.2.2. Правила поведінки учасників освітнього процесу в закладі освіти забезпечують дотримання етичних 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норм, повагу до гідності, прав і свобод людини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Опитування (анкетування педагогів, учнів).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Спостереження: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>за освітнім середовищем (поведінкою учнів, наявністю інформації про правила поведінки у приміщеннях закладу, на веб-сайті);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>за проведенням навчальних занять та позаурочних заходів.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1.2.3. Керівництво закладу, педагогічні працівники протидіють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булінгу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(цькуванню), іншому насильству, дотримуються порядку реагування на їх прояви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річний план роботи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плани роботи класних керівників;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сертифікати про підвищення кваліфікації педагогічних працівників з проблеми запобігання </w:t>
            </w:r>
            <w:proofErr w:type="spellStart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булінгу</w:t>
            </w:r>
            <w:proofErr w:type="spellEnd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журнал обліку звернень про випадки </w:t>
            </w:r>
            <w:proofErr w:type="spellStart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булінгу</w:t>
            </w:r>
            <w:proofErr w:type="spellEnd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журнал обліку навчальних занять.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педагогів, учнів, батьків)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 w:rsidP="00E4074F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1.3. Формування інклюзивного, розвивального та мотивуючого</w:t>
            </w:r>
            <w:r w:rsidR="00E4074F"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до </w:t>
            </w:r>
            <w:proofErr w:type="spellStart"/>
            <w:r w:rsidR="00E4074F"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навчанняосвітнього</w:t>
            </w:r>
            <w:proofErr w:type="spellEnd"/>
            <w:r w:rsidR="00E4074F"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простору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педагогів, учнів,батьків).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 за освітнім середовищем.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 дій з покращення доступності та універсального дизайну.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1.3.4. Освітнє середовище мотивує здобувачів освіти до оволодіння ключовими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компетентностями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та наскрізними уміннями, ведення здорового способу життя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 Стратегія розвитку закладу;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 річний план роботи.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педагогів, учнів, анкетування батьків).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за освітнім середовищем (динамічність, мотивування, облаштування </w:t>
            </w: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ігрових зон, зон відпочинку, проведення занять поза межами класу);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 (наскрізне включення тем про здоровий спосіб життя, правила екологічної поведінки), занять спортивних гуртків, позаурочних заходів.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1.3.5. У закладі освіти створено простір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  Стратегія розвитку закладу;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  річний план роботи;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  план роботи шкільної бібліотеки.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 за освітнім середовищем: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відвідування шкільної бібліотеки учнями, педагогами;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оформлення та обладнання приміщення бібліотеки.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педагогів, учнів).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зі шкільним бібліотекарем.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Напрям 2. Система оцінювання здобувачів освіти</w:t>
            </w:r>
          </w:p>
        </w:tc>
      </w:tr>
      <w:tr w:rsidR="0023500C" w:rsidRPr="006B299B" w:rsidTr="00757A7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накази,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оприлюднені критерії оцінювання.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анкетування учнів,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анкетування педагогів,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анкетування батьків.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2.1.2. Система оцінювання в закладі освіти сприяє реалізації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компетентнісного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підходу до навчання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критерії оцінювання навчальних досягнень учнів;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 методичної роботи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педрад.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учнів,батьків).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rPr>
          <w:trHeight w:val="27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2.2.Застосування </w:t>
            </w:r>
            <w:proofErr w:type="spellStart"/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внутрішньогомоніторингу</w:t>
            </w:r>
            <w:proofErr w:type="spellEnd"/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, що передбачає </w:t>
            </w:r>
            <w:proofErr w:type="spellStart"/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систематичневідстеження</w:t>
            </w:r>
            <w:proofErr w:type="spellEnd"/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та коригування </w:t>
            </w:r>
            <w:proofErr w:type="spellStart"/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результатівнавчання</w:t>
            </w:r>
            <w:proofErr w:type="spellEnd"/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кожного здобувача освіти</w:t>
            </w:r>
          </w:p>
          <w:p w:rsidR="0023500C" w:rsidRPr="006B299B" w:rsidRDefault="0023500C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аналітичні звіти;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накази;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ради, методичних об’єднань.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Моніторинг: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навчальних досягнень учнів;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результатів ДПА.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2.2.2. У закладі освіти впроваджується система</w:t>
            </w:r>
          </w:p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формувального оцінювання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2.3.Спрямованість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самооцінювання</w:t>
            </w:r>
            <w:proofErr w:type="spellEnd"/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2.3.1. Заклад освіти сприяє 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формуванню у здобувачів освіти відповідального ставлення до результатів навчання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річний план роботи закладу;</w:t>
            </w:r>
          </w:p>
          <w:p w:rsidR="0023500C" w:rsidRPr="006B299B" w:rsidRDefault="0023500C" w:rsidP="006B299B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Положення про внутрішню систему забезпечення якості освітньої діяльності;</w:t>
            </w:r>
          </w:p>
          <w:p w:rsidR="006B299B" w:rsidRPr="006B299B" w:rsidRDefault="006B299B" w:rsidP="006B299B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занять,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позаурочних заходів.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Члени робочої  </w:t>
            </w: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Грудень - 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2.3.2. Заклад освіти забезпечує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самооцінювання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тавзаємооцінювання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Напрям 3.Оцінювання педагогічної діяльності педагогічних працівників</w:t>
            </w:r>
          </w:p>
        </w:tc>
      </w:tr>
      <w:tr w:rsidR="0023500C" w:rsidRPr="006B299B" w:rsidTr="00757A7A">
        <w:trPr>
          <w:trHeight w:val="24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3.1.Ефективність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здобувачів освіти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календарно-тематичні плани;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плани роботи методичних об’єднань.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3.1.2. Педагогічні працівники застосовують освітні технології, спрямовані на формування ключових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і наскрізних умінь здобувачів освіти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календарно-тематичні плани;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результати контрольних робіт;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педрад;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накази;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плани роботи методичних об’єднань.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за проведенням навчальних занять.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3.1.3. Педагогічні працівники беруть участь у формуванні та реалізації індивідуальних освітніх траєкторій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дляздобувачів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освіти (за потреби)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527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індивідуальні навчальні плани.</w:t>
            </w:r>
          </w:p>
          <w:p w:rsidR="0023500C" w:rsidRPr="006B299B" w:rsidRDefault="0023500C">
            <w:pPr>
              <w:tabs>
                <w:tab w:val="left" w:pos="527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3.1.4. Педагогічні працівники створюють та/або використовують освітні ресурси (електронні презентації,відеоматеріали, методичні розробки, веб-сайти,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блоги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тощо)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аналіз методичних розробок, публікацій, додаткових інформаційних розробок для проведення уроків, перевірочних робіт, завдань для самостійної роботи;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ознайомлення зі створеними освітніми ресурсами для дистанційної роботи.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rPr>
          <w:trHeight w:val="24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3.1.5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позаурочних заходів.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електронні освітні ресурси;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плани підвищення кваліфікації педагогічних працівників.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rPr>
          <w:trHeight w:val="10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3.2.Постійне підвищення професійного рівня і педагогічної майстерності педагогічних працівників</w:t>
            </w:r>
          </w:p>
          <w:p w:rsidR="0023500C" w:rsidRPr="006B299B" w:rsidRDefault="0023500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3.2.1. Педагогічні працівники сприяють формуванню, забезпечують власний професійний розвиток і підвищення кваліфікації, у тому числі щодо методик роботи з</w:t>
            </w:r>
          </w:p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дітьми з особливими освітніми потребами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 підвищення кваліфікації педагогічних працівників;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свідоцтва і сертифікати про підвищення кваліфікації;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річний план роботи закладу.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rPr>
          <w:trHeight w:val="24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свідоцтва та сертифікати освітніх експертів;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публікації педагогічних працівників.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3.3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Налагодження співпраці зі здобувачами освіти, їх батьками, працівниками закладу освіти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позаурочних заходів.</w:t>
            </w:r>
          </w:p>
          <w:p w:rsidR="0023500C" w:rsidRPr="006B299B" w:rsidRDefault="0023500C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учнів,педагогів).</w:t>
            </w:r>
          </w:p>
          <w:p w:rsidR="0023500C" w:rsidRPr="006B299B" w:rsidRDefault="0023500C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 представниками учнівського самоврядування.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3.3.2. Педагогічні працівники співпрацюють з батьками здобувачів освіти з питань організації освітнього процесу, забезпечують постійний зворотній 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зв’язок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Опитування (анкетування батьків, педагогів).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3.3.3. У закладі освіти існує практика педагогічного</w:t>
            </w:r>
          </w:p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наставництва,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взаємонавчання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та інших форм професійної</w:t>
            </w:r>
          </w:p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співпраці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накази;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засідання педагогічної ради і нарад при директорові;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 методичної роботи закладу.</w:t>
            </w:r>
          </w:p>
          <w:p w:rsidR="0023500C" w:rsidRPr="006B299B" w:rsidRDefault="0023500C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3.4.Організація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Положення про академічну доброчесність у закладі;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ради, методичних об’єднань.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учнів,педагогів).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позаурочних заходів.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учнів,педагогів).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матеріали контрольних та самостійних робіт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rPr>
          <w:trHeight w:val="28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Напрям 4.Управлінські процеси закладу освіти</w:t>
            </w:r>
          </w:p>
        </w:tc>
      </w:tr>
      <w:tr w:rsidR="0023500C" w:rsidRPr="006B299B" w:rsidTr="00757A7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4.1.Наявність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4.1.1. У закладі освіти затверджено стратегію його розвитку, 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спрямовану на підвищення якості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освітньоїдіяльності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Стратегія розвитку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Статут закладу освіти;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освітня програма;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наказ про закріплення території обслуговування.</w:t>
            </w:r>
          </w:p>
          <w:p w:rsidR="0023500C" w:rsidRPr="006B299B" w:rsidRDefault="0023500C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4.1.2.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Стратегія розвитку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 роботи закладу на навчальний рік;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освітня програма;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64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ради;</w:t>
            </w:r>
          </w:p>
          <w:p w:rsidR="0023500C" w:rsidRPr="006B299B" w:rsidRDefault="0023500C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rPr>
          <w:trHeight w:val="161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 w:rsidP="0094325C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4.1.3. У закладі освіти здійснюється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самооцінювання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якості освітньої діяльності на основі стратегії (політики) і</w:t>
            </w:r>
          </w:p>
          <w:p w:rsidR="0023500C" w:rsidRPr="006B299B" w:rsidRDefault="0023500C" w:rsidP="0094325C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процедур забезпечення якості освіти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 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Положення про внутрішню систему забезпечення якості освіти;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Стратегія розвитку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річний звіт про роботу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 роботи закладу на навчальний рік;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4.1.4. Керівництво закладу освіти планує та здійснює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заходищодо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утримання у належному стані будівель, приміщень,</w:t>
            </w:r>
          </w:p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обладнання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річний план роботи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фінансові звіти;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кошторис;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інвентарна книга.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 за освітнім середовищем: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аналіз розвитку матеріально-технічної бази;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аналіз прозорості фінансових операцій.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учнів,педагогічних працівників,батьків).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4.2.Формування відносин довіри, прозорості, дотримання етичних норм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4.2.1. Керівництво закладу освіти сприяє створенню психологічно комфортного середовища, яке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забезпечуєконструктивну</w:t>
            </w:r>
            <w:proofErr w:type="spellEnd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взаємодію здобувачів освіти, їх батьків, педагогічних та інших працівників закладу освіти та </w:t>
            </w:r>
            <w:proofErr w:type="spellStart"/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взаємнудовіру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журнал реєстрації звернень громадян;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накази керівника з питань основної діяльності;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накази керівника з кадрових питань.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учнів,педа</w:t>
            </w:r>
            <w:r w:rsidR="009432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гогічних працівників, батьків).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 за освітнім середовищем: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аналіз веб-сайту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аналіз інформаційних стендів.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учнів,батьків).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4.3.Ефективність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23500C" w:rsidRPr="006B299B" w:rsidTr="0094325C">
        <w:trPr>
          <w:trHeight w:val="183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4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4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штатний розпис;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4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освітня програма;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4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статистичні звіти.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4.3.2.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4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4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накази.</w:t>
            </w:r>
          </w:p>
          <w:p w:rsidR="0023500C" w:rsidRPr="006B299B" w:rsidRDefault="0023500C">
            <w:pPr>
              <w:tabs>
                <w:tab w:val="left" w:pos="44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4.3.3. Керівництво закладу освіти сприяє підвищенню кваліфікації 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педагогічних працівників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4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4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плани підвищення кваліфікації педагогічних працівників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4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педрад.</w:t>
            </w:r>
          </w:p>
          <w:p w:rsidR="0023500C" w:rsidRPr="006B299B" w:rsidRDefault="0023500C">
            <w:pPr>
              <w:tabs>
                <w:tab w:val="left" w:pos="44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Члени робочої  </w:t>
            </w: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Грудень - 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березень</w:t>
            </w:r>
          </w:p>
        </w:tc>
      </w:tr>
      <w:tr w:rsidR="0023500C" w:rsidRPr="006B299B" w:rsidTr="00757A7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 xml:space="preserve">4.4.Організація освітнього процесу на засадах </w:t>
            </w:r>
            <w:proofErr w:type="spellStart"/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людиноцентризму</w:t>
            </w:r>
            <w:proofErr w:type="spellEnd"/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Статут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Правила внутрішнього розпорядку;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освітня програма.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учнів,педагогів,батьків).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педрад;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нарад при директору.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учнів,педагогів,батьків).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Вивчення документації: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Статут закладу.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учнів,педагогів, батьків).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 представниками самоврядування.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педрад;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звернення учасників освітнього процесу;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річний план роботи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річний звіт про діяльність закладу.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учнів,педагогів, батьків).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 представниками самоврядування.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4.4.5. Режим роботи закладу освіти та розклад занять враховують вікові особливості здобувачів освіти, відповідають їх освітнім потребам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режим роботи закладу,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Статут закладу,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освітня програма,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розклад занять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батьків).</w:t>
            </w:r>
          </w:p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 представниками самоврядування.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0C" w:rsidRPr="006B299B" w:rsidRDefault="0023500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4.4.6. У закладі освіти створюються  умови для реалізації індивідуальних освітніх траєкторій здобувачів освіти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індивідуальні навчальні плани;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педрад;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засідань методичних об’єднань;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59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журнал реєстрації звернень громадян.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4.5.Формування та забезпечення реалізації політики академічної доброчесності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80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80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Положення про академічну доброчесність;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80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критерії оцінювання учнів;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80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протоколи засідання педрад;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80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річний план роботи закладу;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80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накази.</w:t>
            </w:r>
          </w:p>
          <w:p w:rsidR="0023500C" w:rsidRPr="006B299B" w:rsidRDefault="0023500C">
            <w:pPr>
              <w:tabs>
                <w:tab w:val="left" w:pos="480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80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навчальними заняттями;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80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аналіз результатів творчої діяльності учнів, </w:t>
            </w:r>
            <w:proofErr w:type="spellStart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педпрацівників</w:t>
            </w:r>
            <w:proofErr w:type="spellEnd"/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23500C" w:rsidRPr="006B299B" w:rsidRDefault="0023500C">
            <w:pPr>
              <w:tabs>
                <w:tab w:val="left" w:pos="480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</w:t>
            </w:r>
            <w:r w:rsidR="009432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педагогів,</w:t>
            </w:r>
            <w:r w:rsidR="009432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батьків).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  <w:tr w:rsidR="0023500C" w:rsidRPr="006B299B" w:rsidTr="00757A7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4.5.2. 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0C" w:rsidRPr="006B299B" w:rsidRDefault="0023500C">
            <w:pPr>
              <w:tabs>
                <w:tab w:val="left" w:pos="480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23500C" w:rsidRPr="006B299B" w:rsidRDefault="0023500C" w:rsidP="005E231F">
            <w:pPr>
              <w:pStyle w:val="a3"/>
              <w:numPr>
                <w:ilvl w:val="0"/>
                <w:numId w:val="2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річний план роботи закладу.</w:t>
            </w:r>
          </w:p>
          <w:p w:rsidR="0023500C" w:rsidRPr="006B299B" w:rsidRDefault="0023500C">
            <w:pPr>
              <w:tabs>
                <w:tab w:val="left" w:pos="480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</w:t>
            </w:r>
            <w:r w:rsidR="009432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педагогів,</w:t>
            </w:r>
            <w:r w:rsidR="009432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батьків).</w:t>
            </w:r>
          </w:p>
          <w:p w:rsidR="0023500C" w:rsidRPr="006B299B" w:rsidRDefault="0023500C">
            <w:pPr>
              <w:tabs>
                <w:tab w:val="left" w:pos="480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Спостереження: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80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занять;</w:t>
            </w:r>
          </w:p>
          <w:p w:rsidR="0023500C" w:rsidRPr="006B299B" w:rsidRDefault="0023500C" w:rsidP="005E231F">
            <w:pPr>
              <w:numPr>
                <w:ilvl w:val="0"/>
                <w:numId w:val="2"/>
              </w:numPr>
              <w:tabs>
                <w:tab w:val="left" w:pos="480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проведенням позаурочних заходів.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Члени робочої 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0C" w:rsidRPr="006B299B" w:rsidRDefault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Грудень - березень</w:t>
            </w:r>
          </w:p>
        </w:tc>
      </w:tr>
    </w:tbl>
    <w:p w:rsidR="00757A7A" w:rsidRPr="006B299B" w:rsidRDefault="00757A7A" w:rsidP="00757A7A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757A7A" w:rsidRPr="006B299B" w:rsidRDefault="00757A7A" w:rsidP="00757A7A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757A7A" w:rsidRPr="006B299B" w:rsidRDefault="00757A7A" w:rsidP="00757A7A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B299B">
        <w:rPr>
          <w:rFonts w:ascii="Times New Roman" w:hAnsi="Times New Roman" w:cs="Times New Roman"/>
          <w:b/>
          <w:spacing w:val="-6"/>
          <w:sz w:val="24"/>
          <w:szCs w:val="24"/>
        </w:rPr>
        <w:t xml:space="preserve">2. </w:t>
      </w:r>
      <w:r w:rsidRPr="006B2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Узагальнення результатів </w:t>
      </w:r>
      <w:proofErr w:type="spellStart"/>
      <w:r w:rsidRPr="006B2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самооцінювання</w:t>
      </w:r>
      <w:proofErr w:type="spellEnd"/>
      <w:r w:rsidRPr="006B2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освітніх і управлінських процесів закладу освіти:</w:t>
      </w:r>
    </w:p>
    <w:p w:rsidR="00757A7A" w:rsidRPr="006B299B" w:rsidRDefault="00757A7A" w:rsidP="00757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72"/>
        <w:gridCol w:w="2472"/>
        <w:gridCol w:w="2472"/>
        <w:gridCol w:w="2472"/>
        <w:gridCol w:w="2449"/>
        <w:gridCol w:w="2449"/>
      </w:tblGrid>
      <w:tr w:rsidR="00757A7A" w:rsidRPr="006B299B" w:rsidTr="00757A7A">
        <w:trPr>
          <w:trHeight w:val="42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Рівні оцінювання якості освітньої діяльності закладу освіти 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Відповідальні за оцінювання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Термін проведення оцінювання</w:t>
            </w:r>
          </w:p>
        </w:tc>
      </w:tr>
      <w:tr w:rsidR="00757A7A" w:rsidRPr="006B299B" w:rsidTr="00757A7A">
        <w:trPr>
          <w:trHeight w:val="37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Перший (високий)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Другий (достатній)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Третій </w:t>
            </w: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br/>
              <w:t>(вимагає покращення)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Четвертий (низький)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A" w:rsidRPr="006B299B" w:rsidRDefault="0075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A" w:rsidRPr="006B299B" w:rsidRDefault="0075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757A7A" w:rsidRPr="006B299B" w:rsidTr="00757A7A">
        <w:trPr>
          <w:trHeight w:val="391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Напрям оцінювання</w:t>
            </w: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1. ОСВІТНЄ СЕРЕДОВИЩЕ ЗАКЛАДУ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9" w:rsidRPr="006B299B" w:rsidRDefault="00212079" w:rsidP="00212079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757A7A" w:rsidRPr="006B299B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A" w:rsidRPr="006B299B" w:rsidRDefault="00AD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Березень - квітень</w:t>
            </w:r>
          </w:p>
        </w:tc>
      </w:tr>
      <w:tr w:rsidR="00757A7A" w:rsidRPr="006B299B" w:rsidTr="00757A7A">
        <w:trPr>
          <w:trHeight w:val="26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  <w:p w:rsidR="00757A7A" w:rsidRPr="006B299B" w:rsidRDefault="0075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1.1. Забезпечення комфортних і безпечних умов навчання та праці</w:t>
            </w:r>
            <w:bookmarkStart w:id="1" w:name="_heading=h.gjdgxs"/>
            <w:bookmarkEnd w:id="1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A" w:rsidRPr="006B299B" w:rsidRDefault="00757A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A" w:rsidRPr="006B299B" w:rsidRDefault="00757A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757A7A" w:rsidRPr="006B299B" w:rsidTr="00EA73F0">
        <w:trPr>
          <w:trHeight w:val="847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A" w:rsidRPr="006B299B" w:rsidRDefault="00757A7A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A" w:rsidRPr="006B299B" w:rsidRDefault="00757A7A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A" w:rsidRPr="006B299B" w:rsidRDefault="00757A7A">
            <w:pPr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A" w:rsidRPr="006B299B" w:rsidRDefault="00757A7A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A" w:rsidRPr="006B299B" w:rsidRDefault="00757A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A" w:rsidRPr="006B299B" w:rsidRDefault="00757A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212079" w:rsidRPr="006B299B" w:rsidTr="00757A7A">
        <w:trPr>
          <w:trHeight w:val="75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79" w:rsidRPr="006B299B" w:rsidRDefault="0021207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9" w:rsidRPr="006B299B" w:rsidRDefault="00212079" w:rsidP="00212079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212079" w:rsidRPr="004017C7" w:rsidRDefault="00212079" w:rsidP="00212079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9" w:rsidRPr="006B299B" w:rsidRDefault="00212079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Березень - квітень</w:t>
            </w:r>
          </w:p>
        </w:tc>
      </w:tr>
      <w:tr w:rsidR="00212079" w:rsidRPr="006B299B" w:rsidTr="00655A8E">
        <w:trPr>
          <w:trHeight w:val="75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9" w:rsidRPr="006B299B" w:rsidRDefault="0021207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9" w:rsidRDefault="00212079" w:rsidP="00655A8E"/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79" w:rsidRPr="006B299B" w:rsidRDefault="00212079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9" w:rsidRPr="006B299B" w:rsidRDefault="0021207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9" w:rsidRPr="006B299B" w:rsidRDefault="0021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9" w:rsidRPr="006B299B" w:rsidRDefault="0021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212079" w:rsidRPr="006B299B" w:rsidTr="00655A8E">
        <w:trPr>
          <w:trHeight w:val="75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79" w:rsidRPr="006B299B" w:rsidRDefault="00212079">
            <w:pPr>
              <w:tabs>
                <w:tab w:val="left" w:pos="2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9" w:rsidRPr="006B299B" w:rsidRDefault="00212079" w:rsidP="00212079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212079" w:rsidRPr="004017C7" w:rsidRDefault="00212079" w:rsidP="00212079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9" w:rsidRPr="006B299B" w:rsidRDefault="00212079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Березень - квітень</w:t>
            </w:r>
          </w:p>
        </w:tc>
      </w:tr>
      <w:tr w:rsidR="00212079" w:rsidRPr="006B299B" w:rsidTr="00655A8E">
        <w:trPr>
          <w:trHeight w:val="75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9" w:rsidRPr="006B299B" w:rsidRDefault="00212079">
            <w:pP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9" w:rsidRDefault="00212079" w:rsidP="00655A8E"/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79" w:rsidRPr="006B299B" w:rsidRDefault="00212079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9" w:rsidRPr="006B299B" w:rsidRDefault="0021207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9" w:rsidRPr="006B299B" w:rsidRDefault="0021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79" w:rsidRPr="006B299B" w:rsidRDefault="0021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212079" w:rsidRPr="006B299B" w:rsidTr="00655A8E">
        <w:trPr>
          <w:trHeight w:val="85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79" w:rsidRPr="006B299B" w:rsidRDefault="0021207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За напрям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7" w:rsidRPr="006B299B" w:rsidRDefault="008D3AF7" w:rsidP="008D3AF7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212079" w:rsidRPr="004017C7" w:rsidRDefault="008D3AF7" w:rsidP="008D3AF7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79" w:rsidRPr="006B299B" w:rsidRDefault="00212079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757A7A">
        <w:trPr>
          <w:trHeight w:val="26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Напрям оцінювання</w:t>
            </w: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2. СИСТЕМА ОЦІНЮВАННЯ ЗДОБУВАЧІВ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9" w:rsidRPr="006B299B" w:rsidRDefault="00212079" w:rsidP="00212079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6B299B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Члени робочої  групи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Березень - квітень</w:t>
            </w:r>
          </w:p>
        </w:tc>
      </w:tr>
      <w:tr w:rsidR="00EA73F0" w:rsidRPr="006B299B" w:rsidTr="00757A7A">
        <w:trPr>
          <w:trHeight w:val="392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2.1. Наявність відкритої, прозорої і зрозумілої для здобувачів освіти системи оцінювання їх </w:t>
            </w: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lastRenderedPageBreak/>
              <w:t>результатів навчання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655A8E">
        <w:trPr>
          <w:trHeight w:val="97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757A7A">
        <w:trPr>
          <w:trHeight w:val="97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9" w:rsidRPr="006B299B" w:rsidRDefault="00212079" w:rsidP="00212079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6B299B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Березень - квітень</w:t>
            </w:r>
          </w:p>
        </w:tc>
      </w:tr>
      <w:tr w:rsidR="00EA73F0" w:rsidRPr="006B299B" w:rsidTr="00655A8E">
        <w:trPr>
          <w:trHeight w:val="97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EA73F0" w:rsidRPr="006B299B" w:rsidTr="00655A8E">
        <w:trPr>
          <w:trHeight w:val="97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2.3. 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79" w:rsidRPr="006B299B" w:rsidRDefault="00212079" w:rsidP="00212079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6B299B" w:rsidRDefault="00212079" w:rsidP="0021207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757A7A">
        <w:trPr>
          <w:trHeight w:val="97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EA73F0" w:rsidRPr="006B299B" w:rsidTr="00655A8E">
        <w:trPr>
          <w:trHeight w:val="98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За напрям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7" w:rsidRPr="006B299B" w:rsidRDefault="008D3AF7" w:rsidP="008D3AF7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6B299B" w:rsidRDefault="008D3AF7" w:rsidP="008D3A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655A8E">
        <w:trPr>
          <w:trHeight w:val="393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Напрям оцінювання</w:t>
            </w: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3. ПЕДАГОГІЧНА ДІЯЛЬНІСТЬ ПЕДАГОГІЧНИХ ПРАЦІВНИКІВ ЗАКЛАДУ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79" w:rsidRPr="006B299B" w:rsidRDefault="00212079" w:rsidP="00212079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6B299B" w:rsidRDefault="00212079" w:rsidP="0021207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Березень - квітень</w:t>
            </w:r>
          </w:p>
        </w:tc>
      </w:tr>
      <w:tr w:rsidR="00EA73F0" w:rsidRPr="006B299B" w:rsidTr="00655A8E">
        <w:trPr>
          <w:trHeight w:val="67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655A8E">
        <w:trPr>
          <w:trHeight w:val="80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655A8E">
        <w:trPr>
          <w:trHeight w:val="80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tabs>
                <w:tab w:val="left" w:pos="315"/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79" w:rsidRPr="006B299B" w:rsidRDefault="00212079" w:rsidP="00212079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6B299B" w:rsidRDefault="00212079" w:rsidP="0021207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757A7A">
        <w:trPr>
          <w:trHeight w:val="80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EA73F0" w:rsidRPr="006B299B" w:rsidTr="00655A8E">
        <w:trPr>
          <w:trHeight w:val="80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lastRenderedPageBreak/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79" w:rsidRPr="006B299B" w:rsidRDefault="00212079" w:rsidP="00212079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6B299B" w:rsidRDefault="00212079" w:rsidP="0021207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655A8E">
        <w:trPr>
          <w:trHeight w:val="80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EA73F0" w:rsidRPr="006B299B" w:rsidTr="00757A7A">
        <w:trPr>
          <w:trHeight w:val="80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tabs>
                <w:tab w:val="left" w:pos="2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7" w:rsidRPr="006B299B" w:rsidRDefault="008D3AF7" w:rsidP="008D3AF7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6B299B" w:rsidRDefault="008D3AF7" w:rsidP="008D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Березень - квітень</w:t>
            </w:r>
          </w:p>
        </w:tc>
      </w:tr>
      <w:tr w:rsidR="00EA73F0" w:rsidRPr="006B299B" w:rsidTr="00655A8E">
        <w:trPr>
          <w:trHeight w:val="80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EA73F0" w:rsidRPr="006B299B" w:rsidTr="008D3AF7">
        <w:trPr>
          <w:trHeight w:val="568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За напрям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7" w:rsidRPr="006B299B" w:rsidRDefault="008D3AF7" w:rsidP="008D3AF7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6B299B" w:rsidRDefault="008D3AF7" w:rsidP="008D3A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757A7A">
        <w:trPr>
          <w:trHeight w:val="28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Напрям оцінювання </w:t>
            </w:r>
            <w:r w:rsidRPr="006B299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4. УПРАВЛІНСЬКІ ПРОЦЕСИ ЗАКЛАДУ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7" w:rsidRPr="006B299B" w:rsidRDefault="008D3AF7" w:rsidP="008D3AF7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6B299B" w:rsidRDefault="008D3AF7" w:rsidP="008D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Березень - квітень</w:t>
            </w:r>
          </w:p>
        </w:tc>
      </w:tr>
      <w:tr w:rsidR="00EA73F0" w:rsidRPr="006B299B" w:rsidTr="00757A7A">
        <w:trPr>
          <w:trHeight w:val="42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655A8E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757A7A">
        <w:trPr>
          <w:trHeight w:val="90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tabs>
                <w:tab w:val="left" w:pos="2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7" w:rsidRPr="006B299B" w:rsidRDefault="008D3AF7" w:rsidP="008D3AF7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6B299B" w:rsidRDefault="008D3AF7" w:rsidP="008D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Березень - квітень</w:t>
            </w:r>
          </w:p>
        </w:tc>
      </w:tr>
      <w:tr w:rsidR="00EA73F0" w:rsidRPr="006B299B" w:rsidTr="00655A8E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EA73F0" w:rsidRPr="006B299B" w:rsidTr="00655A8E">
        <w:trPr>
          <w:trHeight w:val="90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tabs>
                <w:tab w:val="left" w:pos="2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7" w:rsidRPr="006B299B" w:rsidRDefault="008D3AF7" w:rsidP="008D3AF7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6B299B" w:rsidRDefault="008D3AF7" w:rsidP="008D3A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757A7A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EA73F0" w:rsidRPr="006B299B" w:rsidTr="00655A8E">
        <w:trPr>
          <w:trHeight w:val="90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tabs>
                <w:tab w:val="left" w:pos="2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4.4. Організація освітнього процесу на засадах </w:t>
            </w:r>
            <w:proofErr w:type="spellStart"/>
            <w:r w:rsidRPr="006B299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людиноцентризму</w:t>
            </w:r>
            <w:proofErr w:type="spellEnd"/>
            <w:r w:rsidRPr="006B299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A73F0" w:rsidRPr="006B299B" w:rsidTr="00655A8E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F0" w:rsidRPr="006B299B" w:rsidRDefault="00EA73F0" w:rsidP="00655A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</w:pPr>
          </w:p>
        </w:tc>
      </w:tr>
      <w:tr w:rsidR="00EA73F0" w:rsidRPr="006B299B" w:rsidTr="00757A7A">
        <w:trPr>
          <w:trHeight w:val="90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7" w:rsidRPr="006B299B" w:rsidRDefault="008D3AF7" w:rsidP="008D3AF7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8D3AF7" w:rsidRDefault="008D3AF7" w:rsidP="008D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 w:rsidP="0065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Березень - квітень</w:t>
            </w:r>
          </w:p>
        </w:tc>
      </w:tr>
      <w:tr w:rsidR="00EA73F0" w:rsidRPr="006B299B" w:rsidTr="00757A7A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EA73F0" w:rsidRPr="006B299B" w:rsidTr="008D3AF7">
        <w:trPr>
          <w:trHeight w:val="647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За напрям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7" w:rsidRPr="006B299B" w:rsidRDefault="008D3AF7" w:rsidP="008D3AF7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EA73F0" w:rsidRPr="006B299B" w:rsidRDefault="008D3AF7" w:rsidP="008D3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F0" w:rsidRPr="006B299B" w:rsidRDefault="00EA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</w:tbl>
    <w:p w:rsidR="00757A7A" w:rsidRPr="006B299B" w:rsidRDefault="00757A7A" w:rsidP="00757A7A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757A7A" w:rsidRPr="006B299B" w:rsidRDefault="00757A7A" w:rsidP="00757A7A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6B299B">
        <w:rPr>
          <w:rStyle w:val="a5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3.Обговорення та оприлюднення результатів </w:t>
      </w:r>
      <w:proofErr w:type="spellStart"/>
      <w:r w:rsidRPr="006B299B">
        <w:rPr>
          <w:rStyle w:val="a5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самооцінювання</w:t>
      </w:r>
      <w:proofErr w:type="spellEnd"/>
      <w:r w:rsidRPr="006B299B">
        <w:rPr>
          <w:rStyle w:val="a5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7028"/>
        <w:gridCol w:w="3685"/>
        <w:gridCol w:w="3338"/>
      </w:tblGrid>
      <w:tr w:rsidR="00757A7A" w:rsidRPr="006B299B" w:rsidTr="00757A7A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before="3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before="3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before="3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Відповідальний за виконання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before="3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проведення</w:t>
            </w:r>
          </w:p>
        </w:tc>
      </w:tr>
      <w:tr w:rsidR="00757A7A" w:rsidRPr="006B299B" w:rsidTr="00757A7A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pacing w:before="3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7A" w:rsidRPr="006B299B" w:rsidRDefault="00757A7A">
            <w:pPr>
              <w:shd w:val="clear" w:color="auto" w:fill="FFFFFF"/>
              <w:spacing w:after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Обговорення результатів </w:t>
            </w:r>
            <w:proofErr w:type="spellStart"/>
            <w:r w:rsidRPr="006B2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самооцінювання</w:t>
            </w:r>
            <w:proofErr w:type="spellEnd"/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представниками учнів і батьків (до розгляду/обговорення можуть залучатися представник засновника закладу освіти, експерти у сфері загальної середньої освіти та управління тощо)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0" w:rsidRPr="006B299B" w:rsidRDefault="00F73330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757A7A" w:rsidRPr="006B299B" w:rsidRDefault="00F73330">
            <w:pPr>
              <w:spacing w:before="30"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7A" w:rsidRPr="006B299B" w:rsidRDefault="00780268">
            <w:pPr>
              <w:spacing w:before="30"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Черв</w:t>
            </w:r>
            <w:r w:rsidR="008966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ень</w:t>
            </w:r>
          </w:p>
        </w:tc>
      </w:tr>
      <w:tr w:rsidR="0089666D" w:rsidRPr="006B299B" w:rsidTr="00757A7A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6D" w:rsidRPr="006B299B" w:rsidRDefault="0089666D">
            <w:pPr>
              <w:spacing w:before="3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6D" w:rsidRPr="006B299B" w:rsidRDefault="0089666D">
            <w:pPr>
              <w:spacing w:before="30"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Заслуховування результатів </w:t>
            </w:r>
            <w:proofErr w:type="spellStart"/>
            <w:r w:rsidRPr="006B2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самооцінювання</w:t>
            </w:r>
            <w:proofErr w:type="spellEnd"/>
            <w:r w:rsidRPr="006B2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засіданні педагогічної ради</w:t>
            </w:r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прийняття відповідних управлінських рішень для вдосконалення внутрішньої системи забезпечення якості освіти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6D" w:rsidRPr="006B299B" w:rsidRDefault="0089666D" w:rsidP="00F73330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89666D" w:rsidRPr="006B299B" w:rsidRDefault="0089666D" w:rsidP="00F73330">
            <w:pPr>
              <w:spacing w:before="30"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6D" w:rsidRDefault="00780268"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Черв</w:t>
            </w:r>
            <w:r w:rsidR="0089666D" w:rsidRPr="00B27A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ень</w:t>
            </w:r>
          </w:p>
        </w:tc>
      </w:tr>
      <w:tr w:rsidR="0089666D" w:rsidRPr="006B299B" w:rsidTr="00757A7A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6D" w:rsidRPr="006B299B" w:rsidRDefault="0089666D">
            <w:pPr>
              <w:spacing w:before="3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6D" w:rsidRPr="006B299B" w:rsidRDefault="0089666D" w:rsidP="00780268">
            <w:pPr>
              <w:spacing w:before="30"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Звітування директор</w:t>
            </w:r>
            <w:r w:rsidR="0078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 про діяльність закладу за 202</w:t>
            </w:r>
            <w:r w:rsidR="00780268" w:rsidRPr="0078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-202</w:t>
            </w:r>
            <w:r w:rsidR="00780268" w:rsidRPr="0078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навчальний рік та визначення пріоритетних напрямів удосконалення освітніх і управлінських процесів закладу освіти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6D" w:rsidRPr="006B299B" w:rsidRDefault="0089666D" w:rsidP="00F73330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89666D" w:rsidRPr="006B299B" w:rsidRDefault="0089666D" w:rsidP="00F73330">
            <w:pPr>
              <w:spacing w:before="30"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6D" w:rsidRDefault="00780268" w:rsidP="00780268"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Черв</w:t>
            </w:r>
            <w:r w:rsidR="0089666D" w:rsidRPr="00B27A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ень</w:t>
            </w:r>
          </w:p>
        </w:tc>
      </w:tr>
      <w:tr w:rsidR="0089666D" w:rsidRPr="006B299B" w:rsidTr="00757A7A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6D" w:rsidRPr="006B299B" w:rsidRDefault="0089666D">
            <w:pPr>
              <w:spacing w:before="3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6D" w:rsidRPr="006B299B" w:rsidRDefault="0089666D">
            <w:pPr>
              <w:spacing w:before="3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Коригування стратегії розвитку закладу (у разі потреби)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6D" w:rsidRPr="006B299B" w:rsidRDefault="0089666D" w:rsidP="00F73330">
            <w:pPr>
              <w:spacing w:before="30"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Герчак</w:t>
            </w:r>
            <w:proofErr w:type="spellEnd"/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Г.Я.</w:t>
            </w:r>
          </w:p>
          <w:p w:rsidR="0089666D" w:rsidRPr="006B299B" w:rsidRDefault="0089666D" w:rsidP="00F73330">
            <w:pPr>
              <w:spacing w:before="30"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6B2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Члени робочої  групи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6D" w:rsidRDefault="00780268" w:rsidP="00780268"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Черв</w:t>
            </w:r>
            <w:r w:rsidR="0089666D" w:rsidRPr="00B27A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ень</w:t>
            </w:r>
          </w:p>
        </w:tc>
      </w:tr>
    </w:tbl>
    <w:p w:rsidR="00DD659F" w:rsidRPr="006B299B" w:rsidRDefault="00DD659F" w:rsidP="008D3AF7">
      <w:pPr>
        <w:rPr>
          <w:rFonts w:ascii="Times New Roman" w:hAnsi="Times New Roman" w:cs="Times New Roman"/>
          <w:sz w:val="24"/>
          <w:szCs w:val="24"/>
        </w:rPr>
      </w:pPr>
    </w:p>
    <w:sectPr w:rsidR="00DD659F" w:rsidRPr="006B299B" w:rsidSect="005E231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C22"/>
    <w:multiLevelType w:val="hybridMultilevel"/>
    <w:tmpl w:val="D568AEE6"/>
    <w:lvl w:ilvl="0" w:tplc="409ACA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94849"/>
    <w:multiLevelType w:val="multilevel"/>
    <w:tmpl w:val="802C7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7A7A"/>
    <w:rsid w:val="00016A6E"/>
    <w:rsid w:val="0002454B"/>
    <w:rsid w:val="00032C23"/>
    <w:rsid w:val="00037668"/>
    <w:rsid w:val="00042DED"/>
    <w:rsid w:val="00043414"/>
    <w:rsid w:val="00052757"/>
    <w:rsid w:val="000611CD"/>
    <w:rsid w:val="00062A1A"/>
    <w:rsid w:val="00064B19"/>
    <w:rsid w:val="0009431C"/>
    <w:rsid w:val="000961EF"/>
    <w:rsid w:val="000A2422"/>
    <w:rsid w:val="000B2492"/>
    <w:rsid w:val="000B4335"/>
    <w:rsid w:val="000B6B9D"/>
    <w:rsid w:val="000C2739"/>
    <w:rsid w:val="000D2F1B"/>
    <w:rsid w:val="000D57C4"/>
    <w:rsid w:val="000E6D4E"/>
    <w:rsid w:val="000E7849"/>
    <w:rsid w:val="00122AD6"/>
    <w:rsid w:val="0014385D"/>
    <w:rsid w:val="00150B82"/>
    <w:rsid w:val="00150F93"/>
    <w:rsid w:val="00174DD8"/>
    <w:rsid w:val="001757FF"/>
    <w:rsid w:val="00184ABF"/>
    <w:rsid w:val="001A5F08"/>
    <w:rsid w:val="001B63A3"/>
    <w:rsid w:val="001B66A8"/>
    <w:rsid w:val="001C7A27"/>
    <w:rsid w:val="001E424A"/>
    <w:rsid w:val="001F4989"/>
    <w:rsid w:val="002069BD"/>
    <w:rsid w:val="00212079"/>
    <w:rsid w:val="00234A3A"/>
    <w:rsid w:val="0023500C"/>
    <w:rsid w:val="00242189"/>
    <w:rsid w:val="00250642"/>
    <w:rsid w:val="002609F4"/>
    <w:rsid w:val="002622E1"/>
    <w:rsid w:val="0026438E"/>
    <w:rsid w:val="00276971"/>
    <w:rsid w:val="00282877"/>
    <w:rsid w:val="00284222"/>
    <w:rsid w:val="00297A1C"/>
    <w:rsid w:val="002B6EA8"/>
    <w:rsid w:val="002C23DA"/>
    <w:rsid w:val="002C3269"/>
    <w:rsid w:val="002D1BD5"/>
    <w:rsid w:val="002E357E"/>
    <w:rsid w:val="002E69C6"/>
    <w:rsid w:val="002F004C"/>
    <w:rsid w:val="002F684D"/>
    <w:rsid w:val="0030164D"/>
    <w:rsid w:val="0030204A"/>
    <w:rsid w:val="003037BE"/>
    <w:rsid w:val="00331FD5"/>
    <w:rsid w:val="003411C7"/>
    <w:rsid w:val="00356741"/>
    <w:rsid w:val="00362F0E"/>
    <w:rsid w:val="00386363"/>
    <w:rsid w:val="003A3567"/>
    <w:rsid w:val="003B56A3"/>
    <w:rsid w:val="003B6BEC"/>
    <w:rsid w:val="003C0C36"/>
    <w:rsid w:val="003C5876"/>
    <w:rsid w:val="003D3015"/>
    <w:rsid w:val="003D66AC"/>
    <w:rsid w:val="003E49C6"/>
    <w:rsid w:val="003F73E2"/>
    <w:rsid w:val="00404920"/>
    <w:rsid w:val="00411B84"/>
    <w:rsid w:val="004218B6"/>
    <w:rsid w:val="004603F6"/>
    <w:rsid w:val="00490DB1"/>
    <w:rsid w:val="004916A2"/>
    <w:rsid w:val="004921D6"/>
    <w:rsid w:val="00493964"/>
    <w:rsid w:val="004A395C"/>
    <w:rsid w:val="004C0067"/>
    <w:rsid w:val="004C198B"/>
    <w:rsid w:val="004D0CE1"/>
    <w:rsid w:val="004E17FC"/>
    <w:rsid w:val="004E2E76"/>
    <w:rsid w:val="004E5D29"/>
    <w:rsid w:val="004E7D63"/>
    <w:rsid w:val="00504CC4"/>
    <w:rsid w:val="00533941"/>
    <w:rsid w:val="00535420"/>
    <w:rsid w:val="00536B69"/>
    <w:rsid w:val="00565A1B"/>
    <w:rsid w:val="005805B3"/>
    <w:rsid w:val="00582C03"/>
    <w:rsid w:val="0059000B"/>
    <w:rsid w:val="0059513E"/>
    <w:rsid w:val="0059661B"/>
    <w:rsid w:val="00597745"/>
    <w:rsid w:val="005C4A00"/>
    <w:rsid w:val="005C4DE4"/>
    <w:rsid w:val="005D7300"/>
    <w:rsid w:val="005E231F"/>
    <w:rsid w:val="005E4094"/>
    <w:rsid w:val="00605C21"/>
    <w:rsid w:val="006169BB"/>
    <w:rsid w:val="00623145"/>
    <w:rsid w:val="00630CCB"/>
    <w:rsid w:val="00633B2A"/>
    <w:rsid w:val="00636A92"/>
    <w:rsid w:val="00655A8E"/>
    <w:rsid w:val="00682EDB"/>
    <w:rsid w:val="00684B68"/>
    <w:rsid w:val="006A025C"/>
    <w:rsid w:val="006B299B"/>
    <w:rsid w:val="006B3FAA"/>
    <w:rsid w:val="006C4B25"/>
    <w:rsid w:val="006E73C5"/>
    <w:rsid w:val="006F5299"/>
    <w:rsid w:val="00707459"/>
    <w:rsid w:val="00732CB9"/>
    <w:rsid w:val="0073354F"/>
    <w:rsid w:val="007341E6"/>
    <w:rsid w:val="007447D0"/>
    <w:rsid w:val="007473C1"/>
    <w:rsid w:val="00757A7A"/>
    <w:rsid w:val="00761940"/>
    <w:rsid w:val="00772FD2"/>
    <w:rsid w:val="00780268"/>
    <w:rsid w:val="00781532"/>
    <w:rsid w:val="00790063"/>
    <w:rsid w:val="007A6160"/>
    <w:rsid w:val="007A7CF3"/>
    <w:rsid w:val="007C3391"/>
    <w:rsid w:val="007C65DF"/>
    <w:rsid w:val="007D7F95"/>
    <w:rsid w:val="007E29CA"/>
    <w:rsid w:val="007F1EEB"/>
    <w:rsid w:val="008051D1"/>
    <w:rsid w:val="00806B43"/>
    <w:rsid w:val="0082126F"/>
    <w:rsid w:val="00823B22"/>
    <w:rsid w:val="008254AC"/>
    <w:rsid w:val="00827E8E"/>
    <w:rsid w:val="00833EA9"/>
    <w:rsid w:val="008368A3"/>
    <w:rsid w:val="00837AD1"/>
    <w:rsid w:val="008526C9"/>
    <w:rsid w:val="0086050D"/>
    <w:rsid w:val="00870E22"/>
    <w:rsid w:val="0087204F"/>
    <w:rsid w:val="0087672E"/>
    <w:rsid w:val="00894485"/>
    <w:rsid w:val="0089666D"/>
    <w:rsid w:val="008A70DD"/>
    <w:rsid w:val="008B38F7"/>
    <w:rsid w:val="008B5C67"/>
    <w:rsid w:val="008B77FE"/>
    <w:rsid w:val="008D3AF7"/>
    <w:rsid w:val="008E6187"/>
    <w:rsid w:val="008F00ED"/>
    <w:rsid w:val="008F05D4"/>
    <w:rsid w:val="0091511B"/>
    <w:rsid w:val="009203B7"/>
    <w:rsid w:val="009207D1"/>
    <w:rsid w:val="00942E19"/>
    <w:rsid w:val="0094325C"/>
    <w:rsid w:val="009472FD"/>
    <w:rsid w:val="00965D25"/>
    <w:rsid w:val="009702B0"/>
    <w:rsid w:val="00970DEA"/>
    <w:rsid w:val="009756EC"/>
    <w:rsid w:val="00990C5C"/>
    <w:rsid w:val="009A550A"/>
    <w:rsid w:val="009B47AA"/>
    <w:rsid w:val="009C2734"/>
    <w:rsid w:val="009C6C57"/>
    <w:rsid w:val="009C7413"/>
    <w:rsid w:val="009D23CF"/>
    <w:rsid w:val="009E4CC7"/>
    <w:rsid w:val="009F135A"/>
    <w:rsid w:val="009F156C"/>
    <w:rsid w:val="00A00C50"/>
    <w:rsid w:val="00A224B0"/>
    <w:rsid w:val="00A23EA9"/>
    <w:rsid w:val="00A4415B"/>
    <w:rsid w:val="00A46EC6"/>
    <w:rsid w:val="00A62C36"/>
    <w:rsid w:val="00A72F3E"/>
    <w:rsid w:val="00A747DE"/>
    <w:rsid w:val="00A85966"/>
    <w:rsid w:val="00A94E74"/>
    <w:rsid w:val="00AA5FD1"/>
    <w:rsid w:val="00AB5B1C"/>
    <w:rsid w:val="00AC59AB"/>
    <w:rsid w:val="00AD0B2D"/>
    <w:rsid w:val="00AE0AB9"/>
    <w:rsid w:val="00B1247B"/>
    <w:rsid w:val="00B13D53"/>
    <w:rsid w:val="00B147B5"/>
    <w:rsid w:val="00B20BC4"/>
    <w:rsid w:val="00B24E9E"/>
    <w:rsid w:val="00B4749E"/>
    <w:rsid w:val="00B63C82"/>
    <w:rsid w:val="00B90A13"/>
    <w:rsid w:val="00B923DD"/>
    <w:rsid w:val="00BA0E0A"/>
    <w:rsid w:val="00BA4EAF"/>
    <w:rsid w:val="00BA6356"/>
    <w:rsid w:val="00BA7BE6"/>
    <w:rsid w:val="00BA7D3F"/>
    <w:rsid w:val="00BB59E8"/>
    <w:rsid w:val="00BC0890"/>
    <w:rsid w:val="00BC46DF"/>
    <w:rsid w:val="00BC5EE2"/>
    <w:rsid w:val="00BC668A"/>
    <w:rsid w:val="00BD0C6D"/>
    <w:rsid w:val="00BD12CD"/>
    <w:rsid w:val="00BD1703"/>
    <w:rsid w:val="00BE7066"/>
    <w:rsid w:val="00BF2380"/>
    <w:rsid w:val="00BF278F"/>
    <w:rsid w:val="00BF34E1"/>
    <w:rsid w:val="00BF3E76"/>
    <w:rsid w:val="00C04E70"/>
    <w:rsid w:val="00C145E5"/>
    <w:rsid w:val="00C16D25"/>
    <w:rsid w:val="00C25BFC"/>
    <w:rsid w:val="00C26216"/>
    <w:rsid w:val="00C441EB"/>
    <w:rsid w:val="00C55EFC"/>
    <w:rsid w:val="00C5614E"/>
    <w:rsid w:val="00C57E4D"/>
    <w:rsid w:val="00C61FD5"/>
    <w:rsid w:val="00C642F6"/>
    <w:rsid w:val="00C71633"/>
    <w:rsid w:val="00C741ED"/>
    <w:rsid w:val="00C77C8A"/>
    <w:rsid w:val="00C84204"/>
    <w:rsid w:val="00C9434F"/>
    <w:rsid w:val="00CA72AD"/>
    <w:rsid w:val="00CB253E"/>
    <w:rsid w:val="00CB6D42"/>
    <w:rsid w:val="00CD2A07"/>
    <w:rsid w:val="00CF3568"/>
    <w:rsid w:val="00CF71DF"/>
    <w:rsid w:val="00D10E0F"/>
    <w:rsid w:val="00D3032F"/>
    <w:rsid w:val="00D35CA6"/>
    <w:rsid w:val="00D36454"/>
    <w:rsid w:val="00D36719"/>
    <w:rsid w:val="00D40476"/>
    <w:rsid w:val="00D44CE2"/>
    <w:rsid w:val="00D63CF9"/>
    <w:rsid w:val="00D73220"/>
    <w:rsid w:val="00D96258"/>
    <w:rsid w:val="00DC24C2"/>
    <w:rsid w:val="00DD05D2"/>
    <w:rsid w:val="00DD07C8"/>
    <w:rsid w:val="00DD659F"/>
    <w:rsid w:val="00DE03AE"/>
    <w:rsid w:val="00DE645C"/>
    <w:rsid w:val="00DE6C35"/>
    <w:rsid w:val="00DF16ED"/>
    <w:rsid w:val="00DF57E1"/>
    <w:rsid w:val="00E07DC3"/>
    <w:rsid w:val="00E11B58"/>
    <w:rsid w:val="00E20881"/>
    <w:rsid w:val="00E31FA3"/>
    <w:rsid w:val="00E32BF6"/>
    <w:rsid w:val="00E4074F"/>
    <w:rsid w:val="00E40CA1"/>
    <w:rsid w:val="00E417FE"/>
    <w:rsid w:val="00E46C3C"/>
    <w:rsid w:val="00E533AF"/>
    <w:rsid w:val="00E53F32"/>
    <w:rsid w:val="00E61D32"/>
    <w:rsid w:val="00E90624"/>
    <w:rsid w:val="00EA73F0"/>
    <w:rsid w:val="00EB0A60"/>
    <w:rsid w:val="00EB200E"/>
    <w:rsid w:val="00EB5545"/>
    <w:rsid w:val="00ED0F68"/>
    <w:rsid w:val="00EE0416"/>
    <w:rsid w:val="00EE4A3A"/>
    <w:rsid w:val="00EE5593"/>
    <w:rsid w:val="00F27061"/>
    <w:rsid w:val="00F56EB9"/>
    <w:rsid w:val="00F61ADB"/>
    <w:rsid w:val="00F676F0"/>
    <w:rsid w:val="00F67A35"/>
    <w:rsid w:val="00F67DF5"/>
    <w:rsid w:val="00F73330"/>
    <w:rsid w:val="00F92086"/>
    <w:rsid w:val="00F95B7E"/>
    <w:rsid w:val="00FA5FBB"/>
    <w:rsid w:val="00FA6EA8"/>
    <w:rsid w:val="00FB086B"/>
    <w:rsid w:val="00FB32E3"/>
    <w:rsid w:val="00FB41C2"/>
    <w:rsid w:val="00FB4BA1"/>
    <w:rsid w:val="00FE06D3"/>
    <w:rsid w:val="00FE111A"/>
    <w:rsid w:val="00FE47B0"/>
    <w:rsid w:val="00FF2391"/>
    <w:rsid w:val="00FF64E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A7A"/>
    <w:pPr>
      <w:ind w:left="720"/>
      <w:contextualSpacing/>
    </w:pPr>
  </w:style>
  <w:style w:type="table" w:styleId="a4">
    <w:name w:val="Table Grid"/>
    <w:basedOn w:val="a1"/>
    <w:uiPriority w:val="59"/>
    <w:rsid w:val="00757A7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57A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31F"/>
    <w:rPr>
      <w:rFonts w:ascii="Tahoma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unhideWhenUsed/>
    <w:rsid w:val="0023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18</Pages>
  <Words>16398</Words>
  <Characters>9347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28</cp:revision>
  <cp:lastPrinted>2021-12-13T07:34:00Z</cp:lastPrinted>
  <dcterms:created xsi:type="dcterms:W3CDTF">2021-12-12T15:56:00Z</dcterms:created>
  <dcterms:modified xsi:type="dcterms:W3CDTF">2022-07-25T05:07:00Z</dcterms:modified>
</cp:coreProperties>
</file>