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36" w:rsidRPr="00B36536" w:rsidRDefault="00B36536" w:rsidP="00B36536">
      <w:pPr>
        <w:shd w:val="clear" w:color="auto" w:fill="FFFFFF"/>
        <w:spacing w:after="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1F3864" w:themeColor="accent5" w:themeShade="80"/>
          <w:sz w:val="47"/>
          <w:szCs w:val="47"/>
          <w:u w:val="single"/>
          <w:lang w:eastAsia="uk-UA"/>
        </w:rPr>
      </w:pPr>
      <w:r w:rsidRPr="00B36536">
        <w:rPr>
          <w:rFonts w:ascii="Helvetica" w:eastAsia="Times New Roman" w:hAnsi="Helvetica" w:cs="Helvetica"/>
          <w:b/>
          <w:bCs/>
          <w:color w:val="1F3864" w:themeColor="accent5" w:themeShade="80"/>
          <w:sz w:val="47"/>
          <w:szCs w:val="47"/>
          <w:u w:val="single"/>
          <w:lang w:eastAsia="uk-UA"/>
        </w:rPr>
        <w:fldChar w:fldCharType="begin"/>
      </w:r>
      <w:r w:rsidRPr="00B36536">
        <w:rPr>
          <w:rFonts w:ascii="Helvetica" w:eastAsia="Times New Roman" w:hAnsi="Helvetica" w:cs="Helvetica"/>
          <w:b/>
          <w:bCs/>
          <w:color w:val="1F3864" w:themeColor="accent5" w:themeShade="80"/>
          <w:sz w:val="47"/>
          <w:szCs w:val="47"/>
          <w:u w:val="single"/>
          <w:lang w:eastAsia="uk-UA"/>
        </w:rPr>
        <w:instrText xml:space="preserve"> HYPERLINK "https://sch32.edu.vn.ua/prozorist-ta-informatsijna-vidkritist-zakladu/244-pravila-prijomu-do-zakladu" </w:instrText>
      </w:r>
      <w:r w:rsidRPr="00B36536">
        <w:rPr>
          <w:rFonts w:ascii="Helvetica" w:eastAsia="Times New Roman" w:hAnsi="Helvetica" w:cs="Helvetica"/>
          <w:b/>
          <w:bCs/>
          <w:color w:val="1F3864" w:themeColor="accent5" w:themeShade="80"/>
          <w:sz w:val="47"/>
          <w:szCs w:val="47"/>
          <w:u w:val="single"/>
          <w:lang w:eastAsia="uk-UA"/>
        </w:rPr>
        <w:fldChar w:fldCharType="separate"/>
      </w:r>
      <w:r w:rsidRPr="00B36536">
        <w:rPr>
          <w:rFonts w:ascii="Helvetica" w:eastAsia="Times New Roman" w:hAnsi="Helvetica" w:cs="Helvetica"/>
          <w:b/>
          <w:bCs/>
          <w:color w:val="1F3864" w:themeColor="accent5" w:themeShade="80"/>
          <w:sz w:val="47"/>
          <w:szCs w:val="47"/>
          <w:u w:val="single"/>
          <w:bdr w:val="none" w:sz="0" w:space="0" w:color="auto" w:frame="1"/>
          <w:lang w:eastAsia="uk-UA"/>
        </w:rPr>
        <w:t>Правила прийому до закладу</w:t>
      </w:r>
      <w:r w:rsidRPr="00B36536">
        <w:rPr>
          <w:rFonts w:ascii="Helvetica" w:eastAsia="Times New Roman" w:hAnsi="Helvetica" w:cs="Helvetica"/>
          <w:b/>
          <w:bCs/>
          <w:color w:val="1F3864" w:themeColor="accent5" w:themeShade="80"/>
          <w:sz w:val="47"/>
          <w:szCs w:val="47"/>
          <w:u w:val="single"/>
          <w:lang w:eastAsia="uk-UA"/>
        </w:rPr>
        <w:fldChar w:fldCharType="end"/>
      </w:r>
      <w:r w:rsidRPr="00B36536">
        <w:rPr>
          <w:rFonts w:ascii="Helvetica" w:eastAsia="Times New Roman" w:hAnsi="Helvetica" w:cs="Helvetica"/>
          <w:b/>
          <w:bCs/>
          <w:color w:val="1F3864" w:themeColor="accent5" w:themeShade="80"/>
          <w:sz w:val="47"/>
          <w:szCs w:val="47"/>
          <w:u w:val="single"/>
          <w:lang w:eastAsia="uk-UA"/>
        </w:rPr>
        <w:t xml:space="preserve"> освіти</w:t>
      </w:r>
    </w:p>
    <w:p w:rsidR="00B36536" w:rsidRPr="00797355" w:rsidRDefault="00B36536" w:rsidP="00B36536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uk-UA"/>
        </w:rPr>
      </w:pPr>
    </w:p>
    <w:p w:rsidR="00B36536" w:rsidRPr="00B36536" w:rsidRDefault="00B36536" w:rsidP="00B365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Зарахування дітей до </w:t>
      </w:r>
      <w:proofErr w:type="spellStart"/>
      <w:r w:rsidRPr="00797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Грушівської</w:t>
      </w:r>
      <w:proofErr w:type="spellEnd"/>
      <w:r w:rsidRPr="00797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гімназії </w:t>
      </w:r>
      <w:r w:rsidRPr="00B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здійснюється на </w:t>
      </w:r>
      <w:proofErr w:type="spellStart"/>
      <w:r w:rsidRPr="00B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безконкурсній</w:t>
      </w:r>
      <w:proofErr w:type="spellEnd"/>
      <w:r w:rsidRPr="00B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основі   згідно  наказу  МОН  України  від 16.04.2018 № 367 “Про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освіти”</w:t>
      </w:r>
    </w:p>
    <w:p w:rsidR="00B36536" w:rsidRPr="00797355" w:rsidRDefault="00B36536" w:rsidP="00B365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Загальноосвітні навчальні заклади приймають дітей на навчання відповідно до визначеної території обслуговування. За наявності вільних місць дитина може навчатися і в інших навчальних закладах.</w:t>
      </w:r>
    </w:p>
    <w:p w:rsidR="00DA7748" w:rsidRPr="00797355" w:rsidRDefault="00DA7748" w:rsidP="00B365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355">
        <w:rPr>
          <w:rStyle w:val="a6"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 xml:space="preserve">                  </w:t>
      </w:r>
      <w:r w:rsidRPr="00797355">
        <w:rPr>
          <w:rStyle w:val="a6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 xml:space="preserve">1. Зарахування </w:t>
      </w:r>
      <w:r w:rsidR="00797355" w:rsidRPr="00797355">
        <w:rPr>
          <w:rStyle w:val="a6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 xml:space="preserve">дітей </w:t>
      </w:r>
      <w:r w:rsidRPr="00797355">
        <w:rPr>
          <w:rStyle w:val="a6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 xml:space="preserve">до </w:t>
      </w:r>
      <w:r w:rsidR="00797355" w:rsidRPr="00797355">
        <w:rPr>
          <w:rStyle w:val="a6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першого класу</w:t>
      </w:r>
    </w:p>
    <w:p w:rsidR="00B36536" w:rsidRPr="00B36536" w:rsidRDefault="00B36536" w:rsidP="00B36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3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Для зарахування дитини до першого класу</w:t>
      </w:r>
      <w:r w:rsidRPr="00B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батькам чи особам, які їх замінюють, потрібно подати до загальноосвітнього навчального закладу такі документи:</w:t>
      </w:r>
    </w:p>
    <w:p w:rsidR="00B36536" w:rsidRPr="00797355" w:rsidRDefault="00B36536" w:rsidP="00B365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B36536" w:rsidRPr="00797355" w:rsidRDefault="00B36536" w:rsidP="00B365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355">
        <w:rPr>
          <w:color w:val="000000" w:themeColor="text1"/>
          <w:sz w:val="28"/>
          <w:szCs w:val="28"/>
          <w:bdr w:val="none" w:sz="0" w:space="0" w:color="auto" w:frame="1"/>
        </w:rPr>
        <w:t>1. Заява про зарахування дитини до першого класу закладу освіти  подається до закладу одним з батьків дитини особисто до 31 травня. До  заяви додаються:</w:t>
      </w:r>
    </w:p>
    <w:p w:rsidR="00B36536" w:rsidRPr="00797355" w:rsidRDefault="00B36536" w:rsidP="00B365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355">
        <w:rPr>
          <w:color w:val="000000" w:themeColor="text1"/>
          <w:sz w:val="28"/>
          <w:szCs w:val="28"/>
          <w:bdr w:val="none" w:sz="0" w:space="0" w:color="auto" w:frame="1"/>
        </w:rPr>
        <w:t>  1) копія свідоцтва про народження дитини або документа, що посвідчує особу здобувача освіти (під час подання копії пред'являється оригінал відповідного документа);</w:t>
      </w:r>
    </w:p>
    <w:p w:rsidR="00B36536" w:rsidRDefault="00B36536" w:rsidP="00B365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 w:rsidRPr="00797355">
        <w:rPr>
          <w:color w:val="000000" w:themeColor="text1"/>
          <w:sz w:val="28"/>
          <w:szCs w:val="28"/>
          <w:bdr w:val="none" w:sz="0" w:space="0" w:color="auto" w:frame="1"/>
        </w:rPr>
        <w:t>  2) оригінал або копія медичної довідки за формою первинної облікової документації N 086-1/о "Довідка учня загальноосвітнього навчального закладу про результати обов'язкового медичного профілактичного огляду", затвердженою </w:t>
      </w:r>
      <w:hyperlink r:id="rId5" w:tgtFrame="_top" w:history="1">
        <w:r w:rsidRPr="00797355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наказом Міністерства охорони здоров'я України від 16 серпня 2010 року N 682</w:t>
        </w:r>
      </w:hyperlink>
      <w:r w:rsidRPr="00797355">
        <w:rPr>
          <w:color w:val="000000" w:themeColor="text1"/>
          <w:sz w:val="28"/>
          <w:szCs w:val="28"/>
          <w:bdr w:val="none" w:sz="0" w:space="0" w:color="auto" w:frame="1"/>
        </w:rPr>
        <w:t>, зареєстрованим в Міністерстві юстиції України 10 вересня 2010 року за N 794/18089;</w:t>
      </w:r>
    </w:p>
    <w:p w:rsidR="00E671F7" w:rsidRPr="00E671F7" w:rsidRDefault="00810D47" w:rsidP="00B36536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  <w:shd w:val="clear" w:color="auto" w:fill="FFFCF7"/>
        </w:rPr>
        <w:t xml:space="preserve"> 3) в</w:t>
      </w:r>
      <w:r w:rsidR="00E671F7" w:rsidRPr="00E671F7">
        <w:rPr>
          <w:rStyle w:val="a4"/>
          <w:i w:val="0"/>
          <w:color w:val="000000" w:themeColor="text1"/>
          <w:sz w:val="28"/>
          <w:szCs w:val="28"/>
          <w:shd w:val="clear" w:color="auto" w:fill="FFFCF7"/>
        </w:rPr>
        <w:t>исновок ІРЦ (для дітей з особливими освітніми потребами).</w:t>
      </w:r>
    </w:p>
    <w:p w:rsidR="00DA7748" w:rsidRPr="00797355" w:rsidRDefault="00DA7748" w:rsidP="00DA774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797355">
        <w:rPr>
          <w:color w:val="000000" w:themeColor="text1"/>
          <w:sz w:val="28"/>
          <w:szCs w:val="28"/>
          <w:bdr w:val="none" w:sz="0" w:space="0" w:color="auto" w:frame="1"/>
        </w:rPr>
        <w:t>  У разі наявності та за бажанням одного з батьків при поданні заяви про зарахування може бути пред'явлено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 w:rsidR="00DA7748" w:rsidRPr="00797355" w:rsidRDefault="00DA7748" w:rsidP="00DA774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797355">
        <w:rPr>
          <w:color w:val="000000" w:themeColor="text1"/>
          <w:sz w:val="28"/>
          <w:szCs w:val="28"/>
          <w:bdr w:val="none" w:sz="0" w:space="0" w:color="auto" w:frame="1"/>
        </w:rPr>
        <w:t xml:space="preserve">    Присутність дитини під час подання заяви про зарахування, не є </w:t>
      </w:r>
      <w:proofErr w:type="spellStart"/>
      <w:r w:rsidRPr="00797355">
        <w:rPr>
          <w:color w:val="000000" w:themeColor="text1"/>
          <w:sz w:val="28"/>
          <w:szCs w:val="28"/>
          <w:bdr w:val="none" w:sz="0" w:space="0" w:color="auto" w:frame="1"/>
        </w:rPr>
        <w:t>бов'язковою</w:t>
      </w:r>
      <w:proofErr w:type="spellEnd"/>
      <w:r w:rsidRPr="0079735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36536" w:rsidRPr="00797355" w:rsidRDefault="00B36536" w:rsidP="00B365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797355" w:rsidRPr="00B36536" w:rsidRDefault="00797355" w:rsidP="0079735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355">
        <w:rPr>
          <w:rStyle w:val="a6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2. Зарахування дітей до 2-9 класів</w:t>
      </w:r>
    </w:p>
    <w:p w:rsidR="00B36536" w:rsidRPr="00B36536" w:rsidRDefault="00B36536" w:rsidP="00B36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3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Перелік необхідних документів для зарахування до інших класів:</w:t>
      </w:r>
    </w:p>
    <w:p w:rsidR="00797355" w:rsidRPr="00797355" w:rsidRDefault="00B36536" w:rsidP="0079735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Заява від батьків.</w:t>
      </w:r>
    </w:p>
    <w:p w:rsidR="00797355" w:rsidRPr="00810D47" w:rsidRDefault="00797355" w:rsidP="0079735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97355">
        <w:rPr>
          <w:rFonts w:ascii="Times New Roman" w:hAnsi="Times New Roman" w:cs="Times New Roman"/>
          <w:color w:val="000000" w:themeColor="text1"/>
          <w:sz w:val="28"/>
          <w:szCs w:val="28"/>
        </w:rPr>
        <w:t>едична довідка встановленого зразка (ФОРМА № 086-1/0, затверджена наказом МОЗ від 16.08.2010 № 682, зі змінами, внесеними наказом МОЗ від 23.05.2012 № 382).</w:t>
      </w:r>
    </w:p>
    <w:p w:rsidR="00810D47" w:rsidRPr="00810D47" w:rsidRDefault="00810D47" w:rsidP="0079735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10D4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CF7"/>
        </w:rPr>
        <w:t>В</w:t>
      </w:r>
      <w:r w:rsidRPr="00810D4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CF7"/>
        </w:rPr>
        <w:t>исновок ІРЦ (для дітей з особливими освітніми потребами)</w:t>
      </w:r>
      <w:bookmarkStart w:id="0" w:name="_GoBack"/>
      <w:bookmarkEnd w:id="0"/>
      <w:r w:rsidRPr="00810D4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CF7"/>
        </w:rPr>
        <w:t>.</w:t>
      </w:r>
    </w:p>
    <w:p w:rsidR="00B36536" w:rsidRPr="00B36536" w:rsidRDefault="00797355" w:rsidP="0079735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36536" w:rsidRPr="00B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Копія свідоцтва про народження дитини.</w:t>
      </w:r>
    </w:p>
    <w:p w:rsidR="00B36536" w:rsidRPr="00B36536" w:rsidRDefault="00B36536" w:rsidP="00B365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Особова справа.</w:t>
      </w:r>
    </w:p>
    <w:p w:rsidR="00C0445B" w:rsidRDefault="00C0445B"/>
    <w:sectPr w:rsidR="00C04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F77"/>
    <w:multiLevelType w:val="multilevel"/>
    <w:tmpl w:val="A3BA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D0656"/>
    <w:multiLevelType w:val="multilevel"/>
    <w:tmpl w:val="71E6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45216"/>
    <w:multiLevelType w:val="multilevel"/>
    <w:tmpl w:val="DDD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7E"/>
    <w:rsid w:val="00797355"/>
    <w:rsid w:val="00810D47"/>
    <w:rsid w:val="0087737E"/>
    <w:rsid w:val="00B36536"/>
    <w:rsid w:val="00C0445B"/>
    <w:rsid w:val="00DA7748"/>
    <w:rsid w:val="00E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AC45"/>
  <w15:chartTrackingRefBased/>
  <w15:docId w15:val="{EA38D301-3FD0-4ABE-B497-83511AEB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B3653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3653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Hyperlink"/>
    <w:basedOn w:val="a0"/>
    <w:uiPriority w:val="99"/>
    <w:semiHidden/>
    <w:unhideWhenUsed/>
    <w:rsid w:val="00B36536"/>
    <w:rPr>
      <w:color w:val="0000FF"/>
      <w:u w:val="single"/>
    </w:rPr>
  </w:style>
  <w:style w:type="character" w:styleId="a6">
    <w:name w:val="Strong"/>
    <w:basedOn w:val="a0"/>
    <w:uiPriority w:val="22"/>
    <w:qFormat/>
    <w:rsid w:val="00DA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18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2022-07-01T18:26:00Z</dcterms:created>
  <dcterms:modified xsi:type="dcterms:W3CDTF">2022-07-01T19:16:00Z</dcterms:modified>
</cp:coreProperties>
</file>