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1" w:rsidRDefault="00F71C4F" w:rsidP="00F71C4F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Вправа «Мозковий штурм»</w:t>
      </w:r>
    </w:p>
    <w:p w:rsidR="00F71C4F" w:rsidRDefault="00F71C4F" w:rsidP="00F71C4F">
      <w:pPr>
        <w:spacing w:after="0" w:line="240" w:lineRule="auto"/>
        <w:rPr>
          <w:lang w:val="uk-UA"/>
        </w:rPr>
      </w:pPr>
      <w:r>
        <w:rPr>
          <w:lang w:val="uk-UA"/>
        </w:rPr>
        <w:t>- Які проблеми порушує Марина Павленко в повісті «Русалонька із 7 В…»</w:t>
      </w:r>
    </w:p>
    <w:p w:rsidR="00F71C4F" w:rsidRDefault="00F71C4F" w:rsidP="00F71C4F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Тестування</w:t>
      </w:r>
    </w:p>
    <w:p w:rsidR="00F71C4F" w:rsidRDefault="00F71C4F" w:rsidP="00F71C4F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У колишньому палаці Юзефи Софійка познайомилася з…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А)Юзефою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Б)Ірою Білою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uk-UA"/>
        </w:rPr>
        <w:t>Іркою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Завадчук</w:t>
      </w:r>
      <w:proofErr w:type="spellEnd"/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Г)Валентином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2. Прізвище художника Сергія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 Кавун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 Білий</w:t>
      </w:r>
    </w:p>
    <w:p w:rsidR="00F71C4F" w:rsidRDefault="00F71C4F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В)Половинчик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 xml:space="preserve">Г) </w:t>
      </w:r>
      <w:proofErr w:type="spellStart"/>
      <w:r>
        <w:rPr>
          <w:lang w:val="uk-UA"/>
        </w:rPr>
        <w:t>Вишнопиль</w:t>
      </w:r>
      <w:proofErr w:type="spellEnd"/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3. Семенова бабуся радила зрізати у власному дворі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А)Вербу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 Акацію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В)Дуба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Г) Шовковицю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4. Із Семенових подарунків найбільше втішилася Катря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А)Ситцем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Б)Блакитною стрічкою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В)Теплою хустиною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Г)Цукерки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5. Софійка збагнула, що причини дивовижного шуму в сусідській квартирі – в тому, що дім збудований на місці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 Де вдарила блискавка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 Де було озеро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В)Перехрестя доріг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Г)Де був панський сад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6. Софійка, дізнавшись, у якому місці збудовано її будинок, подумала, що потрібно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А)Краще переїхати з цього дому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Б) Повернутися у світлину і зарадити біді</w:t>
      </w:r>
    </w:p>
    <w:p w:rsidR="007417A8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В)Розповісти мамі</w:t>
      </w:r>
    </w:p>
    <w:p w:rsidR="007417A8" w:rsidRPr="00F71C4F" w:rsidRDefault="007417A8" w:rsidP="00F71C4F">
      <w:pPr>
        <w:spacing w:after="0" w:line="240" w:lineRule="auto"/>
        <w:ind w:left="360"/>
        <w:rPr>
          <w:lang w:val="uk-UA"/>
        </w:rPr>
      </w:pPr>
      <w:r>
        <w:rPr>
          <w:lang w:val="uk-UA"/>
        </w:rPr>
        <w:t>Г)Розказати Вадимові</w:t>
      </w:r>
    </w:p>
    <w:sectPr w:rsidR="007417A8" w:rsidRPr="00F71C4F" w:rsidSect="00020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15C2"/>
    <w:multiLevelType w:val="hybridMultilevel"/>
    <w:tmpl w:val="37C4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4F"/>
    <w:rsid w:val="00020F41"/>
    <w:rsid w:val="007417A8"/>
    <w:rsid w:val="00F7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2020-04-06T18:18:00Z</dcterms:created>
  <dcterms:modified xsi:type="dcterms:W3CDTF">2020-04-06T18:36:00Z</dcterms:modified>
</cp:coreProperties>
</file>