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8E" w:rsidRPr="002937DD" w:rsidRDefault="00C5428E" w:rsidP="008A020E">
      <w:pPr>
        <w:shd w:val="clear" w:color="auto" w:fill="C4BC96"/>
        <w:spacing w:after="0" w:line="240" w:lineRule="auto"/>
        <w:textAlignment w:val="baseline"/>
        <w:rPr>
          <w:rFonts w:ascii="Times New Roman" w:hAnsi="Times New Roman"/>
          <w:b/>
          <w:sz w:val="28"/>
          <w:szCs w:val="28"/>
        </w:rPr>
      </w:pPr>
      <w:r w:rsidRPr="002937DD">
        <w:rPr>
          <w:rFonts w:ascii="Times New Roman" w:hAnsi="Times New Roman"/>
          <w:b/>
          <w:sz w:val="28"/>
          <w:szCs w:val="28"/>
        </w:rPr>
        <w:t xml:space="preserve">Тема: </w:t>
      </w:r>
      <w:r w:rsidRPr="002937DD">
        <w:rPr>
          <w:rFonts w:ascii="Times New Roman" w:hAnsi="Times New Roman"/>
          <w:b/>
          <w:i/>
          <w:sz w:val="28"/>
          <w:szCs w:val="28"/>
        </w:rPr>
        <w:t>Ґрунтове середовище життя організмів</w:t>
      </w:r>
      <w:r w:rsidRPr="002937DD">
        <w:rPr>
          <w:rFonts w:ascii="Times New Roman" w:hAnsi="Times New Roman"/>
          <w:b/>
          <w:sz w:val="28"/>
          <w:szCs w:val="28"/>
        </w:rPr>
        <w:t>.</w:t>
      </w:r>
    </w:p>
    <w:p w:rsidR="00F473F0" w:rsidRPr="002937DD" w:rsidRDefault="00F473F0" w:rsidP="000D4946">
      <w:pPr>
        <w:shd w:val="clear" w:color="auto" w:fill="FFFFFF"/>
        <w:spacing w:after="0" w:line="240" w:lineRule="auto"/>
        <w:textAlignment w:val="baseline"/>
        <w:rPr>
          <w:rFonts w:ascii="Times New Roman" w:eastAsia="Times New Roman" w:hAnsi="Times New Roman"/>
          <w:b/>
          <w:bCs/>
          <w:color w:val="000000"/>
          <w:sz w:val="28"/>
          <w:szCs w:val="28"/>
          <w:bdr w:val="none" w:sz="0" w:space="0" w:color="auto" w:frame="1"/>
          <w:lang w:eastAsia="uk-UA"/>
        </w:rPr>
      </w:pPr>
    </w:p>
    <w:p w:rsidR="005855CD" w:rsidRPr="002937DD" w:rsidRDefault="005855CD" w:rsidP="000D4946">
      <w:pPr>
        <w:shd w:val="clear" w:color="auto" w:fill="FFFFFF"/>
        <w:spacing w:after="0" w:line="240" w:lineRule="auto"/>
        <w:textAlignment w:val="baseline"/>
        <w:rPr>
          <w:rFonts w:ascii="Times New Roman" w:hAnsi="Times New Roman"/>
          <w:sz w:val="28"/>
          <w:szCs w:val="28"/>
        </w:rPr>
      </w:pPr>
      <w:r w:rsidRPr="002937DD">
        <w:rPr>
          <w:rFonts w:ascii="Times New Roman" w:hAnsi="Times New Roman"/>
          <w:b/>
          <w:sz w:val="28"/>
          <w:szCs w:val="28"/>
        </w:rPr>
        <w:t>Мета уроку</w:t>
      </w:r>
      <w:r w:rsidRPr="002937DD">
        <w:rPr>
          <w:rFonts w:ascii="Times New Roman" w:hAnsi="Times New Roman"/>
          <w:sz w:val="28"/>
          <w:szCs w:val="28"/>
        </w:rPr>
        <w:t xml:space="preserve">: </w:t>
      </w:r>
    </w:p>
    <w:p w:rsidR="005855CD" w:rsidRPr="002937DD" w:rsidRDefault="005855CD" w:rsidP="00801879">
      <w:pPr>
        <w:pStyle w:val="a7"/>
        <w:numPr>
          <w:ilvl w:val="0"/>
          <w:numId w:val="1"/>
        </w:numPr>
        <w:shd w:val="clear" w:color="auto" w:fill="FFFFFF"/>
        <w:spacing w:after="0" w:line="240" w:lineRule="auto"/>
        <w:jc w:val="both"/>
        <w:textAlignment w:val="baseline"/>
        <w:rPr>
          <w:rFonts w:ascii="Times New Roman" w:hAnsi="Times New Roman"/>
          <w:sz w:val="28"/>
          <w:szCs w:val="28"/>
        </w:rPr>
      </w:pPr>
      <w:r w:rsidRPr="002937DD">
        <w:rPr>
          <w:rFonts w:ascii="Times New Roman" w:hAnsi="Times New Roman"/>
          <w:sz w:val="28"/>
          <w:szCs w:val="28"/>
        </w:rPr>
        <w:t>охарактеризувати ґрунт</w:t>
      </w:r>
      <w:r w:rsidR="008A020E" w:rsidRPr="002937DD">
        <w:rPr>
          <w:rFonts w:ascii="Times New Roman" w:hAnsi="Times New Roman"/>
          <w:sz w:val="28"/>
          <w:szCs w:val="28"/>
        </w:rPr>
        <w:t xml:space="preserve"> як</w:t>
      </w:r>
      <w:r w:rsidRPr="002937DD">
        <w:rPr>
          <w:rFonts w:ascii="Times New Roman" w:hAnsi="Times New Roman"/>
          <w:sz w:val="28"/>
          <w:szCs w:val="28"/>
        </w:rPr>
        <w:t xml:space="preserve"> середовище</w:t>
      </w:r>
      <w:r w:rsidR="008A020E" w:rsidRPr="002937DD">
        <w:rPr>
          <w:rFonts w:ascii="Times New Roman" w:hAnsi="Times New Roman"/>
          <w:sz w:val="28"/>
          <w:szCs w:val="28"/>
        </w:rPr>
        <w:t xml:space="preserve"> існування організмів</w:t>
      </w:r>
      <w:r w:rsidRPr="002937DD">
        <w:rPr>
          <w:rFonts w:ascii="Times New Roman" w:hAnsi="Times New Roman"/>
          <w:sz w:val="28"/>
          <w:szCs w:val="28"/>
        </w:rPr>
        <w:t xml:space="preserve">, </w:t>
      </w:r>
      <w:r w:rsidR="008A020E" w:rsidRPr="002937DD">
        <w:rPr>
          <w:rFonts w:ascii="Times New Roman" w:hAnsi="Times New Roman"/>
          <w:sz w:val="28"/>
          <w:szCs w:val="28"/>
        </w:rPr>
        <w:t>ознайомити учнів з особливостями</w:t>
      </w:r>
      <w:r w:rsidRPr="002937DD">
        <w:rPr>
          <w:rFonts w:ascii="Times New Roman" w:hAnsi="Times New Roman"/>
          <w:sz w:val="28"/>
          <w:szCs w:val="28"/>
        </w:rPr>
        <w:t xml:space="preserve"> пристосування організмів до життя </w:t>
      </w:r>
      <w:r w:rsidR="00FF7495" w:rsidRPr="002937DD">
        <w:rPr>
          <w:rFonts w:ascii="Times New Roman" w:hAnsi="Times New Roman"/>
          <w:sz w:val="28"/>
          <w:szCs w:val="28"/>
        </w:rPr>
        <w:t>у</w:t>
      </w:r>
      <w:r w:rsidRPr="002937DD">
        <w:rPr>
          <w:rFonts w:ascii="Times New Roman" w:hAnsi="Times New Roman"/>
          <w:sz w:val="28"/>
          <w:szCs w:val="28"/>
        </w:rPr>
        <w:t xml:space="preserve"> ньому; </w:t>
      </w:r>
    </w:p>
    <w:p w:rsidR="005855CD" w:rsidRPr="002937DD" w:rsidRDefault="005855CD" w:rsidP="00801879">
      <w:pPr>
        <w:pStyle w:val="a7"/>
        <w:numPr>
          <w:ilvl w:val="0"/>
          <w:numId w:val="1"/>
        </w:numPr>
        <w:shd w:val="clear" w:color="auto" w:fill="FFFFFF"/>
        <w:spacing w:after="0" w:line="240" w:lineRule="auto"/>
        <w:jc w:val="both"/>
        <w:textAlignment w:val="baseline"/>
        <w:rPr>
          <w:rFonts w:ascii="Times New Roman" w:hAnsi="Times New Roman"/>
          <w:sz w:val="28"/>
          <w:szCs w:val="28"/>
        </w:rPr>
      </w:pPr>
      <w:r w:rsidRPr="002937DD">
        <w:rPr>
          <w:rFonts w:ascii="Times New Roman" w:hAnsi="Times New Roman"/>
          <w:sz w:val="28"/>
          <w:szCs w:val="28"/>
        </w:rPr>
        <w:t xml:space="preserve">розвивати </w:t>
      </w:r>
      <w:r w:rsidR="00801879" w:rsidRPr="002937DD">
        <w:rPr>
          <w:rFonts w:ascii="Times New Roman" w:hAnsi="Times New Roman"/>
          <w:sz w:val="28"/>
          <w:szCs w:val="28"/>
        </w:rPr>
        <w:t>логічне</w:t>
      </w:r>
      <w:r w:rsidRPr="002937DD">
        <w:rPr>
          <w:rFonts w:ascii="Times New Roman" w:hAnsi="Times New Roman"/>
          <w:sz w:val="28"/>
          <w:szCs w:val="28"/>
        </w:rPr>
        <w:t xml:space="preserve"> мислення учнів, вміння аналізувати та узагальнювати інформацію, навички</w:t>
      </w:r>
      <w:r w:rsidR="008A020E" w:rsidRPr="002937DD">
        <w:rPr>
          <w:rFonts w:ascii="Times New Roman" w:hAnsi="Times New Roman"/>
          <w:sz w:val="28"/>
          <w:szCs w:val="28"/>
        </w:rPr>
        <w:t xml:space="preserve"> самостійної діяльності та роботи в малих групах</w:t>
      </w:r>
      <w:r w:rsidRPr="002937DD">
        <w:rPr>
          <w:rFonts w:ascii="Times New Roman" w:hAnsi="Times New Roman"/>
          <w:sz w:val="28"/>
          <w:szCs w:val="28"/>
        </w:rPr>
        <w:t xml:space="preserve">; </w:t>
      </w:r>
    </w:p>
    <w:p w:rsidR="00C5428E" w:rsidRPr="002937DD" w:rsidRDefault="005855CD" w:rsidP="00801879">
      <w:pPr>
        <w:pStyle w:val="a7"/>
        <w:numPr>
          <w:ilvl w:val="0"/>
          <w:numId w:val="1"/>
        </w:numPr>
        <w:shd w:val="clear" w:color="auto" w:fill="FFFFFF"/>
        <w:spacing w:after="0" w:line="240" w:lineRule="auto"/>
        <w:jc w:val="both"/>
        <w:textAlignment w:val="baseline"/>
        <w:rPr>
          <w:rFonts w:ascii="Times New Roman" w:eastAsia="Times New Roman" w:hAnsi="Times New Roman"/>
          <w:b/>
          <w:bCs/>
          <w:sz w:val="28"/>
          <w:szCs w:val="28"/>
          <w:bdr w:val="none" w:sz="0" w:space="0" w:color="auto" w:frame="1"/>
          <w:lang w:eastAsia="uk-UA"/>
        </w:rPr>
      </w:pPr>
      <w:r w:rsidRPr="002937DD">
        <w:rPr>
          <w:rFonts w:ascii="Times New Roman" w:hAnsi="Times New Roman"/>
          <w:sz w:val="28"/>
          <w:szCs w:val="28"/>
        </w:rPr>
        <w:t xml:space="preserve">виховувати сумлінність під час виконання завдань, </w:t>
      </w:r>
      <w:r w:rsidR="00801879" w:rsidRPr="002937DD">
        <w:rPr>
          <w:rFonts w:ascii="Times New Roman" w:hAnsi="Times New Roman"/>
          <w:sz w:val="28"/>
          <w:szCs w:val="28"/>
        </w:rPr>
        <w:t>бережливе ставлення</w:t>
      </w:r>
      <w:r w:rsidRPr="002937DD">
        <w:rPr>
          <w:rFonts w:ascii="Times New Roman" w:hAnsi="Times New Roman"/>
          <w:sz w:val="28"/>
          <w:szCs w:val="28"/>
        </w:rPr>
        <w:t xml:space="preserve"> до природи, живих організмів</w:t>
      </w:r>
      <w:r w:rsidRPr="002937DD">
        <w:rPr>
          <w:rFonts w:ascii="Times New Roman" w:hAnsi="Times New Roman"/>
          <w:sz w:val="28"/>
          <w:szCs w:val="28"/>
          <w:shd w:val="clear" w:color="auto" w:fill="F1EAD6"/>
        </w:rPr>
        <w:t>.</w:t>
      </w:r>
    </w:p>
    <w:p w:rsidR="00EE3401" w:rsidRPr="002937DD" w:rsidRDefault="00C41425" w:rsidP="000024E1">
      <w:pPr>
        <w:shd w:val="clear" w:color="auto" w:fill="FFFFFF"/>
        <w:spacing w:after="0" w:line="240" w:lineRule="auto"/>
        <w:ind w:firstLine="708"/>
        <w:textAlignment w:val="baseline"/>
        <w:rPr>
          <w:rFonts w:ascii="Times New Roman" w:eastAsia="Times New Roman" w:hAnsi="Times New Roman"/>
          <w:bCs/>
          <w:color w:val="000000"/>
          <w:sz w:val="28"/>
          <w:szCs w:val="28"/>
          <w:bdr w:val="none" w:sz="0" w:space="0" w:color="auto" w:frame="1"/>
          <w:lang w:eastAsia="uk-UA"/>
        </w:rPr>
      </w:pPr>
      <w:r w:rsidRPr="002937DD">
        <w:rPr>
          <w:rFonts w:ascii="Times New Roman" w:eastAsia="Times New Roman" w:hAnsi="Times New Roman"/>
          <w:b/>
          <w:bCs/>
          <w:i/>
          <w:color w:val="000000"/>
          <w:sz w:val="28"/>
          <w:szCs w:val="28"/>
          <w:bdr w:val="none" w:sz="0" w:space="0" w:color="auto" w:frame="1"/>
          <w:lang w:eastAsia="uk-UA"/>
        </w:rPr>
        <w:t xml:space="preserve"> </w:t>
      </w:r>
      <w:r w:rsidR="00EE3401" w:rsidRPr="002937DD">
        <w:rPr>
          <w:rFonts w:ascii="Times New Roman" w:eastAsia="Times New Roman" w:hAnsi="Times New Roman"/>
          <w:bCs/>
          <w:color w:val="000000"/>
          <w:sz w:val="28"/>
          <w:szCs w:val="28"/>
          <w:bdr w:val="none" w:sz="0" w:space="0" w:color="auto" w:frame="1"/>
          <w:lang w:eastAsia="uk-UA"/>
        </w:rPr>
        <w:t>«</w:t>
      </w:r>
      <w:proofErr w:type="spellStart"/>
      <w:r w:rsidR="00EE3401" w:rsidRPr="002937DD">
        <w:rPr>
          <w:rFonts w:ascii="Times New Roman" w:eastAsia="Times New Roman" w:hAnsi="Times New Roman"/>
          <w:b/>
          <w:bCs/>
          <w:i/>
          <w:color w:val="000000"/>
          <w:sz w:val="28"/>
          <w:szCs w:val="28"/>
          <w:bdr w:val="none" w:sz="0" w:space="0" w:color="auto" w:frame="1"/>
          <w:lang w:eastAsia="uk-UA"/>
        </w:rPr>
        <w:t>Хвилинка-цікавинка</w:t>
      </w:r>
      <w:proofErr w:type="spellEnd"/>
      <w:r w:rsidR="00EE3401" w:rsidRPr="002937DD">
        <w:rPr>
          <w:rFonts w:ascii="Times New Roman" w:eastAsia="Times New Roman" w:hAnsi="Times New Roman"/>
          <w:bCs/>
          <w:color w:val="000000"/>
          <w:sz w:val="28"/>
          <w:szCs w:val="28"/>
          <w:bdr w:val="none" w:sz="0" w:space="0" w:color="auto" w:frame="1"/>
          <w:lang w:eastAsia="uk-UA"/>
        </w:rPr>
        <w:t>»</w:t>
      </w:r>
    </w:p>
    <w:p w:rsidR="00EE3401" w:rsidRPr="002937DD" w:rsidRDefault="00C41425" w:rsidP="000024E1">
      <w:pPr>
        <w:shd w:val="clear" w:color="auto" w:fill="FFFFFF"/>
        <w:spacing w:after="0" w:line="240" w:lineRule="auto"/>
        <w:ind w:firstLine="709"/>
        <w:jc w:val="both"/>
        <w:textAlignment w:val="baseline"/>
        <w:rPr>
          <w:rFonts w:ascii="Times New Roman" w:eastAsia="Times New Roman" w:hAnsi="Times New Roman"/>
          <w:bCs/>
          <w:color w:val="000000"/>
          <w:sz w:val="28"/>
          <w:szCs w:val="28"/>
          <w:bdr w:val="none" w:sz="0" w:space="0" w:color="auto" w:frame="1"/>
          <w:lang w:eastAsia="uk-UA"/>
        </w:rPr>
      </w:pPr>
      <w:r w:rsidRPr="002937DD">
        <w:rPr>
          <w:rFonts w:ascii="Times New Roman" w:eastAsia="Times New Roman" w:hAnsi="Times New Roman"/>
          <w:bCs/>
          <w:color w:val="000000"/>
          <w:sz w:val="28"/>
          <w:szCs w:val="28"/>
          <w:bdr w:val="none" w:sz="0" w:space="0" w:color="auto" w:frame="1"/>
          <w:lang w:eastAsia="uk-UA"/>
        </w:rPr>
        <w:t>Розповідь про цікавий пам’ятник ґрунту у Пекіні: «</w:t>
      </w:r>
      <w:r w:rsidR="00EE3401" w:rsidRPr="002937DD">
        <w:rPr>
          <w:rFonts w:ascii="Times New Roman" w:eastAsia="Times New Roman" w:hAnsi="Times New Roman"/>
          <w:bCs/>
          <w:color w:val="000000"/>
          <w:sz w:val="28"/>
          <w:szCs w:val="28"/>
          <w:bdr w:val="none" w:sz="0" w:space="0" w:color="auto" w:frame="1"/>
          <w:lang w:eastAsia="uk-UA"/>
        </w:rPr>
        <w:t>Майже 500 років тому в імператорському саду в центрі Пекіна був споруджений чудовий пам'ятник. Він представляв собою квадратний майданчик з довжиною сторони 6 метрів, на якому були насипні ґрунти різного кольору і походження. У центрі жовтий ґрунт, характерний</w:t>
      </w:r>
      <w:r w:rsidRPr="002937DD">
        <w:rPr>
          <w:rFonts w:ascii="Times New Roman" w:eastAsia="Times New Roman" w:hAnsi="Times New Roman"/>
          <w:bCs/>
          <w:color w:val="000000"/>
          <w:sz w:val="28"/>
          <w:szCs w:val="28"/>
          <w:bdr w:val="none" w:sz="0" w:space="0" w:color="auto" w:frame="1"/>
          <w:lang w:eastAsia="uk-UA"/>
        </w:rPr>
        <w:t xml:space="preserve"> для великої</w:t>
      </w:r>
      <w:r w:rsidR="00EE3401" w:rsidRPr="002937DD">
        <w:rPr>
          <w:rFonts w:ascii="Times New Roman" w:eastAsia="Times New Roman" w:hAnsi="Times New Roman"/>
          <w:bCs/>
          <w:color w:val="000000"/>
          <w:sz w:val="28"/>
          <w:szCs w:val="28"/>
          <w:bdr w:val="none" w:sz="0" w:space="0" w:color="auto" w:frame="1"/>
          <w:lang w:eastAsia="uk-UA"/>
        </w:rPr>
        <w:t xml:space="preserve"> територі</w:t>
      </w:r>
      <w:r w:rsidRPr="002937DD">
        <w:rPr>
          <w:rFonts w:ascii="Times New Roman" w:eastAsia="Times New Roman" w:hAnsi="Times New Roman"/>
          <w:bCs/>
          <w:color w:val="000000"/>
          <w:sz w:val="28"/>
          <w:szCs w:val="28"/>
          <w:bdr w:val="none" w:sz="0" w:space="0" w:color="auto" w:frame="1"/>
          <w:lang w:eastAsia="uk-UA"/>
        </w:rPr>
        <w:t>ї</w:t>
      </w:r>
      <w:r w:rsidR="00EE3401" w:rsidRPr="002937DD">
        <w:rPr>
          <w:rFonts w:ascii="Times New Roman" w:eastAsia="Times New Roman" w:hAnsi="Times New Roman"/>
          <w:bCs/>
          <w:color w:val="000000"/>
          <w:sz w:val="28"/>
          <w:szCs w:val="28"/>
          <w:bdr w:val="none" w:sz="0" w:space="0" w:color="auto" w:frame="1"/>
          <w:lang w:eastAsia="uk-UA"/>
        </w:rPr>
        <w:t xml:space="preserve"> Китаю. Саме йому завдячує своїм кольором Жовта річка - Хуанхе, що розмиває товщ</w:t>
      </w:r>
      <w:r w:rsidR="000024E1" w:rsidRPr="002937DD">
        <w:rPr>
          <w:rFonts w:ascii="Times New Roman" w:eastAsia="Times New Roman" w:hAnsi="Times New Roman"/>
          <w:bCs/>
          <w:color w:val="000000"/>
          <w:sz w:val="28"/>
          <w:szCs w:val="28"/>
          <w:bdr w:val="none" w:sz="0" w:space="0" w:color="auto" w:frame="1"/>
          <w:lang w:eastAsia="uk-UA"/>
        </w:rPr>
        <w:t>і Лесового плато. Решта поверхня</w:t>
      </w:r>
      <w:r w:rsidR="00EE3401" w:rsidRPr="002937DD">
        <w:rPr>
          <w:rFonts w:ascii="Times New Roman" w:eastAsia="Times New Roman" w:hAnsi="Times New Roman"/>
          <w:bCs/>
          <w:color w:val="000000"/>
          <w:sz w:val="28"/>
          <w:szCs w:val="28"/>
          <w:bdr w:val="none" w:sz="0" w:space="0" w:color="auto" w:frame="1"/>
          <w:lang w:eastAsia="uk-UA"/>
        </w:rPr>
        <w:t xml:space="preserve"> майданчика розділена на чотири сектори, </w:t>
      </w:r>
      <w:r w:rsidRPr="002937DD">
        <w:rPr>
          <w:rFonts w:ascii="Times New Roman" w:eastAsia="Times New Roman" w:hAnsi="Times New Roman"/>
          <w:bCs/>
          <w:color w:val="000000"/>
          <w:sz w:val="28"/>
          <w:szCs w:val="28"/>
          <w:bdr w:val="none" w:sz="0" w:space="0" w:color="auto" w:frame="1"/>
          <w:lang w:eastAsia="uk-UA"/>
        </w:rPr>
        <w:t xml:space="preserve">які </w:t>
      </w:r>
      <w:r w:rsidR="00EE3401" w:rsidRPr="002937DD">
        <w:rPr>
          <w:rFonts w:ascii="Times New Roman" w:eastAsia="Times New Roman" w:hAnsi="Times New Roman"/>
          <w:bCs/>
          <w:color w:val="000000"/>
          <w:sz w:val="28"/>
          <w:szCs w:val="28"/>
          <w:bdr w:val="none" w:sz="0" w:space="0" w:color="auto" w:frame="1"/>
          <w:lang w:eastAsia="uk-UA"/>
        </w:rPr>
        <w:t>об</w:t>
      </w:r>
      <w:r w:rsidRPr="002937DD">
        <w:rPr>
          <w:rFonts w:ascii="Times New Roman" w:eastAsia="Times New Roman" w:hAnsi="Times New Roman"/>
          <w:bCs/>
          <w:color w:val="000000"/>
          <w:sz w:val="28"/>
          <w:szCs w:val="28"/>
          <w:bdr w:val="none" w:sz="0" w:space="0" w:color="auto" w:frame="1"/>
          <w:lang w:eastAsia="uk-UA"/>
        </w:rPr>
        <w:t>ернені до чотирьох сторін</w:t>
      </w:r>
      <w:r w:rsidR="00EE3401" w:rsidRPr="002937DD">
        <w:rPr>
          <w:rFonts w:ascii="Times New Roman" w:eastAsia="Times New Roman" w:hAnsi="Times New Roman"/>
          <w:bCs/>
          <w:color w:val="000000"/>
          <w:sz w:val="28"/>
          <w:szCs w:val="28"/>
          <w:bdr w:val="none" w:sz="0" w:space="0" w:color="auto" w:frame="1"/>
          <w:lang w:eastAsia="uk-UA"/>
        </w:rPr>
        <w:t xml:space="preserve"> світу. Північний сектор засипаний чорноземом,</w:t>
      </w:r>
      <w:r w:rsidRPr="002937DD">
        <w:rPr>
          <w:rFonts w:ascii="Times New Roman" w:eastAsia="Times New Roman" w:hAnsi="Times New Roman"/>
          <w:bCs/>
          <w:color w:val="000000"/>
          <w:sz w:val="28"/>
          <w:szCs w:val="28"/>
          <w:bdr w:val="none" w:sz="0" w:space="0" w:color="auto" w:frame="1"/>
          <w:lang w:eastAsia="uk-UA"/>
        </w:rPr>
        <w:t xml:space="preserve"> який поширений</w:t>
      </w:r>
      <w:r w:rsidR="00EE3401" w:rsidRPr="002937DD">
        <w:rPr>
          <w:rFonts w:ascii="Times New Roman" w:eastAsia="Times New Roman" w:hAnsi="Times New Roman"/>
          <w:bCs/>
          <w:color w:val="000000"/>
          <w:sz w:val="28"/>
          <w:szCs w:val="28"/>
          <w:bdr w:val="none" w:sz="0" w:space="0" w:color="auto" w:frame="1"/>
          <w:lang w:eastAsia="uk-UA"/>
        </w:rPr>
        <w:t xml:space="preserve"> в північно-східном</w:t>
      </w:r>
      <w:r w:rsidR="000024E1" w:rsidRPr="002937DD">
        <w:rPr>
          <w:rFonts w:ascii="Times New Roman" w:eastAsia="Times New Roman" w:hAnsi="Times New Roman"/>
          <w:bCs/>
          <w:color w:val="000000"/>
          <w:sz w:val="28"/>
          <w:szCs w:val="28"/>
          <w:bdr w:val="none" w:sz="0" w:space="0" w:color="auto" w:frame="1"/>
          <w:lang w:eastAsia="uk-UA"/>
        </w:rPr>
        <w:t>у Китаї</w:t>
      </w:r>
      <w:r w:rsidRPr="002937DD">
        <w:rPr>
          <w:rFonts w:ascii="Times New Roman" w:eastAsia="Times New Roman" w:hAnsi="Times New Roman"/>
          <w:bCs/>
          <w:color w:val="000000"/>
          <w:sz w:val="28"/>
          <w:szCs w:val="28"/>
          <w:bdr w:val="none" w:sz="0" w:space="0" w:color="auto" w:frame="1"/>
          <w:lang w:eastAsia="uk-UA"/>
        </w:rPr>
        <w:t>;</w:t>
      </w:r>
      <w:r w:rsidR="000024E1" w:rsidRPr="002937DD">
        <w:rPr>
          <w:rFonts w:ascii="Times New Roman" w:eastAsia="Times New Roman" w:hAnsi="Times New Roman"/>
          <w:bCs/>
          <w:color w:val="000000"/>
          <w:sz w:val="28"/>
          <w:szCs w:val="28"/>
          <w:bdr w:val="none" w:sz="0" w:space="0" w:color="auto" w:frame="1"/>
          <w:lang w:eastAsia="uk-UA"/>
        </w:rPr>
        <w:t xml:space="preserve"> південний - червоноземом</w:t>
      </w:r>
      <w:r w:rsidR="00EE3401" w:rsidRPr="002937DD">
        <w:rPr>
          <w:rFonts w:ascii="Times New Roman" w:eastAsia="Times New Roman" w:hAnsi="Times New Roman"/>
          <w:bCs/>
          <w:color w:val="000000"/>
          <w:sz w:val="28"/>
          <w:szCs w:val="28"/>
          <w:bdr w:val="none" w:sz="0" w:space="0" w:color="auto" w:frame="1"/>
          <w:lang w:eastAsia="uk-UA"/>
        </w:rPr>
        <w:t xml:space="preserve"> з південної</w:t>
      </w:r>
      <w:r w:rsidRPr="002937DD">
        <w:rPr>
          <w:rFonts w:ascii="Times New Roman" w:eastAsia="Times New Roman" w:hAnsi="Times New Roman"/>
          <w:bCs/>
          <w:color w:val="000000"/>
          <w:sz w:val="28"/>
          <w:szCs w:val="28"/>
          <w:bdr w:val="none" w:sz="0" w:space="0" w:color="auto" w:frame="1"/>
          <w:lang w:eastAsia="uk-UA"/>
        </w:rPr>
        <w:t xml:space="preserve"> частин країни;</w:t>
      </w:r>
      <w:r w:rsidR="00EE3401" w:rsidRPr="002937DD">
        <w:rPr>
          <w:rFonts w:ascii="Times New Roman" w:eastAsia="Times New Roman" w:hAnsi="Times New Roman"/>
          <w:bCs/>
          <w:color w:val="000000"/>
          <w:sz w:val="28"/>
          <w:szCs w:val="28"/>
          <w:bdr w:val="none" w:sz="0" w:space="0" w:color="auto" w:frame="1"/>
          <w:lang w:eastAsia="uk-UA"/>
        </w:rPr>
        <w:t xml:space="preserve"> західний - світлими білими пустельними ґр</w:t>
      </w:r>
      <w:r w:rsidRPr="002937DD">
        <w:rPr>
          <w:rFonts w:ascii="Times New Roman" w:eastAsia="Times New Roman" w:hAnsi="Times New Roman"/>
          <w:bCs/>
          <w:color w:val="000000"/>
          <w:sz w:val="28"/>
          <w:szCs w:val="28"/>
          <w:bdr w:val="none" w:sz="0" w:space="0" w:color="auto" w:frame="1"/>
          <w:lang w:eastAsia="uk-UA"/>
        </w:rPr>
        <w:t>унтами північно-західного Китаю;</w:t>
      </w:r>
      <w:r w:rsidR="00EE3401" w:rsidRPr="002937DD">
        <w:rPr>
          <w:rFonts w:ascii="Times New Roman" w:eastAsia="Times New Roman" w:hAnsi="Times New Roman"/>
          <w:bCs/>
          <w:color w:val="000000"/>
          <w:sz w:val="28"/>
          <w:szCs w:val="28"/>
          <w:bdr w:val="none" w:sz="0" w:space="0" w:color="auto" w:frame="1"/>
          <w:lang w:eastAsia="uk-UA"/>
        </w:rPr>
        <w:t xml:space="preserve"> східний - блакитними заболоченими ґрунтами рисових полів Великої Китайської рівнини. Вибитий на камені напис свідчить: «Ця споруда збудована </w:t>
      </w:r>
      <w:r w:rsidRPr="002937DD">
        <w:rPr>
          <w:rFonts w:ascii="Times New Roman" w:eastAsia="Times New Roman" w:hAnsi="Times New Roman"/>
          <w:bCs/>
          <w:color w:val="000000"/>
          <w:sz w:val="28"/>
          <w:szCs w:val="28"/>
          <w:bdr w:val="none" w:sz="0" w:space="0" w:color="auto" w:frame="1"/>
          <w:lang w:eastAsia="uk-UA"/>
        </w:rPr>
        <w:t>у</w:t>
      </w:r>
      <w:r w:rsidR="00EE3401" w:rsidRPr="002937DD">
        <w:rPr>
          <w:rFonts w:ascii="Times New Roman" w:eastAsia="Times New Roman" w:hAnsi="Times New Roman"/>
          <w:bCs/>
          <w:color w:val="000000"/>
          <w:sz w:val="28"/>
          <w:szCs w:val="28"/>
          <w:bdr w:val="none" w:sz="0" w:space="0" w:color="auto" w:frame="1"/>
          <w:lang w:eastAsia="uk-UA"/>
        </w:rPr>
        <w:t xml:space="preserve"> 1421 році в епоху династії Мін. В середині знаходиться жовтий ґрунт, в східній стороні блакитни</w:t>
      </w:r>
      <w:r w:rsidRPr="002937DD">
        <w:rPr>
          <w:rFonts w:ascii="Times New Roman" w:eastAsia="Times New Roman" w:hAnsi="Times New Roman"/>
          <w:bCs/>
          <w:color w:val="000000"/>
          <w:sz w:val="28"/>
          <w:szCs w:val="28"/>
          <w:bdr w:val="none" w:sz="0" w:space="0" w:color="auto" w:frame="1"/>
          <w:lang w:eastAsia="uk-UA"/>
        </w:rPr>
        <w:t xml:space="preserve">й, на заході білий, на півдні </w:t>
      </w:r>
      <w:r w:rsidR="00EE3401" w:rsidRPr="002937DD">
        <w:rPr>
          <w:rFonts w:ascii="Times New Roman" w:eastAsia="Times New Roman" w:hAnsi="Times New Roman"/>
          <w:bCs/>
          <w:color w:val="000000"/>
          <w:sz w:val="28"/>
          <w:szCs w:val="28"/>
          <w:bdr w:val="none" w:sz="0" w:space="0" w:color="auto" w:frame="1"/>
          <w:lang w:eastAsia="uk-UA"/>
        </w:rPr>
        <w:t>червоний і на півночі чорний ґрунти. Всі ці землі різних кольорів належать імператору».</w:t>
      </w:r>
    </w:p>
    <w:p w:rsidR="00C333A8" w:rsidRPr="00573E68" w:rsidRDefault="000024E1" w:rsidP="00573E68">
      <w:pPr>
        <w:spacing w:after="0" w:line="240" w:lineRule="auto"/>
        <w:rPr>
          <w:rFonts w:ascii="Arial" w:eastAsia="Times New Roman" w:hAnsi="Arial" w:cs="Arial"/>
          <w:color w:val="161514"/>
          <w:sz w:val="27"/>
          <w:szCs w:val="27"/>
          <w:lang w:eastAsia="uk-UA"/>
        </w:rPr>
      </w:pPr>
      <w:r w:rsidRPr="002937DD">
        <w:rPr>
          <w:rFonts w:ascii="Arial" w:eastAsia="Times New Roman" w:hAnsi="Arial" w:cs="Arial"/>
          <w:color w:val="161514"/>
          <w:sz w:val="27"/>
          <w:szCs w:val="27"/>
          <w:lang w:eastAsia="uk-UA"/>
        </w:rPr>
        <w:tab/>
      </w:r>
      <w:r w:rsidR="00DC3684" w:rsidRPr="002937DD">
        <w:rPr>
          <w:rFonts w:ascii="Times New Roman" w:eastAsia="Times New Roman" w:hAnsi="Times New Roman"/>
          <w:color w:val="000000"/>
          <w:sz w:val="28"/>
          <w:szCs w:val="28"/>
          <w:lang w:eastAsia="uk-UA"/>
        </w:rPr>
        <w:t>Формулювання висновку, що ґрунт – це природний</w:t>
      </w:r>
      <w:r w:rsidR="00C333A8" w:rsidRPr="002937DD">
        <w:rPr>
          <w:rFonts w:ascii="Times New Roman" w:eastAsia="Times New Roman" w:hAnsi="Times New Roman"/>
          <w:color w:val="000000"/>
          <w:sz w:val="28"/>
          <w:szCs w:val="28"/>
          <w:lang w:eastAsia="uk-UA"/>
        </w:rPr>
        <w:t xml:space="preserve"> </w:t>
      </w:r>
      <w:r w:rsidR="00DC3684" w:rsidRPr="002937DD">
        <w:rPr>
          <w:rFonts w:ascii="Times New Roman" w:eastAsia="Times New Roman" w:hAnsi="Times New Roman"/>
          <w:color w:val="000000"/>
          <w:sz w:val="28"/>
          <w:szCs w:val="28"/>
          <w:lang w:eastAsia="uk-UA"/>
        </w:rPr>
        <w:t xml:space="preserve">об’єкт, в якому </w:t>
      </w:r>
      <w:r w:rsidR="00C333A8" w:rsidRPr="002937DD">
        <w:rPr>
          <w:rFonts w:ascii="Times New Roman" w:eastAsia="Times New Roman" w:hAnsi="Times New Roman"/>
          <w:color w:val="000000"/>
          <w:sz w:val="28"/>
          <w:szCs w:val="28"/>
          <w:lang w:eastAsia="uk-UA"/>
        </w:rPr>
        <w:t>є все необхі</w:t>
      </w:r>
      <w:r w:rsidR="00DC3684" w:rsidRPr="002937DD">
        <w:rPr>
          <w:rFonts w:ascii="Times New Roman" w:eastAsia="Times New Roman" w:hAnsi="Times New Roman"/>
          <w:color w:val="000000"/>
          <w:sz w:val="28"/>
          <w:szCs w:val="28"/>
          <w:lang w:eastAsia="uk-UA"/>
        </w:rPr>
        <w:t>дне для життя і розвитку організмів</w:t>
      </w:r>
      <w:r w:rsidR="00C333A8" w:rsidRPr="002937DD">
        <w:rPr>
          <w:rFonts w:ascii="Times New Roman" w:eastAsia="Times New Roman" w:hAnsi="Times New Roman"/>
          <w:color w:val="000000"/>
          <w:sz w:val="28"/>
          <w:szCs w:val="28"/>
          <w:lang w:eastAsia="uk-U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C333A8" w:rsidRPr="00D01E63" w:rsidTr="00D01E63">
        <w:tc>
          <w:tcPr>
            <w:tcW w:w="9855" w:type="dxa"/>
            <w:tcBorders>
              <w:top w:val="nil"/>
              <w:left w:val="nil"/>
              <w:bottom w:val="nil"/>
              <w:right w:val="nil"/>
            </w:tcBorders>
          </w:tcPr>
          <w:p w:rsidR="00C333A8" w:rsidRPr="00D01E63" w:rsidRDefault="00F90799" w:rsidP="00D01E63">
            <w:pPr>
              <w:spacing w:after="0" w:line="240" w:lineRule="auto"/>
              <w:jc w:val="center"/>
              <w:textAlignment w:val="baseline"/>
              <w:rPr>
                <w:rFonts w:ascii="Times New Roman" w:eastAsia="Times New Roman" w:hAnsi="Times New Roman"/>
                <w:color w:val="000000"/>
                <w:sz w:val="28"/>
                <w:szCs w:val="28"/>
                <w:lang w:eastAsia="uk-UA"/>
              </w:rPr>
            </w:pPr>
            <w:r w:rsidRPr="00D01E63">
              <w:rPr>
                <w:rFonts w:ascii="Times New Roman" w:eastAsia="Times New Roman" w:hAnsi="Times New Roman"/>
                <w:noProof/>
                <w:color w:val="000000"/>
                <w:sz w:val="28"/>
                <w:szCs w:val="28"/>
                <w:lang w:val="ru-RU" w:eastAsia="ru-RU"/>
              </w:rPr>
              <w:drawing>
                <wp:inline distT="0" distB="0" distL="0" distR="0">
                  <wp:extent cx="4756785" cy="2626995"/>
                  <wp:effectExtent l="0" t="0" r="0" b="0"/>
                  <wp:docPr id="1"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r>
    </w:tbl>
    <w:p w:rsidR="002937DD" w:rsidRPr="002937DD" w:rsidRDefault="002937DD" w:rsidP="002937DD">
      <w:pPr>
        <w:spacing w:after="0" w:line="240" w:lineRule="auto"/>
        <w:jc w:val="center"/>
        <w:rPr>
          <w:rFonts w:ascii="Times New Roman" w:eastAsia="Times New Roman" w:hAnsi="Times New Roman"/>
          <w:color w:val="161514"/>
          <w:sz w:val="28"/>
          <w:szCs w:val="28"/>
          <w:lang w:eastAsia="uk-UA"/>
        </w:rPr>
      </w:pPr>
    </w:p>
    <w:p w:rsidR="006F4CE7" w:rsidRPr="002937DD" w:rsidRDefault="006F4CE7" w:rsidP="006F4CE7">
      <w:pPr>
        <w:spacing w:after="0" w:line="240" w:lineRule="auto"/>
        <w:rPr>
          <w:rFonts w:ascii="Times New Roman" w:eastAsia="Times New Roman" w:hAnsi="Times New Roman"/>
          <w:color w:val="161514"/>
          <w:sz w:val="28"/>
          <w:szCs w:val="28"/>
          <w:lang w:eastAsia="uk-UA"/>
        </w:rPr>
      </w:pPr>
    </w:p>
    <w:p w:rsidR="00573E68" w:rsidRDefault="006F4CE7" w:rsidP="00573E68">
      <w:pPr>
        <w:pStyle w:val="3"/>
        <w:numPr>
          <w:ilvl w:val="0"/>
          <w:numId w:val="5"/>
        </w:numPr>
        <w:shd w:val="clear" w:color="auto" w:fill="FFFFFF"/>
        <w:spacing w:before="0" w:line="240" w:lineRule="auto"/>
        <w:jc w:val="both"/>
      </w:pPr>
      <w:r w:rsidRPr="002937DD">
        <w:rPr>
          <w:rFonts w:ascii="Times New Roman" w:hAnsi="Times New Roman"/>
          <w:color w:val="161514"/>
          <w:sz w:val="28"/>
          <w:szCs w:val="28"/>
          <w:lang w:eastAsia="uk-UA"/>
        </w:rPr>
        <w:t>Домашнє завдання: опрацювати §4</w:t>
      </w:r>
      <w:r w:rsidR="00573E68">
        <w:rPr>
          <w:rFonts w:ascii="Times New Roman" w:hAnsi="Times New Roman"/>
          <w:color w:val="161514"/>
          <w:sz w:val="28"/>
          <w:szCs w:val="28"/>
          <w:lang w:eastAsia="uk-UA"/>
        </w:rPr>
        <w:t>2</w:t>
      </w:r>
      <w:r w:rsidRPr="002937DD">
        <w:rPr>
          <w:rFonts w:ascii="Times New Roman" w:hAnsi="Times New Roman"/>
          <w:color w:val="161514"/>
          <w:sz w:val="28"/>
          <w:szCs w:val="28"/>
          <w:lang w:eastAsia="uk-UA"/>
        </w:rPr>
        <w:t xml:space="preserve">, </w:t>
      </w:r>
      <w:r w:rsidR="00573E68">
        <w:rPr>
          <w:rFonts w:ascii="Times New Roman" w:hAnsi="Times New Roman"/>
          <w:color w:val="161514"/>
          <w:sz w:val="28"/>
          <w:szCs w:val="28"/>
          <w:lang w:eastAsia="uk-UA"/>
        </w:rPr>
        <w:t xml:space="preserve">перейти за адресами </w:t>
      </w:r>
      <w:r w:rsidR="00573E68" w:rsidRPr="002937DD">
        <w:rPr>
          <w:rFonts w:ascii="Times New Roman" w:hAnsi="Times New Roman"/>
          <w:b w:val="0"/>
          <w:bCs w:val="0"/>
          <w:color w:val="auto"/>
          <w:sz w:val="28"/>
          <w:szCs w:val="28"/>
        </w:rPr>
        <w:t xml:space="preserve">// </w:t>
      </w:r>
      <w:hyperlink r:id="rId10" w:history="1">
        <w:r w:rsidR="00573E68" w:rsidRPr="002937DD">
          <w:rPr>
            <w:rStyle w:val="a8"/>
            <w:rFonts w:ascii="Times New Roman" w:hAnsi="Times New Roman"/>
            <w:b w:val="0"/>
            <w:bCs w:val="0"/>
            <w:sz w:val="28"/>
            <w:szCs w:val="28"/>
          </w:rPr>
          <w:t>http://narodna-osvita.com.ua/712-runt-yogo-znachennya-utvorennya-runtu-yak-utvoryuyetsya-grunt-vlastivost-gruntu-doglyad-za-gruntom.html</w:t>
        </w:r>
      </w:hyperlink>
    </w:p>
    <w:p w:rsidR="00573E68" w:rsidRPr="00573E68" w:rsidRDefault="00573E68" w:rsidP="00573E68">
      <w:proofErr w:type="spellStart"/>
      <w:r w:rsidRPr="002937DD">
        <w:rPr>
          <w:rFonts w:ascii="Times New Roman" w:eastAsia="Times New Roman" w:hAnsi="Times New Roman"/>
          <w:color w:val="000000"/>
          <w:kern w:val="36"/>
          <w:sz w:val="28"/>
          <w:szCs w:val="28"/>
          <w:lang w:eastAsia="uk-UA"/>
        </w:rPr>
        <w:t>Пять</w:t>
      </w:r>
      <w:proofErr w:type="spellEnd"/>
      <w:r w:rsidRPr="002937DD">
        <w:rPr>
          <w:rFonts w:ascii="Times New Roman" w:eastAsia="Times New Roman" w:hAnsi="Times New Roman"/>
          <w:color w:val="000000"/>
          <w:kern w:val="36"/>
          <w:sz w:val="28"/>
          <w:szCs w:val="28"/>
          <w:lang w:eastAsia="uk-UA"/>
        </w:rPr>
        <w:t xml:space="preserve"> земель </w:t>
      </w:r>
      <w:proofErr w:type="spellStart"/>
      <w:r w:rsidRPr="002937DD">
        <w:rPr>
          <w:rFonts w:ascii="Times New Roman" w:eastAsia="Times New Roman" w:hAnsi="Times New Roman"/>
          <w:color w:val="000000"/>
          <w:kern w:val="36"/>
          <w:sz w:val="28"/>
          <w:szCs w:val="28"/>
          <w:lang w:eastAsia="uk-UA"/>
        </w:rPr>
        <w:t>императора</w:t>
      </w:r>
      <w:proofErr w:type="spellEnd"/>
      <w:r w:rsidRPr="002937DD">
        <w:rPr>
          <w:rFonts w:ascii="Times New Roman" w:eastAsia="Times New Roman" w:hAnsi="Times New Roman"/>
          <w:color w:val="000000"/>
          <w:kern w:val="36"/>
          <w:sz w:val="28"/>
          <w:szCs w:val="28"/>
          <w:lang w:eastAsia="uk-UA"/>
        </w:rPr>
        <w:t xml:space="preserve"> </w:t>
      </w:r>
      <w:proofErr w:type="spellStart"/>
      <w:r w:rsidRPr="002937DD">
        <w:rPr>
          <w:rFonts w:ascii="Times New Roman" w:eastAsia="Times New Roman" w:hAnsi="Times New Roman"/>
          <w:color w:val="000000"/>
          <w:kern w:val="36"/>
          <w:sz w:val="28"/>
          <w:szCs w:val="28"/>
          <w:lang w:eastAsia="uk-UA"/>
        </w:rPr>
        <w:t>Мин</w:t>
      </w:r>
      <w:proofErr w:type="spellEnd"/>
      <w:r w:rsidRPr="002937DD">
        <w:rPr>
          <w:rFonts w:ascii="Times New Roman" w:eastAsia="Times New Roman" w:hAnsi="Times New Roman"/>
          <w:color w:val="000000"/>
          <w:kern w:val="36"/>
          <w:sz w:val="28"/>
          <w:szCs w:val="28"/>
          <w:lang w:eastAsia="uk-UA"/>
        </w:rPr>
        <w:t xml:space="preserve"> // </w:t>
      </w:r>
      <w:hyperlink r:id="rId11" w:history="1">
        <w:r w:rsidRPr="002937DD">
          <w:rPr>
            <w:rStyle w:val="a8"/>
            <w:rFonts w:ascii="Times New Roman" w:eastAsia="Times New Roman" w:hAnsi="Times New Roman"/>
            <w:kern w:val="36"/>
            <w:sz w:val="28"/>
            <w:szCs w:val="28"/>
            <w:lang w:eastAsia="uk-UA"/>
          </w:rPr>
          <w:t>http://umeda.ru/five_land</w:t>
        </w:r>
      </w:hyperlink>
      <w:r>
        <w:t xml:space="preserve"> і почитати .</w:t>
      </w:r>
    </w:p>
    <w:p w:rsidR="00573E68" w:rsidRDefault="00573E68" w:rsidP="006F4CE7">
      <w:pPr>
        <w:spacing w:after="0" w:line="240" w:lineRule="auto"/>
        <w:rPr>
          <w:rFonts w:ascii="Times New Roman" w:eastAsia="Times New Roman" w:hAnsi="Times New Roman"/>
          <w:color w:val="161514"/>
          <w:sz w:val="28"/>
          <w:szCs w:val="28"/>
          <w:lang w:eastAsia="uk-UA"/>
        </w:rPr>
      </w:pPr>
    </w:p>
    <w:p w:rsidR="007F6393" w:rsidRPr="002937DD" w:rsidRDefault="007F6393" w:rsidP="006F4CE7">
      <w:pPr>
        <w:spacing w:after="0" w:line="240" w:lineRule="auto"/>
        <w:rPr>
          <w:rFonts w:ascii="Times New Roman" w:eastAsia="Times New Roman" w:hAnsi="Times New Roman"/>
          <w:color w:val="161514"/>
          <w:sz w:val="28"/>
          <w:szCs w:val="28"/>
          <w:lang w:eastAsia="uk-UA"/>
        </w:rPr>
      </w:pPr>
      <w:r w:rsidRPr="002937DD">
        <w:rPr>
          <w:rFonts w:ascii="Times New Roman" w:eastAsia="Times New Roman" w:hAnsi="Times New Roman"/>
          <w:color w:val="161514"/>
          <w:sz w:val="28"/>
          <w:szCs w:val="28"/>
          <w:lang w:eastAsia="uk-UA"/>
        </w:rPr>
        <w:t xml:space="preserve">Використані джерела: </w:t>
      </w:r>
    </w:p>
    <w:p w:rsidR="007F6393" w:rsidRPr="002937DD" w:rsidRDefault="007F6393" w:rsidP="007F6393">
      <w:pPr>
        <w:pStyle w:val="3"/>
        <w:numPr>
          <w:ilvl w:val="0"/>
          <w:numId w:val="5"/>
        </w:numPr>
        <w:shd w:val="clear" w:color="auto" w:fill="FFFFFF"/>
        <w:spacing w:before="0" w:line="240" w:lineRule="auto"/>
        <w:jc w:val="both"/>
        <w:rPr>
          <w:rFonts w:ascii="Times New Roman" w:hAnsi="Times New Roman"/>
          <w:b w:val="0"/>
          <w:bCs w:val="0"/>
          <w:color w:val="auto"/>
          <w:sz w:val="28"/>
          <w:szCs w:val="28"/>
        </w:rPr>
      </w:pPr>
      <w:r w:rsidRPr="002937DD">
        <w:rPr>
          <w:rFonts w:ascii="Times New Roman" w:hAnsi="Times New Roman"/>
          <w:b w:val="0"/>
          <w:bCs w:val="0"/>
          <w:color w:val="auto"/>
          <w:sz w:val="28"/>
          <w:szCs w:val="28"/>
        </w:rPr>
        <w:t xml:space="preserve">Ґрунт, його значення, утворення ґрунту. Як утворюється </w:t>
      </w:r>
      <w:proofErr w:type="spellStart"/>
      <w:r w:rsidRPr="002937DD">
        <w:rPr>
          <w:rFonts w:ascii="Times New Roman" w:hAnsi="Times New Roman"/>
          <w:b w:val="0"/>
          <w:bCs w:val="0"/>
          <w:color w:val="auto"/>
          <w:sz w:val="28"/>
          <w:szCs w:val="28"/>
        </w:rPr>
        <w:t>грунт</w:t>
      </w:r>
      <w:proofErr w:type="spellEnd"/>
      <w:r w:rsidRPr="002937DD">
        <w:rPr>
          <w:rFonts w:ascii="Times New Roman" w:hAnsi="Times New Roman"/>
          <w:b w:val="0"/>
          <w:bCs w:val="0"/>
          <w:color w:val="auto"/>
          <w:sz w:val="28"/>
          <w:szCs w:val="28"/>
        </w:rPr>
        <w:t xml:space="preserve">, властивості ґрунту, догляд за ґрунтом // </w:t>
      </w:r>
      <w:r w:rsidR="00676C75">
        <w:fldChar w:fldCharType="begin"/>
      </w:r>
      <w:r w:rsidR="00676C75">
        <w:instrText>HYPERLINK "http://narodna-osvita.com.ua/712-runt-yogo-znachennya-utvorennya-runtu-yak-utvoryuyetsya-grunt-vlastivost-gruntu-doglyad-za-gruntom.html"</w:instrText>
      </w:r>
      <w:r w:rsidR="00676C75">
        <w:fldChar w:fldCharType="separate"/>
      </w:r>
      <w:r w:rsidRPr="002937DD">
        <w:rPr>
          <w:rStyle w:val="a8"/>
          <w:rFonts w:ascii="Times New Roman" w:hAnsi="Times New Roman"/>
          <w:b w:val="0"/>
          <w:bCs w:val="0"/>
          <w:sz w:val="28"/>
          <w:szCs w:val="28"/>
        </w:rPr>
        <w:t>http://narodna-osvita.com.ua/712-runt-yogo-znachennya-utvorennya-runtu-yak-utvoryuyetsya-grunt-vlastivost-gruntu-doglyad-za-gruntom.html</w:t>
      </w:r>
      <w:r w:rsidR="00676C75">
        <w:fldChar w:fldCharType="end"/>
      </w:r>
    </w:p>
    <w:p w:rsidR="00AC1407" w:rsidRPr="002937DD" w:rsidRDefault="007F6393" w:rsidP="00AC1407">
      <w:pPr>
        <w:pStyle w:val="a7"/>
        <w:numPr>
          <w:ilvl w:val="0"/>
          <w:numId w:val="5"/>
        </w:numPr>
        <w:shd w:val="clear" w:color="auto" w:fill="FFFFFF"/>
        <w:spacing w:after="0" w:line="240" w:lineRule="auto"/>
        <w:outlineLvl w:val="0"/>
        <w:rPr>
          <w:rFonts w:ascii="Times New Roman" w:eastAsia="Times New Roman" w:hAnsi="Times New Roman"/>
          <w:color w:val="000000"/>
          <w:kern w:val="36"/>
          <w:sz w:val="28"/>
          <w:szCs w:val="28"/>
          <w:lang w:eastAsia="uk-UA"/>
        </w:rPr>
      </w:pPr>
      <w:proofErr w:type="spellStart"/>
      <w:r w:rsidRPr="002937DD">
        <w:rPr>
          <w:rFonts w:ascii="Times New Roman" w:eastAsia="Times New Roman" w:hAnsi="Times New Roman"/>
          <w:color w:val="000000"/>
          <w:kern w:val="36"/>
          <w:sz w:val="28"/>
          <w:szCs w:val="28"/>
          <w:lang w:eastAsia="uk-UA"/>
        </w:rPr>
        <w:t>Пять</w:t>
      </w:r>
      <w:proofErr w:type="spellEnd"/>
      <w:r w:rsidRPr="002937DD">
        <w:rPr>
          <w:rFonts w:ascii="Times New Roman" w:eastAsia="Times New Roman" w:hAnsi="Times New Roman"/>
          <w:color w:val="000000"/>
          <w:kern w:val="36"/>
          <w:sz w:val="28"/>
          <w:szCs w:val="28"/>
          <w:lang w:eastAsia="uk-UA"/>
        </w:rPr>
        <w:t xml:space="preserve"> земель </w:t>
      </w:r>
      <w:proofErr w:type="spellStart"/>
      <w:r w:rsidRPr="002937DD">
        <w:rPr>
          <w:rFonts w:ascii="Times New Roman" w:eastAsia="Times New Roman" w:hAnsi="Times New Roman"/>
          <w:color w:val="000000"/>
          <w:kern w:val="36"/>
          <w:sz w:val="28"/>
          <w:szCs w:val="28"/>
          <w:lang w:eastAsia="uk-UA"/>
        </w:rPr>
        <w:t>императора</w:t>
      </w:r>
      <w:proofErr w:type="spellEnd"/>
      <w:r w:rsidRPr="002937DD">
        <w:rPr>
          <w:rFonts w:ascii="Times New Roman" w:eastAsia="Times New Roman" w:hAnsi="Times New Roman"/>
          <w:color w:val="000000"/>
          <w:kern w:val="36"/>
          <w:sz w:val="28"/>
          <w:szCs w:val="28"/>
          <w:lang w:eastAsia="uk-UA"/>
        </w:rPr>
        <w:t xml:space="preserve"> </w:t>
      </w:r>
      <w:proofErr w:type="spellStart"/>
      <w:r w:rsidRPr="002937DD">
        <w:rPr>
          <w:rFonts w:ascii="Times New Roman" w:eastAsia="Times New Roman" w:hAnsi="Times New Roman"/>
          <w:color w:val="000000"/>
          <w:kern w:val="36"/>
          <w:sz w:val="28"/>
          <w:szCs w:val="28"/>
          <w:lang w:eastAsia="uk-UA"/>
        </w:rPr>
        <w:t>Мин</w:t>
      </w:r>
      <w:proofErr w:type="spellEnd"/>
      <w:r w:rsidRPr="002937DD">
        <w:rPr>
          <w:rFonts w:ascii="Times New Roman" w:eastAsia="Times New Roman" w:hAnsi="Times New Roman"/>
          <w:color w:val="000000"/>
          <w:kern w:val="36"/>
          <w:sz w:val="28"/>
          <w:szCs w:val="28"/>
          <w:lang w:eastAsia="uk-UA"/>
        </w:rPr>
        <w:t xml:space="preserve"> // </w:t>
      </w:r>
      <w:r w:rsidR="00676C75">
        <w:fldChar w:fldCharType="begin"/>
      </w:r>
      <w:r w:rsidR="00676C75">
        <w:instrText>HYPERLINK "http://umeda.ru/five_land"</w:instrText>
      </w:r>
      <w:r w:rsidR="00676C75">
        <w:fldChar w:fldCharType="separate"/>
      </w:r>
      <w:r w:rsidRPr="002937DD">
        <w:rPr>
          <w:rStyle w:val="a8"/>
          <w:rFonts w:ascii="Times New Roman" w:eastAsia="Times New Roman" w:hAnsi="Times New Roman"/>
          <w:kern w:val="36"/>
          <w:sz w:val="28"/>
          <w:szCs w:val="28"/>
          <w:lang w:eastAsia="uk-UA"/>
        </w:rPr>
        <w:t>http://umeda.ru/five_land</w:t>
      </w:r>
      <w:r w:rsidR="00676C75">
        <w:fldChar w:fldCharType="end"/>
      </w:r>
      <w:r w:rsidRPr="002937DD">
        <w:rPr>
          <w:rFonts w:ascii="Times New Roman" w:eastAsia="Times New Roman" w:hAnsi="Times New Roman"/>
          <w:color w:val="000000"/>
          <w:kern w:val="36"/>
          <w:sz w:val="28"/>
          <w:szCs w:val="28"/>
          <w:lang w:eastAsia="uk-UA"/>
        </w:rPr>
        <w:t xml:space="preserve"> </w:t>
      </w:r>
    </w:p>
    <w:p w:rsidR="00AC1407" w:rsidRPr="002937DD" w:rsidRDefault="00AC1407" w:rsidP="00AC1407">
      <w:pPr>
        <w:pStyle w:val="a7"/>
        <w:numPr>
          <w:ilvl w:val="0"/>
          <w:numId w:val="5"/>
        </w:numPr>
        <w:shd w:val="clear" w:color="auto" w:fill="FFFFFF"/>
        <w:spacing w:after="0" w:line="240" w:lineRule="auto"/>
        <w:outlineLvl w:val="0"/>
        <w:rPr>
          <w:rFonts w:ascii="Times New Roman" w:eastAsia="Times New Roman" w:hAnsi="Times New Roman"/>
          <w:color w:val="000000"/>
          <w:kern w:val="36"/>
          <w:sz w:val="28"/>
          <w:szCs w:val="28"/>
          <w:lang w:eastAsia="uk-UA"/>
        </w:rPr>
      </w:pPr>
      <w:r w:rsidRPr="002937DD">
        <w:rPr>
          <w:rFonts w:ascii="Times New Roman" w:eastAsia="Times New Roman" w:hAnsi="Times New Roman"/>
          <w:sz w:val="28"/>
          <w:szCs w:val="28"/>
          <w:lang w:eastAsia="uk-UA"/>
        </w:rPr>
        <w:t>oipopp.ed-sp.net/</w:t>
      </w:r>
      <w:proofErr w:type="spellStart"/>
      <w:r w:rsidRPr="002937DD">
        <w:rPr>
          <w:rFonts w:ascii="Times New Roman" w:eastAsia="Times New Roman" w:hAnsi="Times New Roman"/>
          <w:sz w:val="28"/>
          <w:szCs w:val="28"/>
          <w:lang w:eastAsia="uk-UA"/>
        </w:rPr>
        <w:t>public</w:t>
      </w:r>
      <w:proofErr w:type="spellEnd"/>
      <w:r w:rsidRPr="002937DD">
        <w:rPr>
          <w:rFonts w:ascii="Times New Roman" w:eastAsia="Times New Roman" w:hAnsi="Times New Roman"/>
          <w:sz w:val="28"/>
          <w:szCs w:val="28"/>
          <w:lang w:eastAsia="uk-UA"/>
        </w:rPr>
        <w:t>/</w:t>
      </w:r>
      <w:proofErr w:type="spellStart"/>
      <w:r w:rsidRPr="002937DD">
        <w:rPr>
          <w:rFonts w:ascii="Times New Roman" w:eastAsia="Times New Roman" w:hAnsi="Times New Roman"/>
          <w:sz w:val="28"/>
          <w:szCs w:val="28"/>
          <w:lang w:eastAsia="uk-UA"/>
        </w:rPr>
        <w:t>oipopp</w:t>
      </w:r>
      <w:proofErr w:type="spellEnd"/>
      <w:r w:rsidRPr="002937DD">
        <w:rPr>
          <w:rFonts w:ascii="Times New Roman" w:eastAsia="Times New Roman" w:hAnsi="Times New Roman"/>
          <w:sz w:val="28"/>
          <w:szCs w:val="28"/>
          <w:lang w:eastAsia="uk-UA"/>
        </w:rPr>
        <w:t>/</w:t>
      </w:r>
      <w:proofErr w:type="spellStart"/>
      <w:r w:rsidRPr="002937DD">
        <w:rPr>
          <w:rFonts w:ascii="Times New Roman" w:eastAsia="Times New Roman" w:hAnsi="Times New Roman"/>
          <w:sz w:val="28"/>
          <w:szCs w:val="28"/>
          <w:lang w:eastAsia="uk-UA"/>
        </w:rPr>
        <w:t>repository</w:t>
      </w:r>
      <w:proofErr w:type="spellEnd"/>
      <w:r w:rsidRPr="002937DD">
        <w:rPr>
          <w:rFonts w:ascii="Times New Roman" w:eastAsia="Times New Roman" w:hAnsi="Times New Roman"/>
          <w:sz w:val="28"/>
          <w:szCs w:val="28"/>
          <w:lang w:eastAsia="uk-UA"/>
        </w:rPr>
        <w:t>/</w:t>
      </w:r>
      <w:proofErr w:type="spellStart"/>
      <w:r w:rsidRPr="002937DD">
        <w:rPr>
          <w:rFonts w:ascii="Times New Roman" w:eastAsia="Times New Roman" w:hAnsi="Times New Roman"/>
          <w:sz w:val="28"/>
          <w:szCs w:val="28"/>
          <w:lang w:eastAsia="uk-UA"/>
        </w:rPr>
        <w:t>dcr</w:t>
      </w:r>
      <w:proofErr w:type="spellEnd"/>
      <w:r w:rsidRPr="002937DD">
        <w:rPr>
          <w:rFonts w:ascii="Times New Roman" w:eastAsia="Times New Roman" w:hAnsi="Times New Roman"/>
          <w:sz w:val="28"/>
          <w:szCs w:val="28"/>
          <w:lang w:eastAsia="uk-UA"/>
        </w:rPr>
        <w:t xml:space="preserve">/8246_1_0.ppt </w:t>
      </w:r>
    </w:p>
    <w:p w:rsidR="007F6393" w:rsidRPr="002937DD" w:rsidRDefault="007F6393" w:rsidP="00AC1407">
      <w:pPr>
        <w:pStyle w:val="a7"/>
        <w:numPr>
          <w:ilvl w:val="0"/>
          <w:numId w:val="5"/>
        </w:numPr>
        <w:shd w:val="clear" w:color="auto" w:fill="FFFFFF"/>
        <w:spacing w:after="0" w:line="240" w:lineRule="auto"/>
        <w:outlineLvl w:val="0"/>
        <w:rPr>
          <w:rFonts w:ascii="Times New Roman" w:eastAsia="Times New Roman" w:hAnsi="Times New Roman"/>
          <w:color w:val="000000"/>
          <w:kern w:val="36"/>
          <w:sz w:val="28"/>
          <w:szCs w:val="28"/>
          <w:lang w:eastAsia="uk-UA"/>
        </w:rPr>
      </w:pPr>
      <w:r w:rsidRPr="002937DD">
        <w:rPr>
          <w:rFonts w:ascii="Times New Roman" w:eastAsia="Times New Roman" w:hAnsi="Times New Roman"/>
          <w:color w:val="000000"/>
          <w:kern w:val="36"/>
          <w:sz w:val="28"/>
          <w:szCs w:val="28"/>
          <w:lang w:eastAsia="uk-UA"/>
        </w:rPr>
        <w:t xml:space="preserve">Фотографії та інформація з різноманітних </w:t>
      </w:r>
      <w:proofErr w:type="spellStart"/>
      <w:r w:rsidRPr="002937DD">
        <w:rPr>
          <w:rFonts w:ascii="Times New Roman" w:eastAsia="Times New Roman" w:hAnsi="Times New Roman"/>
          <w:color w:val="000000"/>
          <w:kern w:val="36"/>
          <w:sz w:val="28"/>
          <w:szCs w:val="28"/>
          <w:lang w:eastAsia="uk-UA"/>
        </w:rPr>
        <w:t>Інтернет-джерел</w:t>
      </w:r>
      <w:proofErr w:type="spellEnd"/>
      <w:r w:rsidRPr="002937DD">
        <w:rPr>
          <w:rFonts w:ascii="Times New Roman" w:eastAsia="Times New Roman" w:hAnsi="Times New Roman"/>
          <w:color w:val="000000"/>
          <w:kern w:val="36"/>
          <w:sz w:val="28"/>
          <w:szCs w:val="28"/>
          <w:lang w:eastAsia="uk-UA"/>
        </w:rPr>
        <w:t>.</w:t>
      </w:r>
    </w:p>
    <w:p w:rsidR="007F6393" w:rsidRPr="002937DD" w:rsidRDefault="007F6393" w:rsidP="007F6393"/>
    <w:p w:rsidR="007F6393" w:rsidRPr="002937DD" w:rsidRDefault="007F6393" w:rsidP="006F4CE7">
      <w:pPr>
        <w:spacing w:after="0" w:line="240" w:lineRule="auto"/>
        <w:rPr>
          <w:rFonts w:ascii="Times New Roman" w:eastAsia="Times New Roman" w:hAnsi="Times New Roman"/>
          <w:color w:val="161514"/>
          <w:sz w:val="28"/>
          <w:szCs w:val="28"/>
          <w:lang w:eastAsia="uk-UA"/>
        </w:rPr>
      </w:pPr>
    </w:p>
    <w:p w:rsidR="00C41425" w:rsidRPr="002937DD" w:rsidRDefault="00C41425">
      <w:pPr>
        <w:rPr>
          <w:rFonts w:ascii="Times New Roman" w:eastAsia="Times New Roman" w:hAnsi="Times New Roman"/>
          <w:b/>
          <w:i/>
          <w:color w:val="161514"/>
          <w:sz w:val="28"/>
          <w:szCs w:val="28"/>
          <w:lang w:eastAsia="uk-UA"/>
        </w:rPr>
      </w:pPr>
      <w:r w:rsidRPr="002937DD">
        <w:rPr>
          <w:rFonts w:ascii="Times New Roman" w:eastAsia="Times New Roman" w:hAnsi="Times New Roman"/>
          <w:b/>
          <w:i/>
          <w:color w:val="161514"/>
          <w:sz w:val="28"/>
          <w:szCs w:val="28"/>
          <w:lang w:eastAsia="uk-UA"/>
        </w:rPr>
        <w:br w:type="page"/>
      </w:r>
    </w:p>
    <w:p w:rsidR="00C41425" w:rsidRPr="002937DD" w:rsidRDefault="00C41425" w:rsidP="00C41425">
      <w:pPr>
        <w:spacing w:after="0" w:line="240" w:lineRule="auto"/>
        <w:jc w:val="right"/>
        <w:rPr>
          <w:rFonts w:ascii="Times New Roman" w:eastAsia="Times New Roman" w:hAnsi="Times New Roman"/>
          <w:b/>
          <w:i/>
          <w:color w:val="161514"/>
          <w:sz w:val="28"/>
          <w:szCs w:val="28"/>
          <w:lang w:eastAsia="uk-UA"/>
        </w:rPr>
      </w:pPr>
      <w:r w:rsidRPr="002937DD">
        <w:rPr>
          <w:rFonts w:ascii="Times New Roman" w:eastAsia="Times New Roman" w:hAnsi="Times New Roman"/>
          <w:b/>
          <w:i/>
          <w:color w:val="161514"/>
          <w:sz w:val="28"/>
          <w:szCs w:val="28"/>
          <w:lang w:eastAsia="uk-UA"/>
        </w:rPr>
        <w:lastRenderedPageBreak/>
        <w:t>Додаток 1</w:t>
      </w:r>
    </w:p>
    <w:p w:rsidR="00C41425" w:rsidRPr="002937DD" w:rsidRDefault="00C41425" w:rsidP="00C41425">
      <w:pPr>
        <w:spacing w:after="0" w:line="240" w:lineRule="auto"/>
        <w:jc w:val="both"/>
        <w:rPr>
          <w:rFonts w:ascii="Times New Roman" w:hAnsi="Times New Roman"/>
          <w:b/>
          <w:sz w:val="28"/>
          <w:szCs w:val="28"/>
          <w:shd w:val="clear" w:color="auto" w:fill="FFFFFF"/>
        </w:rPr>
      </w:pPr>
    </w:p>
    <w:p w:rsidR="00C41425" w:rsidRPr="002937DD" w:rsidRDefault="00C41425" w:rsidP="00C41425">
      <w:pPr>
        <w:spacing w:after="0" w:line="240" w:lineRule="auto"/>
        <w:jc w:val="both"/>
        <w:rPr>
          <w:rFonts w:ascii="Times New Roman" w:hAnsi="Times New Roman"/>
          <w:sz w:val="28"/>
          <w:szCs w:val="28"/>
          <w:shd w:val="clear" w:color="auto" w:fill="FFFFFF"/>
        </w:rPr>
      </w:pPr>
      <w:r w:rsidRPr="002937DD">
        <w:rPr>
          <w:rFonts w:ascii="Times New Roman" w:hAnsi="Times New Roman"/>
          <w:b/>
          <w:sz w:val="28"/>
          <w:szCs w:val="28"/>
          <w:shd w:val="clear" w:color="auto" w:fill="FFFFFF"/>
        </w:rPr>
        <w:t>Дерново-підзолисті ґрунти</w:t>
      </w:r>
      <w:r w:rsidRPr="002937DD">
        <w:rPr>
          <w:rStyle w:val="apple-converted-space"/>
          <w:rFonts w:ascii="Times New Roman" w:hAnsi="Times New Roman"/>
          <w:sz w:val="28"/>
          <w:szCs w:val="28"/>
          <w:shd w:val="clear" w:color="auto" w:fill="FFFFFF"/>
        </w:rPr>
        <w:t> </w:t>
      </w:r>
      <w:r w:rsidRPr="002937DD">
        <w:rPr>
          <w:rFonts w:ascii="Times New Roman" w:hAnsi="Times New Roman"/>
          <w:sz w:val="28"/>
          <w:szCs w:val="28"/>
          <w:shd w:val="clear" w:color="auto" w:fill="FFFFFF"/>
        </w:rPr>
        <w:t>розповсюджені здебільшого на Поліссі.</w:t>
      </w:r>
    </w:p>
    <w:p w:rsidR="00C41425" w:rsidRPr="002937DD" w:rsidRDefault="00C41425" w:rsidP="00C41425">
      <w:pPr>
        <w:spacing w:after="0" w:line="240" w:lineRule="auto"/>
        <w:jc w:val="both"/>
        <w:rPr>
          <w:rStyle w:val="apple-converted-space"/>
          <w:rFonts w:ascii="Times New Roman" w:hAnsi="Times New Roman"/>
          <w:sz w:val="28"/>
          <w:szCs w:val="28"/>
          <w:shd w:val="clear" w:color="auto" w:fill="FFFFFF"/>
        </w:rPr>
      </w:pPr>
      <w:r w:rsidRPr="002937DD">
        <w:rPr>
          <w:rFonts w:ascii="Times New Roman" w:hAnsi="Times New Roman"/>
          <w:b/>
          <w:sz w:val="28"/>
          <w:szCs w:val="28"/>
          <w:shd w:val="clear" w:color="auto" w:fill="FFFFFF"/>
        </w:rPr>
        <w:t>Сірі лісові</w:t>
      </w:r>
      <w:r w:rsidRPr="002937DD">
        <w:rPr>
          <w:rFonts w:ascii="Times New Roman" w:hAnsi="Times New Roman"/>
          <w:sz w:val="28"/>
          <w:szCs w:val="28"/>
          <w:shd w:val="clear" w:color="auto" w:fill="FFFFFF"/>
        </w:rPr>
        <w:t xml:space="preserve"> ґрунти</w:t>
      </w:r>
      <w:r w:rsidRPr="002937DD">
        <w:rPr>
          <w:rStyle w:val="apple-converted-space"/>
          <w:rFonts w:ascii="Times New Roman" w:hAnsi="Times New Roman"/>
          <w:sz w:val="28"/>
          <w:szCs w:val="28"/>
          <w:shd w:val="clear" w:color="auto" w:fill="FFFFFF"/>
        </w:rPr>
        <w:t> </w:t>
      </w:r>
      <w:r w:rsidRPr="002937DD">
        <w:rPr>
          <w:rFonts w:ascii="Times New Roman" w:hAnsi="Times New Roman"/>
          <w:sz w:val="28"/>
          <w:szCs w:val="28"/>
          <w:shd w:val="clear" w:color="auto" w:fill="FFFFFF"/>
        </w:rPr>
        <w:t>поширені у південній частині Полісся, на заході й Правобережжі України під ділянками широколистих лісів.</w:t>
      </w:r>
      <w:r w:rsidRPr="002937DD">
        <w:rPr>
          <w:rStyle w:val="apple-converted-space"/>
          <w:rFonts w:ascii="Times New Roman" w:hAnsi="Times New Roman"/>
          <w:sz w:val="28"/>
          <w:szCs w:val="28"/>
          <w:shd w:val="clear" w:color="auto" w:fill="FFFFFF"/>
        </w:rPr>
        <w:t> </w:t>
      </w:r>
    </w:p>
    <w:p w:rsidR="00C41425" w:rsidRPr="002937DD" w:rsidRDefault="00C41425" w:rsidP="00C41425">
      <w:pPr>
        <w:spacing w:after="0" w:line="240" w:lineRule="auto"/>
        <w:jc w:val="both"/>
        <w:rPr>
          <w:rStyle w:val="apple-converted-space"/>
          <w:rFonts w:ascii="Times New Roman" w:hAnsi="Times New Roman"/>
          <w:sz w:val="28"/>
          <w:szCs w:val="28"/>
          <w:shd w:val="clear" w:color="auto" w:fill="FFFFFF"/>
        </w:rPr>
      </w:pPr>
      <w:r w:rsidRPr="002937DD">
        <w:rPr>
          <w:rFonts w:ascii="Times New Roman" w:hAnsi="Times New Roman"/>
          <w:b/>
          <w:sz w:val="28"/>
          <w:szCs w:val="28"/>
          <w:shd w:val="clear" w:color="auto" w:fill="FFFFFF"/>
        </w:rPr>
        <w:t>Чорноземні ґрунти</w:t>
      </w:r>
      <w:r w:rsidRPr="002937DD">
        <w:rPr>
          <w:rStyle w:val="apple-converted-space"/>
          <w:rFonts w:ascii="Times New Roman" w:hAnsi="Times New Roman"/>
          <w:sz w:val="28"/>
          <w:szCs w:val="28"/>
          <w:shd w:val="clear" w:color="auto" w:fill="FFFFFF"/>
        </w:rPr>
        <w:t> </w:t>
      </w:r>
      <w:r w:rsidRPr="002937DD">
        <w:rPr>
          <w:rFonts w:ascii="Times New Roman" w:hAnsi="Times New Roman"/>
          <w:sz w:val="28"/>
          <w:szCs w:val="28"/>
          <w:shd w:val="clear" w:color="auto" w:fill="FFFFFF"/>
        </w:rPr>
        <w:t>сформувалися в умовах недостатньої зволоженості під степовою рослинністю. Вкривають майже 60 % території України, є її національним багатством.</w:t>
      </w:r>
      <w:r w:rsidRPr="002937DD">
        <w:rPr>
          <w:rStyle w:val="apple-converted-space"/>
          <w:rFonts w:ascii="Times New Roman" w:hAnsi="Times New Roman"/>
          <w:sz w:val="28"/>
          <w:szCs w:val="28"/>
          <w:shd w:val="clear" w:color="auto" w:fill="FFFFFF"/>
        </w:rPr>
        <w:t> </w:t>
      </w:r>
    </w:p>
    <w:p w:rsidR="00C41425" w:rsidRPr="002937DD" w:rsidRDefault="00C41425" w:rsidP="00C41425">
      <w:pPr>
        <w:spacing w:after="0" w:line="240" w:lineRule="auto"/>
        <w:jc w:val="both"/>
        <w:rPr>
          <w:rStyle w:val="apple-converted-space"/>
          <w:rFonts w:ascii="Times New Roman" w:hAnsi="Times New Roman"/>
          <w:sz w:val="28"/>
          <w:szCs w:val="28"/>
          <w:shd w:val="clear" w:color="auto" w:fill="FFFFFF"/>
        </w:rPr>
      </w:pPr>
      <w:r w:rsidRPr="002937DD">
        <w:rPr>
          <w:rFonts w:ascii="Times New Roman" w:hAnsi="Times New Roman"/>
          <w:sz w:val="28"/>
          <w:szCs w:val="28"/>
          <w:shd w:val="clear" w:color="auto" w:fill="FFFFFF"/>
        </w:rPr>
        <w:t>На сухих степових ділянках в умовах недостатнього зволоження і бідної рослинності утворились</w:t>
      </w:r>
      <w:r w:rsidRPr="002937DD">
        <w:rPr>
          <w:rStyle w:val="apple-converted-space"/>
          <w:rFonts w:ascii="Times New Roman" w:hAnsi="Times New Roman"/>
          <w:sz w:val="28"/>
          <w:szCs w:val="28"/>
          <w:shd w:val="clear" w:color="auto" w:fill="FFFFFF"/>
        </w:rPr>
        <w:t> </w:t>
      </w:r>
      <w:r w:rsidRPr="002937DD">
        <w:rPr>
          <w:rFonts w:ascii="Times New Roman" w:hAnsi="Times New Roman"/>
          <w:b/>
          <w:sz w:val="28"/>
          <w:szCs w:val="28"/>
          <w:shd w:val="clear" w:color="auto" w:fill="FFFFFF"/>
        </w:rPr>
        <w:t>каштанові ґрунти</w:t>
      </w:r>
      <w:r w:rsidRPr="002937DD">
        <w:rPr>
          <w:rFonts w:ascii="Times New Roman" w:hAnsi="Times New Roman"/>
          <w:sz w:val="28"/>
          <w:szCs w:val="28"/>
          <w:shd w:val="clear" w:color="auto" w:fill="FFFFFF"/>
        </w:rPr>
        <w:t>.</w:t>
      </w:r>
      <w:r w:rsidRPr="002937DD">
        <w:rPr>
          <w:rStyle w:val="apple-converted-space"/>
          <w:rFonts w:ascii="Times New Roman" w:hAnsi="Times New Roman"/>
          <w:sz w:val="28"/>
          <w:szCs w:val="28"/>
          <w:shd w:val="clear" w:color="auto" w:fill="FFFFFF"/>
        </w:rPr>
        <w:t> </w:t>
      </w:r>
    </w:p>
    <w:p w:rsidR="00C41425" w:rsidRPr="002937DD" w:rsidRDefault="00C41425" w:rsidP="00C41425">
      <w:pPr>
        <w:spacing w:after="0" w:line="240" w:lineRule="auto"/>
        <w:jc w:val="both"/>
        <w:rPr>
          <w:rStyle w:val="apple-converted-space"/>
          <w:rFonts w:ascii="Times New Roman" w:hAnsi="Times New Roman"/>
          <w:sz w:val="28"/>
          <w:szCs w:val="28"/>
          <w:shd w:val="clear" w:color="auto" w:fill="FFFFFF"/>
        </w:rPr>
      </w:pPr>
    </w:p>
    <w:p w:rsidR="00C41425" w:rsidRPr="002937DD" w:rsidRDefault="00C41425">
      <w:pPr>
        <w:rPr>
          <w:rFonts w:ascii="Times New Roman" w:eastAsia="Times New Roman" w:hAnsi="Times New Roman"/>
          <w:b/>
          <w:i/>
          <w:color w:val="161514"/>
          <w:sz w:val="28"/>
          <w:szCs w:val="28"/>
          <w:lang w:eastAsia="uk-UA"/>
        </w:rPr>
      </w:pPr>
      <w:r w:rsidRPr="002937DD">
        <w:rPr>
          <w:rFonts w:ascii="Times New Roman" w:eastAsia="Times New Roman" w:hAnsi="Times New Roman"/>
          <w:b/>
          <w:i/>
          <w:color w:val="161514"/>
          <w:sz w:val="28"/>
          <w:szCs w:val="28"/>
          <w:lang w:eastAsia="uk-UA"/>
        </w:rPr>
        <w:br w:type="page"/>
      </w:r>
    </w:p>
    <w:p w:rsidR="00C41425" w:rsidRPr="002937DD" w:rsidRDefault="00C41425" w:rsidP="00C41425">
      <w:pPr>
        <w:spacing w:after="0" w:line="240" w:lineRule="auto"/>
        <w:ind w:firstLine="708"/>
        <w:jc w:val="right"/>
        <w:rPr>
          <w:rFonts w:ascii="Times New Roman" w:eastAsia="Times New Roman" w:hAnsi="Times New Roman"/>
          <w:b/>
          <w:i/>
          <w:color w:val="161514"/>
          <w:sz w:val="28"/>
          <w:szCs w:val="28"/>
          <w:lang w:eastAsia="uk-UA"/>
        </w:rPr>
      </w:pPr>
      <w:r w:rsidRPr="002937DD">
        <w:rPr>
          <w:rFonts w:ascii="Times New Roman" w:eastAsia="Times New Roman" w:hAnsi="Times New Roman"/>
          <w:b/>
          <w:i/>
          <w:color w:val="161514"/>
          <w:sz w:val="28"/>
          <w:szCs w:val="28"/>
          <w:lang w:eastAsia="uk-UA"/>
        </w:rPr>
        <w:lastRenderedPageBreak/>
        <w:t>Додаток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517"/>
      </w:tblGrid>
      <w:tr w:rsidR="00C41425" w:rsidRPr="00D01E63" w:rsidTr="00D01E63">
        <w:tc>
          <w:tcPr>
            <w:tcW w:w="7338" w:type="dxa"/>
          </w:tcPr>
          <w:p w:rsidR="00C41425" w:rsidRPr="00D01E63" w:rsidRDefault="00C41425" w:rsidP="00D01E63">
            <w:pPr>
              <w:pStyle w:val="a3"/>
              <w:shd w:val="clear" w:color="auto" w:fill="FFFFFF"/>
              <w:spacing w:before="0" w:beforeAutospacing="0" w:after="0" w:afterAutospacing="0"/>
              <w:jc w:val="both"/>
              <w:rPr>
                <w:sz w:val="28"/>
                <w:szCs w:val="28"/>
              </w:rPr>
            </w:pPr>
            <w:r w:rsidRPr="00D01E63">
              <w:rPr>
                <w:sz w:val="28"/>
                <w:szCs w:val="28"/>
              </w:rPr>
              <w:t xml:space="preserve">Дослід 1. </w:t>
            </w:r>
          </w:p>
          <w:p w:rsidR="00C41425" w:rsidRPr="00D01E63" w:rsidRDefault="00C41425" w:rsidP="00D01E63">
            <w:pPr>
              <w:pStyle w:val="a3"/>
              <w:shd w:val="clear" w:color="auto" w:fill="FFFFFF"/>
              <w:spacing w:before="0" w:beforeAutospacing="0" w:after="0" w:afterAutospacing="0"/>
              <w:jc w:val="both"/>
              <w:rPr>
                <w:rFonts w:ascii="Arial" w:hAnsi="Arial" w:cs="Arial"/>
                <w:sz w:val="27"/>
                <w:szCs w:val="27"/>
              </w:rPr>
            </w:pPr>
            <w:r w:rsidRPr="00D01E63">
              <w:rPr>
                <w:sz w:val="28"/>
                <w:szCs w:val="28"/>
              </w:rPr>
              <w:t>Грудку сухого ґрунту кладуть на дно хімічного стакана і швидко заповнюють його до половини водою. Спостерігають, як з ґрунту виділяються пухирці газу. Це виділяється повітря. Отже, у складі ґрунту є повітря.</w:t>
            </w:r>
          </w:p>
        </w:tc>
        <w:tc>
          <w:tcPr>
            <w:tcW w:w="2517" w:type="dxa"/>
          </w:tcPr>
          <w:p w:rsidR="00C41425" w:rsidRPr="00D01E63" w:rsidRDefault="00F90799" w:rsidP="00D01E63">
            <w:pPr>
              <w:spacing w:after="0" w:line="240" w:lineRule="auto"/>
              <w:jc w:val="center"/>
              <w:rPr>
                <w:rFonts w:ascii="Arial" w:eastAsia="Times New Roman" w:hAnsi="Arial" w:cs="Arial"/>
                <w:color w:val="161514"/>
                <w:sz w:val="27"/>
                <w:szCs w:val="27"/>
                <w:lang w:eastAsia="uk-UA"/>
              </w:rPr>
            </w:pPr>
            <w:r w:rsidRPr="00D01E63">
              <w:rPr>
                <w:rFonts w:ascii="Arial" w:eastAsia="Times New Roman" w:hAnsi="Arial" w:cs="Arial"/>
                <w:noProof/>
                <w:color w:val="161514"/>
                <w:sz w:val="27"/>
                <w:szCs w:val="27"/>
                <w:lang w:val="ru-RU" w:eastAsia="ru-RU"/>
              </w:rPr>
              <w:drawing>
                <wp:inline distT="0" distB="0" distL="0" distR="0">
                  <wp:extent cx="1056005" cy="1578610"/>
                  <wp:effectExtent l="0" t="0" r="0" b="0"/>
                  <wp:docPr id="3" name="Рисунок 5" descr="http://narodna-osvita.com.ua/uploads/5kl_korsh/1f4038403e343e373d30324142323e%205%201a3e404835323d4e3a-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narodna-osvita.com.ua/uploads/5kl_korsh/1f4038403e343e373d30324142323e%205%201a3e404835323d4e3a-109.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56005" cy="1578610"/>
                          </a:xfrm>
                          <a:prstGeom prst="rect">
                            <a:avLst/>
                          </a:prstGeom>
                          <a:noFill/>
                          <a:ln>
                            <a:noFill/>
                          </a:ln>
                        </pic:spPr>
                      </pic:pic>
                    </a:graphicData>
                  </a:graphic>
                </wp:inline>
              </w:drawing>
            </w:r>
          </w:p>
        </w:tc>
      </w:tr>
      <w:tr w:rsidR="00C41425" w:rsidRPr="00D01E63" w:rsidTr="00D01E63">
        <w:tc>
          <w:tcPr>
            <w:tcW w:w="7338" w:type="dxa"/>
          </w:tcPr>
          <w:p w:rsidR="00C41425" w:rsidRPr="00D01E63" w:rsidRDefault="00C41425" w:rsidP="00D01E63">
            <w:pPr>
              <w:pStyle w:val="a3"/>
              <w:shd w:val="clear" w:color="auto" w:fill="FFFFFF"/>
              <w:spacing w:before="0" w:beforeAutospacing="0" w:after="0" w:afterAutospacing="0"/>
              <w:jc w:val="both"/>
              <w:rPr>
                <w:sz w:val="28"/>
                <w:szCs w:val="28"/>
              </w:rPr>
            </w:pPr>
            <w:r w:rsidRPr="00D01E63">
              <w:rPr>
                <w:sz w:val="28"/>
                <w:szCs w:val="28"/>
              </w:rPr>
              <w:t xml:space="preserve">Дослід 2. </w:t>
            </w:r>
          </w:p>
          <w:p w:rsidR="00C41425" w:rsidRPr="00D01E63" w:rsidRDefault="00C41425" w:rsidP="00D01E63">
            <w:pPr>
              <w:pStyle w:val="a3"/>
              <w:shd w:val="clear" w:color="auto" w:fill="FFFFFF"/>
              <w:spacing w:before="0" w:beforeAutospacing="0" w:after="0" w:afterAutospacing="0"/>
              <w:jc w:val="both"/>
              <w:rPr>
                <w:sz w:val="28"/>
                <w:szCs w:val="28"/>
              </w:rPr>
            </w:pPr>
            <w:r w:rsidRPr="00D01E63">
              <w:rPr>
                <w:sz w:val="28"/>
                <w:szCs w:val="28"/>
              </w:rPr>
              <w:t>Ґрунт прожарюють у відкритій металевій посудині і тримають над нею холодний скляний чи порцеляновий предмет. Через деякий час на цьому предметі з’являться краплі води. Це доводить, що у складі ґрунту є вода.</w:t>
            </w:r>
          </w:p>
        </w:tc>
        <w:tc>
          <w:tcPr>
            <w:tcW w:w="2517" w:type="dxa"/>
            <w:vMerge w:val="restart"/>
            <w:vAlign w:val="center"/>
          </w:tcPr>
          <w:p w:rsidR="00C41425" w:rsidRPr="00D01E63" w:rsidRDefault="00F90799" w:rsidP="00D01E63">
            <w:pPr>
              <w:spacing w:after="0" w:line="240" w:lineRule="auto"/>
              <w:jc w:val="center"/>
              <w:rPr>
                <w:rFonts w:ascii="Arial" w:eastAsia="Times New Roman" w:hAnsi="Arial" w:cs="Arial"/>
                <w:color w:val="161514"/>
                <w:sz w:val="27"/>
                <w:szCs w:val="27"/>
                <w:lang w:eastAsia="uk-UA"/>
              </w:rPr>
            </w:pPr>
            <w:r w:rsidRPr="00D01E63">
              <w:rPr>
                <w:rFonts w:ascii="Arial" w:eastAsia="Times New Roman" w:hAnsi="Arial" w:cs="Arial"/>
                <w:noProof/>
                <w:color w:val="161514"/>
                <w:sz w:val="27"/>
                <w:szCs w:val="27"/>
                <w:lang w:val="ru-RU" w:eastAsia="ru-RU"/>
              </w:rPr>
              <w:drawing>
                <wp:inline distT="0" distB="0" distL="0" distR="0">
                  <wp:extent cx="1327785" cy="2046605"/>
                  <wp:effectExtent l="0" t="0" r="0" b="0"/>
                  <wp:docPr id="4" name="Рисунок 5" descr="http://narodna-osvita.com.ua/uploads/5kl_korsh/1f4038403e343e373d30324142323e%205%201a3e404835323d4e3a-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narodna-osvita.com.ua/uploads/5kl_korsh/1f4038403e343e373d30324142323e%205%201a3e404835323d4e3a-109.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27785" cy="2046605"/>
                          </a:xfrm>
                          <a:prstGeom prst="rect">
                            <a:avLst/>
                          </a:prstGeom>
                          <a:noFill/>
                          <a:ln>
                            <a:noFill/>
                          </a:ln>
                        </pic:spPr>
                      </pic:pic>
                    </a:graphicData>
                  </a:graphic>
                </wp:inline>
              </w:drawing>
            </w:r>
          </w:p>
        </w:tc>
      </w:tr>
      <w:tr w:rsidR="00C41425" w:rsidRPr="00D01E63" w:rsidTr="00D01E63">
        <w:tc>
          <w:tcPr>
            <w:tcW w:w="7338" w:type="dxa"/>
          </w:tcPr>
          <w:p w:rsidR="00C41425" w:rsidRPr="00D01E63" w:rsidRDefault="00C41425" w:rsidP="00D01E63">
            <w:pPr>
              <w:pStyle w:val="a3"/>
              <w:shd w:val="clear" w:color="auto" w:fill="FFFFFF"/>
              <w:spacing w:before="0" w:beforeAutospacing="0" w:after="0" w:afterAutospacing="0"/>
              <w:jc w:val="both"/>
              <w:rPr>
                <w:sz w:val="28"/>
                <w:szCs w:val="28"/>
              </w:rPr>
            </w:pPr>
            <w:r w:rsidRPr="00D01E63">
              <w:rPr>
                <w:sz w:val="28"/>
                <w:szCs w:val="28"/>
              </w:rPr>
              <w:t xml:space="preserve">Дослід 3. </w:t>
            </w:r>
          </w:p>
          <w:p w:rsidR="00C41425" w:rsidRPr="00D01E63" w:rsidRDefault="00C41425" w:rsidP="00D01E63">
            <w:pPr>
              <w:pStyle w:val="a3"/>
              <w:shd w:val="clear" w:color="auto" w:fill="FFFFFF"/>
              <w:spacing w:before="0" w:beforeAutospacing="0" w:after="0" w:afterAutospacing="0"/>
              <w:jc w:val="both"/>
              <w:rPr>
                <w:rFonts w:ascii="Arial" w:hAnsi="Arial" w:cs="Arial"/>
                <w:sz w:val="27"/>
                <w:szCs w:val="27"/>
              </w:rPr>
            </w:pPr>
            <w:r w:rsidRPr="00D01E63">
              <w:rPr>
                <w:sz w:val="28"/>
                <w:szCs w:val="28"/>
              </w:rPr>
              <w:t>Після випаровування води ґрунт продовжують прожарювати і спостерігають, як з’являється легкий димок і специфічний запах. Це вигорає гумус ґрунту. Гумусом, або перегноєм, називають органічні речовини ґрунту, що утворюються з відмерлих решток організмів завдяки гниттю. Після зникнення димку і запаху прожарювання можна припинити.</w:t>
            </w:r>
          </w:p>
        </w:tc>
        <w:tc>
          <w:tcPr>
            <w:tcW w:w="2517" w:type="dxa"/>
            <w:vMerge/>
          </w:tcPr>
          <w:p w:rsidR="00C41425" w:rsidRPr="00D01E63" w:rsidRDefault="00C41425" w:rsidP="00D01E63">
            <w:pPr>
              <w:spacing w:after="0" w:line="240" w:lineRule="auto"/>
              <w:rPr>
                <w:rFonts w:ascii="Arial" w:eastAsia="Times New Roman" w:hAnsi="Arial" w:cs="Arial"/>
                <w:color w:val="161514"/>
                <w:sz w:val="27"/>
                <w:szCs w:val="27"/>
                <w:lang w:eastAsia="uk-UA"/>
              </w:rPr>
            </w:pPr>
          </w:p>
        </w:tc>
      </w:tr>
      <w:tr w:rsidR="00C41425" w:rsidRPr="00D01E63" w:rsidTr="00D01E63">
        <w:tc>
          <w:tcPr>
            <w:tcW w:w="7338" w:type="dxa"/>
          </w:tcPr>
          <w:p w:rsidR="00C41425" w:rsidRPr="00D01E63" w:rsidRDefault="00C41425" w:rsidP="00D01E63">
            <w:pPr>
              <w:pStyle w:val="a3"/>
              <w:shd w:val="clear" w:color="auto" w:fill="FFFFFF"/>
              <w:spacing w:before="0" w:beforeAutospacing="0" w:after="0" w:afterAutospacing="0"/>
              <w:jc w:val="both"/>
              <w:rPr>
                <w:rStyle w:val="apple-converted-space"/>
                <w:sz w:val="28"/>
                <w:szCs w:val="28"/>
              </w:rPr>
            </w:pPr>
            <w:r w:rsidRPr="00D01E63">
              <w:rPr>
                <w:rStyle w:val="font22"/>
                <w:iCs/>
                <w:sz w:val="28"/>
                <w:szCs w:val="28"/>
              </w:rPr>
              <w:t>Дослід 4.</w:t>
            </w:r>
            <w:r w:rsidRPr="00D01E63">
              <w:rPr>
                <w:rStyle w:val="apple-converted-space"/>
                <w:sz w:val="28"/>
                <w:szCs w:val="28"/>
              </w:rPr>
              <w:t> </w:t>
            </w:r>
          </w:p>
          <w:p w:rsidR="00C41425" w:rsidRPr="00D01E63" w:rsidRDefault="00C41425" w:rsidP="00D01E63">
            <w:pPr>
              <w:pStyle w:val="a3"/>
              <w:shd w:val="clear" w:color="auto" w:fill="FFFFFF"/>
              <w:spacing w:before="0" w:beforeAutospacing="0" w:after="0" w:afterAutospacing="0"/>
              <w:jc w:val="both"/>
              <w:rPr>
                <w:rFonts w:ascii="Arial" w:hAnsi="Arial" w:cs="Arial"/>
                <w:sz w:val="27"/>
                <w:szCs w:val="27"/>
              </w:rPr>
            </w:pPr>
            <w:r w:rsidRPr="00D01E63">
              <w:rPr>
                <w:rStyle w:val="font22"/>
                <w:sz w:val="28"/>
                <w:szCs w:val="28"/>
              </w:rPr>
              <w:t>Твердий залишок, що утворився після прожарювання ґрунту, висипають у склянку з водою і ретельно перемішують. Утвореній каламутній рідині дають відстоятися. Під час відстоювання спостерігають, як пісок осідає на дно склянки, а вода лишається ще мутною від часточок глини. Через деякий час після відстоювання вміст склянки розділиться на три шари: внизу буде важкий пісок, посередині - каламутний шар із завислих часточок глини, а зверху - прозорий шар води. Цей дослід доводить, що у складі ґрунту є</w:t>
            </w:r>
            <w:r w:rsidRPr="00D01E63">
              <w:rPr>
                <w:rStyle w:val="apple-converted-space"/>
                <w:sz w:val="28"/>
                <w:szCs w:val="28"/>
              </w:rPr>
              <w:t> </w:t>
            </w:r>
            <w:r w:rsidRPr="00D01E63">
              <w:rPr>
                <w:rStyle w:val="font22"/>
                <w:iCs/>
                <w:sz w:val="28"/>
                <w:szCs w:val="28"/>
              </w:rPr>
              <w:t>пісок</w:t>
            </w:r>
            <w:r w:rsidRPr="00D01E63">
              <w:rPr>
                <w:rStyle w:val="apple-converted-space"/>
                <w:sz w:val="28"/>
                <w:szCs w:val="28"/>
              </w:rPr>
              <w:t> </w:t>
            </w:r>
            <w:r w:rsidRPr="00D01E63">
              <w:rPr>
                <w:rStyle w:val="font22"/>
                <w:sz w:val="28"/>
                <w:szCs w:val="28"/>
              </w:rPr>
              <w:t>і</w:t>
            </w:r>
            <w:r w:rsidRPr="00D01E63">
              <w:rPr>
                <w:rStyle w:val="apple-converted-space"/>
                <w:sz w:val="28"/>
                <w:szCs w:val="28"/>
              </w:rPr>
              <w:t> </w:t>
            </w:r>
            <w:r w:rsidRPr="00D01E63">
              <w:rPr>
                <w:rStyle w:val="font22"/>
                <w:iCs/>
                <w:sz w:val="28"/>
                <w:szCs w:val="28"/>
              </w:rPr>
              <w:t>глина.</w:t>
            </w:r>
          </w:p>
        </w:tc>
        <w:tc>
          <w:tcPr>
            <w:tcW w:w="2517" w:type="dxa"/>
            <w:vAlign w:val="center"/>
          </w:tcPr>
          <w:p w:rsidR="00C41425" w:rsidRPr="00D01E63" w:rsidRDefault="00F90799" w:rsidP="00D01E63">
            <w:pPr>
              <w:spacing w:after="0" w:line="240" w:lineRule="auto"/>
              <w:jc w:val="center"/>
              <w:rPr>
                <w:rFonts w:ascii="Arial" w:eastAsia="Times New Roman" w:hAnsi="Arial" w:cs="Arial"/>
                <w:color w:val="161514"/>
                <w:sz w:val="27"/>
                <w:szCs w:val="27"/>
                <w:lang w:eastAsia="uk-UA"/>
              </w:rPr>
            </w:pPr>
            <w:r w:rsidRPr="00D01E63">
              <w:rPr>
                <w:rFonts w:ascii="Arial" w:eastAsia="Times New Roman" w:hAnsi="Arial" w:cs="Arial"/>
                <w:noProof/>
                <w:color w:val="161514"/>
                <w:sz w:val="27"/>
                <w:szCs w:val="27"/>
                <w:lang w:val="ru-RU" w:eastAsia="ru-RU"/>
              </w:rPr>
              <w:drawing>
                <wp:inline distT="0" distB="0" distL="0" distR="0">
                  <wp:extent cx="1088390" cy="1632585"/>
                  <wp:effectExtent l="0" t="0" r="0" b="0"/>
                  <wp:docPr id="5" name="Рисунок 5" descr="http://narodna-osvita.com.ua/uploads/5kl_korsh/1f4038403e343e373d30324142323e%205%201a3e404835323d4e3a-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narodna-osvita.com.ua/uploads/5kl_korsh/1f4038403e343e373d30324142323e%205%201a3e404835323d4e3a-109.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088390" cy="1632585"/>
                          </a:xfrm>
                          <a:prstGeom prst="rect">
                            <a:avLst/>
                          </a:prstGeom>
                          <a:noFill/>
                          <a:ln>
                            <a:noFill/>
                          </a:ln>
                        </pic:spPr>
                      </pic:pic>
                    </a:graphicData>
                  </a:graphic>
                </wp:inline>
              </w:drawing>
            </w:r>
          </w:p>
        </w:tc>
      </w:tr>
      <w:tr w:rsidR="00C41425" w:rsidRPr="00D01E63" w:rsidTr="00D01E63">
        <w:tc>
          <w:tcPr>
            <w:tcW w:w="7338" w:type="dxa"/>
          </w:tcPr>
          <w:p w:rsidR="00C41425" w:rsidRPr="00D01E63" w:rsidRDefault="00C41425" w:rsidP="00D01E63">
            <w:pPr>
              <w:pStyle w:val="a3"/>
              <w:shd w:val="clear" w:color="auto" w:fill="FFFFFF"/>
              <w:spacing w:before="0" w:beforeAutospacing="0" w:after="0" w:afterAutospacing="0"/>
              <w:jc w:val="both"/>
              <w:rPr>
                <w:rStyle w:val="apple-converted-space"/>
                <w:sz w:val="28"/>
                <w:szCs w:val="28"/>
              </w:rPr>
            </w:pPr>
            <w:r w:rsidRPr="00D01E63">
              <w:rPr>
                <w:rStyle w:val="font22"/>
                <w:iCs/>
                <w:sz w:val="28"/>
                <w:szCs w:val="28"/>
              </w:rPr>
              <w:t>Дослід 5.</w:t>
            </w:r>
            <w:r w:rsidRPr="00D01E63">
              <w:rPr>
                <w:rStyle w:val="apple-converted-space"/>
                <w:sz w:val="28"/>
                <w:szCs w:val="28"/>
              </w:rPr>
              <w:t> </w:t>
            </w:r>
          </w:p>
          <w:p w:rsidR="00C41425" w:rsidRPr="00D01E63" w:rsidRDefault="00C41425" w:rsidP="00D01E63">
            <w:pPr>
              <w:pStyle w:val="a3"/>
              <w:shd w:val="clear" w:color="auto" w:fill="FFFFFF"/>
              <w:spacing w:before="0" w:beforeAutospacing="0" w:after="0" w:afterAutospacing="0"/>
              <w:jc w:val="both"/>
              <w:rPr>
                <w:rFonts w:ascii="Arial" w:hAnsi="Arial" w:cs="Arial"/>
                <w:sz w:val="27"/>
                <w:szCs w:val="27"/>
              </w:rPr>
            </w:pPr>
            <w:r w:rsidRPr="00D01E63">
              <w:rPr>
                <w:rStyle w:val="font22"/>
                <w:sz w:val="28"/>
                <w:szCs w:val="28"/>
              </w:rPr>
              <w:t>П’ять-сім крапель прозорої рідини з досліду 4 наносять на скло, яке тримають над полум’ям спиртівки, доки вся вода випарується. Після випарювання води на склі залишиться біла пляма. Це</w:t>
            </w:r>
            <w:r w:rsidRPr="00D01E63">
              <w:rPr>
                <w:rStyle w:val="apple-converted-space"/>
                <w:sz w:val="28"/>
                <w:szCs w:val="28"/>
              </w:rPr>
              <w:t> </w:t>
            </w:r>
            <w:r w:rsidRPr="00D01E63">
              <w:rPr>
                <w:rStyle w:val="font22"/>
                <w:iCs/>
                <w:sz w:val="28"/>
                <w:szCs w:val="28"/>
              </w:rPr>
              <w:t>неорганічні речовини</w:t>
            </w:r>
            <w:r w:rsidRPr="00D01E63">
              <w:rPr>
                <w:rStyle w:val="font22"/>
                <w:i/>
                <w:iCs/>
                <w:sz w:val="28"/>
                <w:szCs w:val="28"/>
              </w:rPr>
              <w:t>,</w:t>
            </w:r>
            <w:r w:rsidRPr="00D01E63">
              <w:rPr>
                <w:rStyle w:val="apple-converted-space"/>
                <w:sz w:val="28"/>
                <w:szCs w:val="28"/>
              </w:rPr>
              <w:t> </w:t>
            </w:r>
            <w:r w:rsidRPr="00D01E63">
              <w:rPr>
                <w:rStyle w:val="font22"/>
                <w:sz w:val="28"/>
                <w:szCs w:val="28"/>
              </w:rPr>
              <w:t>що входили до складу ґрунту.</w:t>
            </w:r>
          </w:p>
        </w:tc>
        <w:tc>
          <w:tcPr>
            <w:tcW w:w="2517" w:type="dxa"/>
          </w:tcPr>
          <w:p w:rsidR="00C41425" w:rsidRPr="00D01E63" w:rsidRDefault="00C41425" w:rsidP="00D01E63">
            <w:pPr>
              <w:spacing w:after="0" w:line="240" w:lineRule="auto"/>
              <w:rPr>
                <w:rFonts w:ascii="Arial" w:eastAsia="Times New Roman" w:hAnsi="Arial" w:cs="Arial"/>
                <w:color w:val="161514"/>
                <w:sz w:val="27"/>
                <w:szCs w:val="27"/>
                <w:lang w:eastAsia="uk-UA"/>
              </w:rPr>
            </w:pPr>
          </w:p>
        </w:tc>
      </w:tr>
    </w:tbl>
    <w:p w:rsidR="00DC3684" w:rsidRPr="002937DD" w:rsidRDefault="00DC3684" w:rsidP="000D4946">
      <w:pPr>
        <w:shd w:val="clear" w:color="auto" w:fill="FFFFFF"/>
        <w:spacing w:after="0" w:line="240" w:lineRule="auto"/>
        <w:textAlignment w:val="baseline"/>
        <w:rPr>
          <w:rFonts w:ascii="Times New Roman" w:eastAsia="Times New Roman" w:hAnsi="Times New Roman"/>
          <w:color w:val="000000"/>
          <w:sz w:val="28"/>
          <w:szCs w:val="28"/>
          <w:lang w:eastAsia="uk-UA"/>
        </w:rPr>
      </w:pPr>
    </w:p>
    <w:p w:rsidR="00DC3684" w:rsidRPr="002937DD" w:rsidRDefault="00DC3684">
      <w:pPr>
        <w:rPr>
          <w:rFonts w:ascii="Times New Roman" w:eastAsia="Times New Roman" w:hAnsi="Times New Roman"/>
          <w:color w:val="000000"/>
          <w:sz w:val="28"/>
          <w:szCs w:val="28"/>
          <w:lang w:eastAsia="uk-UA"/>
        </w:rPr>
      </w:pPr>
      <w:r w:rsidRPr="002937DD">
        <w:rPr>
          <w:rFonts w:ascii="Times New Roman" w:eastAsia="Times New Roman" w:hAnsi="Times New Roman"/>
          <w:color w:val="000000"/>
          <w:sz w:val="28"/>
          <w:szCs w:val="28"/>
          <w:lang w:eastAsia="uk-UA"/>
        </w:rPr>
        <w:br w:type="page"/>
      </w:r>
    </w:p>
    <w:p w:rsidR="00DC3684" w:rsidRPr="002937DD" w:rsidRDefault="00DC3684" w:rsidP="00DC3684">
      <w:pPr>
        <w:spacing w:after="0" w:line="240" w:lineRule="auto"/>
        <w:ind w:firstLine="709"/>
        <w:jc w:val="right"/>
        <w:rPr>
          <w:rFonts w:ascii="Times New Roman" w:hAnsi="Times New Roman"/>
          <w:b/>
          <w:i/>
          <w:sz w:val="28"/>
          <w:szCs w:val="28"/>
        </w:rPr>
      </w:pPr>
      <w:r w:rsidRPr="002937DD">
        <w:rPr>
          <w:rFonts w:ascii="Times New Roman" w:hAnsi="Times New Roman"/>
          <w:b/>
          <w:i/>
          <w:sz w:val="28"/>
          <w:szCs w:val="28"/>
        </w:rPr>
        <w:lastRenderedPageBreak/>
        <w:t>Додаток 3</w:t>
      </w:r>
    </w:p>
    <w:p w:rsidR="00DC3684" w:rsidRPr="002937DD" w:rsidRDefault="00DC3684" w:rsidP="00DC3684">
      <w:pPr>
        <w:spacing w:after="0" w:line="240" w:lineRule="auto"/>
        <w:jc w:val="center"/>
        <w:rPr>
          <w:rFonts w:ascii="Times New Roman" w:hAnsi="Times New Roman"/>
          <w:b/>
          <w:i/>
          <w:sz w:val="28"/>
          <w:szCs w:val="28"/>
        </w:rPr>
      </w:pPr>
      <w:r w:rsidRPr="002937DD">
        <w:rPr>
          <w:rFonts w:ascii="Times New Roman" w:hAnsi="Times New Roman"/>
          <w:b/>
          <w:i/>
          <w:sz w:val="28"/>
          <w:szCs w:val="28"/>
        </w:rPr>
        <w:t>Екологічна гра «Хто де живе»</w:t>
      </w:r>
    </w:p>
    <w:p w:rsidR="00DC3684" w:rsidRPr="002937DD" w:rsidRDefault="00DC3684" w:rsidP="00DC3684">
      <w:pPr>
        <w:spacing w:after="0" w:line="240" w:lineRule="auto"/>
        <w:ind w:firstLine="709"/>
        <w:jc w:val="both"/>
        <w:rPr>
          <w:rFonts w:ascii="Times New Roman" w:hAnsi="Times New Roman"/>
          <w:sz w:val="28"/>
          <w:szCs w:val="28"/>
        </w:rPr>
      </w:pPr>
    </w:p>
    <w:p w:rsidR="00DC3684" w:rsidRPr="002937DD" w:rsidRDefault="00DC3684" w:rsidP="00DC3684">
      <w:pPr>
        <w:spacing w:after="0" w:line="240" w:lineRule="auto"/>
        <w:ind w:firstLine="709"/>
        <w:jc w:val="both"/>
        <w:rPr>
          <w:rFonts w:ascii="Times New Roman" w:hAnsi="Times New Roman"/>
          <w:sz w:val="28"/>
          <w:szCs w:val="28"/>
        </w:rPr>
      </w:pPr>
      <w:r w:rsidRPr="002937DD">
        <w:rPr>
          <w:rFonts w:ascii="Times New Roman" w:hAnsi="Times New Roman"/>
          <w:sz w:val="28"/>
          <w:szCs w:val="28"/>
        </w:rPr>
        <w:t>Гра складається з ігрового поля, на якому зображені чотири середовища існування, та карток, на яких зображені організми. Учні повинні правильно розкласти представників на ігровому полі.</w:t>
      </w:r>
    </w:p>
    <w:p w:rsidR="00DC3684" w:rsidRPr="002937DD" w:rsidRDefault="00DC3684" w:rsidP="00DC3684">
      <w:pPr>
        <w:spacing w:after="0" w:line="240" w:lineRule="auto"/>
        <w:rPr>
          <w:rFonts w:ascii="Times New Roman" w:hAnsi="Times New Roman"/>
          <w:sz w:val="28"/>
          <w:szCs w:val="28"/>
        </w:rPr>
      </w:pPr>
    </w:p>
    <w:p w:rsidR="00DC3684" w:rsidRPr="002937DD" w:rsidRDefault="00DC3684" w:rsidP="00DC3684">
      <w:pPr>
        <w:spacing w:after="0" w:line="240" w:lineRule="auto"/>
        <w:rPr>
          <w:rFonts w:ascii="Times New Roman" w:hAnsi="Times New Roman"/>
          <w:sz w:val="28"/>
          <w:szCs w:val="28"/>
        </w:rPr>
      </w:pPr>
      <w:r w:rsidRPr="002937DD">
        <w:rPr>
          <w:rFonts w:ascii="Times New Roman" w:hAnsi="Times New Roman"/>
          <w:sz w:val="28"/>
          <w:szCs w:val="28"/>
        </w:rPr>
        <w:t>Ігрове поле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5"/>
        <w:gridCol w:w="4890"/>
      </w:tblGrid>
      <w:tr w:rsidR="00DC3684" w:rsidRPr="00D01E63" w:rsidTr="00D01E63">
        <w:tc>
          <w:tcPr>
            <w:tcW w:w="4927" w:type="dxa"/>
          </w:tcPr>
          <w:p w:rsidR="00DC3684" w:rsidRPr="00D01E63" w:rsidRDefault="00F90799" w:rsidP="00D01E63">
            <w:pPr>
              <w:spacing w:after="0" w:line="240" w:lineRule="auto"/>
              <w:rPr>
                <w:rFonts w:ascii="Times New Roman" w:hAnsi="Times New Roman"/>
                <w:sz w:val="24"/>
                <w:szCs w:val="24"/>
              </w:rPr>
            </w:pPr>
            <w:r w:rsidRPr="00D01E63">
              <w:rPr>
                <w:rFonts w:ascii="Times New Roman" w:hAnsi="Times New Roman"/>
                <w:noProof/>
                <w:sz w:val="24"/>
                <w:szCs w:val="24"/>
                <w:lang w:val="ru-RU" w:eastAsia="ru-RU"/>
              </w:rPr>
              <w:drawing>
                <wp:inline distT="0" distB="0" distL="0" distR="0">
                  <wp:extent cx="3015615" cy="2253615"/>
                  <wp:effectExtent l="0" t="0" r="0" b="0"/>
                  <wp:docPr id="6" name="Рисунок 1" descr="800px-BerneseAl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00px-BerneseAlps.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015615" cy="2253615"/>
                          </a:xfrm>
                          <a:prstGeom prst="rect">
                            <a:avLst/>
                          </a:prstGeom>
                          <a:noFill/>
                          <a:ln>
                            <a:noFill/>
                          </a:ln>
                        </pic:spPr>
                      </pic:pic>
                    </a:graphicData>
                  </a:graphic>
                </wp:inline>
              </w:drawing>
            </w:r>
          </w:p>
        </w:tc>
        <w:tc>
          <w:tcPr>
            <w:tcW w:w="4928" w:type="dxa"/>
          </w:tcPr>
          <w:p w:rsidR="00DC3684" w:rsidRPr="00D01E63" w:rsidRDefault="00F90799" w:rsidP="00D01E63">
            <w:pPr>
              <w:spacing w:after="0" w:line="240" w:lineRule="auto"/>
              <w:rPr>
                <w:rFonts w:ascii="Times New Roman" w:hAnsi="Times New Roman"/>
                <w:sz w:val="24"/>
                <w:szCs w:val="24"/>
              </w:rPr>
            </w:pPr>
            <w:r w:rsidRPr="00D01E63">
              <w:rPr>
                <w:rFonts w:ascii="Times New Roman" w:hAnsi="Times New Roman"/>
                <w:noProof/>
                <w:sz w:val="24"/>
                <w:szCs w:val="24"/>
                <w:lang w:val="ru-RU" w:eastAsia="ru-RU"/>
              </w:rPr>
              <w:drawing>
                <wp:inline distT="0" distB="0" distL="0" distR="0">
                  <wp:extent cx="2906395" cy="2253615"/>
                  <wp:effectExtent l="0" t="0" r="0" b="0"/>
                  <wp:docPr id="7" name="Рисунок 2" descr="tihij_okean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hij_okean_big.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906395" cy="2253615"/>
                          </a:xfrm>
                          <a:prstGeom prst="rect">
                            <a:avLst/>
                          </a:prstGeom>
                          <a:noFill/>
                          <a:ln>
                            <a:noFill/>
                          </a:ln>
                        </pic:spPr>
                      </pic:pic>
                    </a:graphicData>
                  </a:graphic>
                </wp:inline>
              </w:drawing>
            </w:r>
          </w:p>
        </w:tc>
      </w:tr>
      <w:tr w:rsidR="00DC3684" w:rsidRPr="00D01E63" w:rsidTr="00D01E63">
        <w:tc>
          <w:tcPr>
            <w:tcW w:w="4927" w:type="dxa"/>
          </w:tcPr>
          <w:p w:rsidR="00DC3684" w:rsidRPr="00D01E63" w:rsidRDefault="00F90799" w:rsidP="00D01E63">
            <w:pPr>
              <w:spacing w:after="0" w:line="240" w:lineRule="auto"/>
              <w:rPr>
                <w:rFonts w:ascii="Times New Roman" w:hAnsi="Times New Roman"/>
                <w:sz w:val="24"/>
                <w:szCs w:val="24"/>
              </w:rPr>
            </w:pPr>
            <w:r w:rsidRPr="00D01E63">
              <w:rPr>
                <w:rFonts w:ascii="Times New Roman" w:hAnsi="Times New Roman"/>
                <w:noProof/>
                <w:sz w:val="24"/>
                <w:szCs w:val="24"/>
                <w:lang w:val="ru-RU" w:eastAsia="ru-RU"/>
              </w:rPr>
              <w:drawing>
                <wp:inline distT="0" distB="0" distL="0" distR="0">
                  <wp:extent cx="3015615" cy="2503805"/>
                  <wp:effectExtent l="0" t="0" r="0" b="0"/>
                  <wp:docPr id="8" name="Рисунок 4" descr="image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385.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015615" cy="2503805"/>
                          </a:xfrm>
                          <a:prstGeom prst="rect">
                            <a:avLst/>
                          </a:prstGeom>
                          <a:noFill/>
                          <a:ln>
                            <a:noFill/>
                          </a:ln>
                        </pic:spPr>
                      </pic:pic>
                    </a:graphicData>
                  </a:graphic>
                </wp:inline>
              </w:drawing>
            </w:r>
          </w:p>
        </w:tc>
        <w:tc>
          <w:tcPr>
            <w:tcW w:w="4928" w:type="dxa"/>
          </w:tcPr>
          <w:p w:rsidR="00DC3684" w:rsidRPr="00D01E63" w:rsidRDefault="00F90799" w:rsidP="00D01E63">
            <w:pPr>
              <w:spacing w:after="0" w:line="240" w:lineRule="auto"/>
              <w:rPr>
                <w:rFonts w:ascii="Times New Roman" w:hAnsi="Times New Roman"/>
                <w:sz w:val="24"/>
                <w:szCs w:val="24"/>
              </w:rPr>
            </w:pPr>
            <w:r w:rsidRPr="00D01E63">
              <w:rPr>
                <w:rFonts w:ascii="Times New Roman" w:hAnsi="Times New Roman"/>
                <w:noProof/>
                <w:sz w:val="24"/>
                <w:szCs w:val="24"/>
                <w:lang w:val="ru-RU" w:eastAsia="ru-RU"/>
              </w:rPr>
              <w:drawing>
                <wp:inline distT="0" distB="0" distL="0" distR="0">
                  <wp:extent cx="2906395" cy="2514600"/>
                  <wp:effectExtent l="0" t="0" r="0" b="0"/>
                  <wp:docPr id="9" name="Рисунок 5" descr="25b363bf1376feaa75a189c8770b9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5b363bf1376feaa75a189c8770b9bb6.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906395" cy="2514600"/>
                          </a:xfrm>
                          <a:prstGeom prst="rect">
                            <a:avLst/>
                          </a:prstGeom>
                          <a:noFill/>
                          <a:ln>
                            <a:noFill/>
                          </a:ln>
                        </pic:spPr>
                      </pic:pic>
                    </a:graphicData>
                  </a:graphic>
                </wp:inline>
              </w:drawing>
            </w:r>
          </w:p>
        </w:tc>
      </w:tr>
    </w:tbl>
    <w:p w:rsidR="00DC3684" w:rsidRPr="002937DD" w:rsidRDefault="00DC3684" w:rsidP="00DC3684">
      <w:pPr>
        <w:spacing w:after="0" w:line="240" w:lineRule="auto"/>
        <w:rPr>
          <w:rFonts w:ascii="Times New Roman" w:hAnsi="Times New Roman"/>
          <w:sz w:val="28"/>
          <w:szCs w:val="28"/>
        </w:rPr>
      </w:pPr>
    </w:p>
    <w:p w:rsidR="00DC3684" w:rsidRPr="002937DD" w:rsidRDefault="00DC3684" w:rsidP="00DC3684">
      <w:pPr>
        <w:spacing w:after="0" w:line="240" w:lineRule="auto"/>
        <w:rPr>
          <w:rFonts w:ascii="Times New Roman" w:hAnsi="Times New Roman"/>
          <w:sz w:val="28"/>
          <w:szCs w:val="28"/>
        </w:rPr>
      </w:pPr>
    </w:p>
    <w:p w:rsidR="00DC3684" w:rsidRPr="002937DD" w:rsidRDefault="00DC3684" w:rsidP="00DC3684">
      <w:pPr>
        <w:spacing w:after="0" w:line="240" w:lineRule="auto"/>
        <w:rPr>
          <w:rFonts w:ascii="Times New Roman" w:hAnsi="Times New Roman"/>
          <w:sz w:val="28"/>
          <w:szCs w:val="28"/>
        </w:rPr>
      </w:pPr>
    </w:p>
    <w:p w:rsidR="00DC3684" w:rsidRPr="002937DD" w:rsidRDefault="00DC3684" w:rsidP="00DC3684">
      <w:pPr>
        <w:spacing w:after="0" w:line="240" w:lineRule="auto"/>
        <w:rPr>
          <w:rFonts w:ascii="Times New Roman" w:hAnsi="Times New Roman"/>
          <w:sz w:val="28"/>
          <w:szCs w:val="28"/>
        </w:rPr>
      </w:pPr>
      <w:r w:rsidRPr="002937DD">
        <w:rPr>
          <w:rFonts w:ascii="Times New Roman" w:hAnsi="Times New Roman"/>
          <w:sz w:val="28"/>
          <w:szCs w:val="28"/>
        </w:rPr>
        <w:t>Ігрові картки</w:t>
      </w:r>
    </w:p>
    <w:p w:rsidR="00DC3684" w:rsidRPr="002937DD" w:rsidRDefault="00DC3684" w:rsidP="00DC3684">
      <w:pPr>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4"/>
        <w:gridCol w:w="2464"/>
        <w:gridCol w:w="2464"/>
      </w:tblGrid>
      <w:tr w:rsidR="00DC3684" w:rsidRPr="00D01E63" w:rsidTr="00D01E63">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316990" cy="882015"/>
                  <wp:effectExtent l="0" t="0" r="0" b="0"/>
                  <wp:docPr id="10" name="Рисунок 7" descr="жук-коро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жук-короед.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16990" cy="882015"/>
                          </a:xfrm>
                          <a:prstGeom prst="rect">
                            <a:avLst/>
                          </a:prstGeom>
                          <a:noFill/>
                          <a:ln>
                            <a:noFill/>
                          </a:ln>
                        </pic:spPr>
                      </pic:pic>
                    </a:graphicData>
                  </a:graphic>
                </wp:inline>
              </w:drawing>
            </w:r>
          </w:p>
        </w:tc>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403985" cy="1045210"/>
                  <wp:effectExtent l="0" t="0" r="0" b="0"/>
                  <wp:docPr id="11" name="Рисунок 13" descr="гриб-трутов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риб-трутовик.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403985" cy="1045210"/>
                          </a:xfrm>
                          <a:prstGeom prst="rect">
                            <a:avLst/>
                          </a:prstGeom>
                          <a:noFill/>
                          <a:ln>
                            <a:noFill/>
                          </a:ln>
                        </pic:spPr>
                      </pic:pic>
                    </a:graphicData>
                  </a:graphic>
                </wp:inline>
              </w:drawing>
            </w:r>
          </w:p>
        </w:tc>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327785" cy="1001395"/>
                  <wp:effectExtent l="0" t="0" r="0" b="0"/>
                  <wp:docPr id="12" name="Рисунок 16" descr="Древоточец-пахучий-шашіль лич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Древоточец-пахучий-шашіль личинка.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27785" cy="1001395"/>
                          </a:xfrm>
                          <a:prstGeom prst="rect">
                            <a:avLst/>
                          </a:prstGeom>
                          <a:noFill/>
                          <a:ln>
                            <a:noFill/>
                          </a:ln>
                        </pic:spPr>
                      </pic:pic>
                    </a:graphicData>
                  </a:graphic>
                </wp:inline>
              </w:drawing>
            </w:r>
          </w:p>
        </w:tc>
        <w:tc>
          <w:tcPr>
            <w:tcW w:w="1251"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208405" cy="1034415"/>
                  <wp:effectExtent l="0" t="0" r="0" b="0"/>
                  <wp:docPr id="13" name="Рисунок 20" descr="дубовий шовкопря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дубовий шовкопряд.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08405" cy="1034415"/>
                          </a:xfrm>
                          <a:prstGeom prst="rect">
                            <a:avLst/>
                          </a:prstGeom>
                          <a:noFill/>
                          <a:ln>
                            <a:noFill/>
                          </a:ln>
                        </pic:spPr>
                      </pic:pic>
                    </a:graphicData>
                  </a:graphic>
                </wp:inline>
              </w:drawing>
            </w:r>
          </w:p>
        </w:tc>
      </w:tr>
      <w:tr w:rsidR="00DC3684" w:rsidRPr="00D01E63" w:rsidTr="00D01E63">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Жук-короїд</w:t>
            </w:r>
          </w:p>
        </w:tc>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Гриб-трутовик</w:t>
            </w:r>
          </w:p>
        </w:tc>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Шашіль (личинка)</w:t>
            </w:r>
          </w:p>
        </w:tc>
        <w:tc>
          <w:tcPr>
            <w:tcW w:w="1251"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Дубовий шовкопряд</w:t>
            </w:r>
          </w:p>
        </w:tc>
      </w:tr>
      <w:tr w:rsidR="00DC3684" w:rsidRPr="00D01E63" w:rsidTr="00D01E63">
        <w:tc>
          <w:tcPr>
            <w:tcW w:w="1250" w:type="pct"/>
          </w:tcPr>
          <w:p w:rsidR="00DC3684" w:rsidRPr="00D01E63" w:rsidRDefault="00F90799" w:rsidP="00D01E63">
            <w:pPr>
              <w:spacing w:after="0" w:line="240" w:lineRule="auto"/>
              <w:jc w:val="center"/>
              <w:rPr>
                <w:rFonts w:ascii="Times New Roman" w:hAnsi="Times New Roman"/>
                <w:sz w:val="28"/>
                <w:szCs w:val="28"/>
              </w:rPr>
            </w:pPr>
            <w:r w:rsidRPr="00D01E63">
              <w:rPr>
                <w:rFonts w:ascii="Times New Roman" w:hAnsi="Times New Roman"/>
                <w:noProof/>
                <w:sz w:val="28"/>
                <w:szCs w:val="28"/>
                <w:lang w:val="ru-RU" w:eastAsia="ru-RU"/>
              </w:rPr>
              <w:lastRenderedPageBreak/>
              <w:drawing>
                <wp:inline distT="0" distB="0" distL="0" distR="0">
                  <wp:extent cx="1208405" cy="1621790"/>
                  <wp:effectExtent l="0" t="0" r="0" b="0"/>
                  <wp:docPr id="14" name="Рисунок 8" descr="павук-хрестов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авук-хрестовик.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08405" cy="1621790"/>
                          </a:xfrm>
                          <a:prstGeom prst="rect">
                            <a:avLst/>
                          </a:prstGeom>
                          <a:noFill/>
                          <a:ln>
                            <a:noFill/>
                          </a:ln>
                        </pic:spPr>
                      </pic:pic>
                    </a:graphicData>
                  </a:graphic>
                </wp:inline>
              </w:drawing>
            </w:r>
          </w:p>
        </w:tc>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350010" cy="1644015"/>
                  <wp:effectExtent l="0" t="0" r="0" b="0"/>
                  <wp:docPr id="15" name="Рисунок 17" descr="дельф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дельфин.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50010" cy="1644015"/>
                          </a:xfrm>
                          <a:prstGeom prst="rect">
                            <a:avLst/>
                          </a:prstGeom>
                          <a:noFill/>
                          <a:ln>
                            <a:noFill/>
                          </a:ln>
                        </pic:spPr>
                      </pic:pic>
                    </a:graphicData>
                  </a:graphic>
                </wp:inline>
              </w:drawing>
            </w:r>
          </w:p>
        </w:tc>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327785" cy="1621790"/>
                  <wp:effectExtent l="0" t="0" r="0" b="0"/>
                  <wp:docPr id="16" name="Рисунок 18" descr="корал мозков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корал мозковик.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27785" cy="1621790"/>
                          </a:xfrm>
                          <a:prstGeom prst="rect">
                            <a:avLst/>
                          </a:prstGeom>
                          <a:noFill/>
                          <a:ln>
                            <a:noFill/>
                          </a:ln>
                        </pic:spPr>
                      </pic:pic>
                    </a:graphicData>
                  </a:graphic>
                </wp:inline>
              </w:drawing>
            </w:r>
          </w:p>
        </w:tc>
        <w:tc>
          <w:tcPr>
            <w:tcW w:w="1251"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208405" cy="1610995"/>
                  <wp:effectExtent l="0" t="0" r="0" b="0"/>
                  <wp:docPr id="17" name="Рисунок 19" descr="морское пе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морское перо.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08405" cy="1610995"/>
                          </a:xfrm>
                          <a:prstGeom prst="rect">
                            <a:avLst/>
                          </a:prstGeom>
                          <a:noFill/>
                          <a:ln>
                            <a:noFill/>
                          </a:ln>
                        </pic:spPr>
                      </pic:pic>
                    </a:graphicData>
                  </a:graphic>
                </wp:inline>
              </w:drawing>
            </w:r>
          </w:p>
        </w:tc>
      </w:tr>
      <w:tr w:rsidR="00DC3684" w:rsidRPr="00D01E63" w:rsidTr="00D01E63">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Павук-хрестовик</w:t>
            </w:r>
          </w:p>
        </w:tc>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Дельфін-афаліна</w:t>
            </w:r>
          </w:p>
        </w:tc>
        <w:tc>
          <w:tcPr>
            <w:tcW w:w="1250" w:type="pct"/>
          </w:tcPr>
          <w:p w:rsidR="00DC3684" w:rsidRPr="00D01E63" w:rsidRDefault="00DC3684" w:rsidP="00D01E63">
            <w:pPr>
              <w:spacing w:after="0" w:line="240" w:lineRule="auto"/>
              <w:rPr>
                <w:rFonts w:ascii="Times New Roman" w:hAnsi="Times New Roman"/>
                <w:sz w:val="28"/>
                <w:szCs w:val="28"/>
              </w:rPr>
            </w:pPr>
            <w:proofErr w:type="spellStart"/>
            <w:r w:rsidRPr="00D01E63">
              <w:rPr>
                <w:rFonts w:ascii="Times New Roman" w:hAnsi="Times New Roman"/>
                <w:sz w:val="28"/>
                <w:szCs w:val="28"/>
              </w:rPr>
              <w:t>Мозковик</w:t>
            </w:r>
            <w:proofErr w:type="spellEnd"/>
            <w:r w:rsidRPr="00D01E63">
              <w:rPr>
                <w:rFonts w:ascii="Times New Roman" w:hAnsi="Times New Roman"/>
                <w:sz w:val="28"/>
                <w:szCs w:val="28"/>
              </w:rPr>
              <w:t xml:space="preserve"> </w:t>
            </w:r>
          </w:p>
        </w:tc>
        <w:tc>
          <w:tcPr>
            <w:tcW w:w="1251"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Морське перо</w:t>
            </w:r>
          </w:p>
        </w:tc>
      </w:tr>
      <w:tr w:rsidR="00DC3684" w:rsidRPr="00D01E63" w:rsidTr="00D01E63">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426210" cy="958215"/>
                  <wp:effectExtent l="0" t="0" r="0" b="0"/>
                  <wp:docPr id="18" name="Рисунок 10" descr="маха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махаон.jp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426210" cy="958215"/>
                          </a:xfrm>
                          <a:prstGeom prst="rect">
                            <a:avLst/>
                          </a:prstGeom>
                          <a:noFill/>
                          <a:ln>
                            <a:noFill/>
                          </a:ln>
                        </pic:spPr>
                      </pic:pic>
                    </a:graphicData>
                  </a:graphic>
                </wp:inline>
              </w:drawing>
            </w:r>
          </w:p>
        </w:tc>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295400" cy="958215"/>
                  <wp:effectExtent l="0" t="0" r="0" b="0"/>
                  <wp:docPr id="19" name="Рисунок 14" descr="дощовий чер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дощовий черв.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95400" cy="958215"/>
                          </a:xfrm>
                          <a:prstGeom prst="rect">
                            <a:avLst/>
                          </a:prstGeom>
                          <a:noFill/>
                          <a:ln>
                            <a:noFill/>
                          </a:ln>
                        </pic:spPr>
                      </pic:pic>
                    </a:graphicData>
                  </a:graphic>
                </wp:inline>
              </w:drawing>
            </w:r>
          </w:p>
        </w:tc>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306195" cy="958215"/>
                  <wp:effectExtent l="0" t="0" r="0" b="0"/>
                  <wp:docPr id="20" name="Рисунок 21" descr="кр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крот.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flipH="1">
                            <a:off x="0" y="0"/>
                            <a:ext cx="1306195" cy="958215"/>
                          </a:xfrm>
                          <a:prstGeom prst="rect">
                            <a:avLst/>
                          </a:prstGeom>
                          <a:noFill/>
                          <a:ln>
                            <a:noFill/>
                          </a:ln>
                        </pic:spPr>
                      </pic:pic>
                    </a:graphicData>
                  </a:graphic>
                </wp:inline>
              </w:drawing>
            </w:r>
          </w:p>
        </w:tc>
        <w:tc>
          <w:tcPr>
            <w:tcW w:w="1251" w:type="pct"/>
          </w:tcPr>
          <w:p w:rsidR="00DC3684" w:rsidRPr="00D01E63" w:rsidRDefault="00F90799" w:rsidP="00D01E63">
            <w:pPr>
              <w:spacing w:after="0" w:line="240" w:lineRule="auto"/>
              <w:rPr>
                <w:rFonts w:ascii="Times New Roman" w:hAnsi="Times New Roman"/>
                <w:sz w:val="28"/>
                <w:szCs w:val="28"/>
              </w:rPr>
            </w:pPr>
            <w:bookmarkStart w:id="0" w:name="_GoBack"/>
            <w:r w:rsidRPr="00D01E63">
              <w:rPr>
                <w:rFonts w:ascii="Times New Roman" w:hAnsi="Times New Roman"/>
                <w:noProof/>
                <w:sz w:val="28"/>
                <w:szCs w:val="28"/>
                <w:lang w:val="ru-RU" w:eastAsia="ru-RU"/>
              </w:rPr>
              <w:drawing>
                <wp:inline distT="0" distB="0" distL="0" distR="0">
                  <wp:extent cx="1284605" cy="946785"/>
                  <wp:effectExtent l="0" t="0" r="0" b="0"/>
                  <wp:docPr id="21" name="Рисунок 26" descr="бурозуб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бурозубка.jpg"/>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84605" cy="946785"/>
                          </a:xfrm>
                          <a:prstGeom prst="rect">
                            <a:avLst/>
                          </a:prstGeom>
                          <a:noFill/>
                          <a:ln>
                            <a:noFill/>
                          </a:ln>
                        </pic:spPr>
                      </pic:pic>
                    </a:graphicData>
                  </a:graphic>
                </wp:inline>
              </w:drawing>
            </w:r>
            <w:bookmarkEnd w:id="0"/>
          </w:p>
        </w:tc>
      </w:tr>
      <w:tr w:rsidR="00DC3684" w:rsidRPr="00D01E63" w:rsidTr="00D01E63">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 xml:space="preserve">Махаон </w:t>
            </w:r>
          </w:p>
        </w:tc>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Дощовий черв</w:t>
            </w:r>
          </w:p>
        </w:tc>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 xml:space="preserve">Кріт </w:t>
            </w:r>
          </w:p>
        </w:tc>
        <w:tc>
          <w:tcPr>
            <w:tcW w:w="1251" w:type="pct"/>
          </w:tcPr>
          <w:p w:rsidR="00DC3684" w:rsidRPr="00D01E63" w:rsidRDefault="00DC3684" w:rsidP="00D01E63">
            <w:pPr>
              <w:spacing w:after="0" w:line="240" w:lineRule="auto"/>
              <w:rPr>
                <w:rFonts w:ascii="Times New Roman" w:hAnsi="Times New Roman"/>
                <w:sz w:val="28"/>
                <w:szCs w:val="28"/>
              </w:rPr>
            </w:pPr>
            <w:proofErr w:type="spellStart"/>
            <w:r w:rsidRPr="00D01E63">
              <w:rPr>
                <w:rFonts w:ascii="Times New Roman" w:hAnsi="Times New Roman"/>
                <w:sz w:val="28"/>
                <w:szCs w:val="28"/>
              </w:rPr>
              <w:t>Бурозубка</w:t>
            </w:r>
            <w:proofErr w:type="spellEnd"/>
            <w:r w:rsidRPr="00D01E63">
              <w:rPr>
                <w:rFonts w:ascii="Times New Roman" w:hAnsi="Times New Roman"/>
                <w:sz w:val="28"/>
                <w:szCs w:val="28"/>
              </w:rPr>
              <w:t xml:space="preserve"> </w:t>
            </w:r>
          </w:p>
        </w:tc>
      </w:tr>
      <w:tr w:rsidR="00DC3684" w:rsidRPr="00D01E63" w:rsidTr="00D01E63">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426210" cy="958215"/>
                  <wp:effectExtent l="0" t="0" r="0" b="0"/>
                  <wp:docPr id="22" name="Рисунок 11" descr="Вовчок-звичай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Вовчок-звичайний.jpg"/>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426210" cy="958215"/>
                          </a:xfrm>
                          <a:prstGeom prst="rect">
                            <a:avLst/>
                          </a:prstGeom>
                          <a:noFill/>
                          <a:ln>
                            <a:noFill/>
                          </a:ln>
                        </pic:spPr>
                      </pic:pic>
                    </a:graphicData>
                  </a:graphic>
                </wp:inline>
              </w:drawing>
            </w:r>
          </w:p>
        </w:tc>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316990" cy="958215"/>
                  <wp:effectExtent l="0" t="0" r="0" b="0"/>
                  <wp:docPr id="23" name="Рисунок 25" descr="орел берк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рел беркут.jpg"/>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16990" cy="958215"/>
                          </a:xfrm>
                          <a:prstGeom prst="rect">
                            <a:avLst/>
                          </a:prstGeom>
                          <a:noFill/>
                          <a:ln>
                            <a:noFill/>
                          </a:ln>
                        </pic:spPr>
                      </pic:pic>
                    </a:graphicData>
                  </a:graphic>
                </wp:inline>
              </w:drawing>
            </w:r>
          </w:p>
        </w:tc>
        <w:tc>
          <w:tcPr>
            <w:tcW w:w="1250" w:type="pct"/>
          </w:tcPr>
          <w:p w:rsidR="00DC3684" w:rsidRPr="00D01E63" w:rsidRDefault="00F90799" w:rsidP="00D01E63">
            <w:pPr>
              <w:spacing w:after="0" w:line="240" w:lineRule="auto"/>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1143000" cy="903605"/>
                  <wp:effectExtent l="0" t="0" r="0" b="0"/>
                  <wp:docPr id="24" name="Рисунок 24" descr="морський ко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морський коник.jp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143000" cy="903605"/>
                          </a:xfrm>
                          <a:prstGeom prst="rect">
                            <a:avLst/>
                          </a:prstGeom>
                          <a:noFill/>
                          <a:ln>
                            <a:noFill/>
                          </a:ln>
                        </pic:spPr>
                      </pic:pic>
                    </a:graphicData>
                  </a:graphic>
                </wp:inline>
              </w:drawing>
            </w:r>
          </w:p>
        </w:tc>
        <w:tc>
          <w:tcPr>
            <w:tcW w:w="1251" w:type="pct"/>
          </w:tcPr>
          <w:p w:rsidR="00DC3684" w:rsidRPr="00D01E63" w:rsidRDefault="00F90799" w:rsidP="00D01E63">
            <w:pPr>
              <w:spacing w:after="0" w:line="240" w:lineRule="auto"/>
              <w:jc w:val="center"/>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859790" cy="958215"/>
                  <wp:effectExtent l="0" t="0" r="0" b="0"/>
                  <wp:docPr id="25" name="Рисунок 22" descr="Европейская ла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Европейская лань.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859790" cy="958215"/>
                          </a:xfrm>
                          <a:prstGeom prst="rect">
                            <a:avLst/>
                          </a:prstGeom>
                          <a:noFill/>
                          <a:ln>
                            <a:noFill/>
                          </a:ln>
                        </pic:spPr>
                      </pic:pic>
                    </a:graphicData>
                  </a:graphic>
                </wp:inline>
              </w:drawing>
            </w:r>
          </w:p>
        </w:tc>
      </w:tr>
      <w:tr w:rsidR="00DC3684" w:rsidRPr="00D01E63" w:rsidTr="00D01E63">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Вовчок звичайний</w:t>
            </w:r>
          </w:p>
        </w:tc>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Орел-беркут</w:t>
            </w:r>
          </w:p>
        </w:tc>
        <w:tc>
          <w:tcPr>
            <w:tcW w:w="1250"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Морський коник</w:t>
            </w:r>
          </w:p>
        </w:tc>
        <w:tc>
          <w:tcPr>
            <w:tcW w:w="1251" w:type="pct"/>
          </w:tcPr>
          <w:p w:rsidR="00DC3684" w:rsidRPr="00D01E63" w:rsidRDefault="00DC3684" w:rsidP="00D01E63">
            <w:pPr>
              <w:spacing w:after="0" w:line="240" w:lineRule="auto"/>
              <w:rPr>
                <w:rFonts w:ascii="Times New Roman" w:hAnsi="Times New Roman"/>
                <w:sz w:val="28"/>
                <w:szCs w:val="28"/>
              </w:rPr>
            </w:pPr>
            <w:r w:rsidRPr="00D01E63">
              <w:rPr>
                <w:rFonts w:ascii="Times New Roman" w:hAnsi="Times New Roman"/>
                <w:sz w:val="28"/>
                <w:szCs w:val="28"/>
              </w:rPr>
              <w:t>Лань європейська</w:t>
            </w:r>
          </w:p>
        </w:tc>
      </w:tr>
    </w:tbl>
    <w:p w:rsidR="00DC3684" w:rsidRPr="002937DD" w:rsidRDefault="00DC3684" w:rsidP="00DC3684">
      <w:pPr>
        <w:shd w:val="clear" w:color="auto" w:fill="FFFFFF"/>
        <w:spacing w:after="0" w:line="240" w:lineRule="auto"/>
        <w:jc w:val="both"/>
        <w:rPr>
          <w:rFonts w:ascii="Times New Roman" w:eastAsia="Times New Roman" w:hAnsi="Times New Roman"/>
          <w:color w:val="000000"/>
          <w:sz w:val="24"/>
          <w:szCs w:val="24"/>
          <w:lang w:eastAsia="ru-RU"/>
        </w:rPr>
      </w:pPr>
    </w:p>
    <w:p w:rsidR="00DC3684" w:rsidRPr="002937DD" w:rsidRDefault="00DC3684">
      <w:pPr>
        <w:rPr>
          <w:rFonts w:ascii="Times New Roman" w:eastAsia="Times New Roman" w:hAnsi="Times New Roman"/>
          <w:color w:val="000000"/>
          <w:sz w:val="28"/>
          <w:szCs w:val="28"/>
          <w:lang w:eastAsia="uk-UA"/>
        </w:rPr>
      </w:pPr>
      <w:r w:rsidRPr="002937DD">
        <w:rPr>
          <w:rFonts w:ascii="Times New Roman" w:eastAsia="Times New Roman" w:hAnsi="Times New Roman"/>
          <w:color w:val="000000"/>
          <w:sz w:val="28"/>
          <w:szCs w:val="28"/>
          <w:lang w:eastAsia="uk-UA"/>
        </w:rPr>
        <w:br w:type="page"/>
      </w:r>
    </w:p>
    <w:p w:rsidR="00DC3684" w:rsidRPr="002937DD" w:rsidRDefault="00DC3684" w:rsidP="00DC3684">
      <w:pPr>
        <w:spacing w:after="0" w:line="240" w:lineRule="auto"/>
        <w:jc w:val="right"/>
        <w:rPr>
          <w:rFonts w:ascii="Times New Roman" w:eastAsia="Times New Roman" w:hAnsi="Times New Roman"/>
          <w:b/>
          <w:i/>
          <w:color w:val="161514"/>
          <w:sz w:val="28"/>
          <w:szCs w:val="28"/>
          <w:lang w:eastAsia="uk-UA"/>
        </w:rPr>
      </w:pPr>
      <w:r w:rsidRPr="002937DD">
        <w:rPr>
          <w:rFonts w:ascii="Times New Roman" w:eastAsia="Times New Roman" w:hAnsi="Times New Roman"/>
          <w:b/>
          <w:i/>
          <w:color w:val="161514"/>
          <w:sz w:val="28"/>
          <w:szCs w:val="28"/>
          <w:lang w:eastAsia="uk-UA"/>
        </w:rPr>
        <w:lastRenderedPageBreak/>
        <w:t>Додаток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C3684" w:rsidRPr="00D01E63" w:rsidTr="00D01E63">
        <w:tc>
          <w:tcPr>
            <w:tcW w:w="9855" w:type="dxa"/>
          </w:tcPr>
          <w:p w:rsidR="00DC3684" w:rsidRPr="00D01E63" w:rsidRDefault="00DC3684" w:rsidP="00D01E63">
            <w:pPr>
              <w:spacing w:after="0" w:line="240" w:lineRule="auto"/>
              <w:rPr>
                <w:rFonts w:ascii="Times New Roman" w:eastAsia="Times New Roman" w:hAnsi="Times New Roman"/>
                <w:b/>
                <w:sz w:val="28"/>
                <w:szCs w:val="28"/>
                <w:lang w:eastAsia="uk-UA"/>
              </w:rPr>
            </w:pPr>
            <w:r w:rsidRPr="00D01E63">
              <w:rPr>
                <w:rFonts w:ascii="Times New Roman" w:eastAsia="Times New Roman" w:hAnsi="Times New Roman"/>
                <w:b/>
                <w:sz w:val="28"/>
                <w:szCs w:val="28"/>
                <w:lang w:eastAsia="uk-UA"/>
              </w:rPr>
              <w:t>Картка 1</w:t>
            </w:r>
          </w:p>
          <w:p w:rsidR="00DC3684" w:rsidRPr="00D01E63" w:rsidRDefault="00DC3684" w:rsidP="00D01E63">
            <w:pPr>
              <w:spacing w:after="0" w:line="240" w:lineRule="auto"/>
              <w:jc w:val="both"/>
              <w:rPr>
                <w:rFonts w:ascii="Times New Roman" w:hAnsi="Times New Roman"/>
                <w:sz w:val="28"/>
                <w:szCs w:val="28"/>
                <w:shd w:val="clear" w:color="auto" w:fill="FFFFFF"/>
              </w:rPr>
            </w:pPr>
            <w:r w:rsidRPr="00D01E63">
              <w:rPr>
                <w:rFonts w:ascii="Times New Roman" w:hAnsi="Times New Roman"/>
                <w:sz w:val="28"/>
                <w:szCs w:val="28"/>
                <w:shd w:val="clear" w:color="auto" w:fill="FFFFFF"/>
              </w:rPr>
              <w:t>Всі види польових мишей - полівок живуть у норах. Їх численні галереї закінчуються зазвичай розширеними заглибленнями, деякі з камер, встелені товстим шаром соломи, служать спальнями. Від цих кімнат зазвичай відходить перпендикулярно рукав, який відгинається і після численних поворотів закінчується в одній із галерей. У разі небезпеки миші користуються ним як запасним виходом. Польові миші влітку збирають свіжі рослини і зерна, а восени – кореневища, цибулини, бульби, які потім їдять протягом зими.</w:t>
            </w:r>
          </w:p>
          <w:p w:rsidR="00DC3684" w:rsidRPr="00D01E63" w:rsidRDefault="00DC3684" w:rsidP="00D01E63">
            <w:pPr>
              <w:spacing w:after="0" w:line="240" w:lineRule="auto"/>
              <w:jc w:val="both"/>
              <w:rPr>
                <w:rFonts w:ascii="Times New Roman" w:hAnsi="Times New Roman"/>
                <w:sz w:val="28"/>
                <w:szCs w:val="28"/>
                <w:shd w:val="clear" w:color="auto" w:fill="FFFFFF"/>
              </w:rPr>
            </w:pPr>
            <w:r w:rsidRPr="00D01E63">
              <w:rPr>
                <w:rFonts w:ascii="Times New Roman" w:hAnsi="Times New Roman"/>
                <w:sz w:val="28"/>
                <w:szCs w:val="28"/>
                <w:shd w:val="clear" w:color="auto" w:fill="FFFFFF"/>
              </w:rPr>
              <w:t>Хом’яки, як і полівки є рослиноїдними організмами, у яких добре розвинені передні зуби – різці. У них поганий зір, проте вони добре відчувають запахи. Однією з найвідоміших ознак хом'яків є защічні мішки. Зазвичай хом'як, коли їсть, наповнює ці мішки зерном та іншою поживою і несе здобич до своєї домівки, де складає на майбутнє.</w:t>
            </w:r>
          </w:p>
          <w:p w:rsidR="00DC3684" w:rsidRPr="00D01E63" w:rsidRDefault="00F90799" w:rsidP="00D01E63">
            <w:pPr>
              <w:spacing w:after="0" w:line="240" w:lineRule="auto"/>
              <w:jc w:val="center"/>
              <w:rPr>
                <w:rFonts w:ascii="Times New Roman" w:hAnsi="Times New Roman"/>
                <w:sz w:val="28"/>
                <w:szCs w:val="28"/>
                <w:shd w:val="clear" w:color="auto" w:fill="FFFFFF"/>
              </w:rPr>
            </w:pPr>
            <w:r w:rsidRPr="00D01E63">
              <w:rPr>
                <w:rFonts w:ascii="Arial" w:eastAsia="Times New Roman" w:hAnsi="Arial" w:cs="Arial"/>
                <w:noProof/>
                <w:sz w:val="27"/>
                <w:szCs w:val="27"/>
                <w:lang w:val="ru-RU" w:eastAsia="ru-RU"/>
              </w:rPr>
              <w:drawing>
                <wp:inline distT="0" distB="0" distL="0" distR="0">
                  <wp:extent cx="2329815" cy="1926590"/>
                  <wp:effectExtent l="0" t="0" r="0" b="0"/>
                  <wp:docPr id="26"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полівка.jpg"/>
                          <pic:cNvPicPr/>
                        </pic:nvPicPr>
                        <pic:blipFill>
                          <a:blip r:embed="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329815" cy="1926590"/>
                          </a:xfrm>
                          <a:prstGeom prst="ellipse">
                            <a:avLst/>
                          </a:prstGeom>
                          <a:ln>
                            <a:noFill/>
                          </a:ln>
                          <a:effectLst>
                            <a:softEdge rad="112500"/>
                          </a:effectLst>
                        </pic:spPr>
                      </pic:pic>
                    </a:graphicData>
                  </a:graphic>
                </wp:inline>
              </w:drawing>
            </w:r>
            <w:r w:rsidRPr="00D01E63">
              <w:rPr>
                <w:rFonts w:ascii="Times New Roman" w:hAnsi="Times New Roman"/>
                <w:noProof/>
                <w:sz w:val="28"/>
                <w:szCs w:val="28"/>
                <w:shd w:val="clear" w:color="auto" w:fill="FFFFFF"/>
                <w:lang w:val="ru-RU" w:eastAsia="ru-RU"/>
              </w:rPr>
              <w:drawing>
                <wp:inline distT="0" distB="0" distL="0" distR="0">
                  <wp:extent cx="2188210" cy="1926590"/>
                  <wp:effectExtent l="0" t="0" r="0" b="0"/>
                  <wp:docPr id="27"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хомяк.jpg"/>
                          <pic:cNvPicPr/>
                        </pic:nvPicPr>
                        <pic:blipFill>
                          <a:blip r:embed="rId3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188210" cy="1926590"/>
                          </a:xfrm>
                          <a:prstGeom prst="ellipse">
                            <a:avLst/>
                          </a:prstGeom>
                          <a:ln>
                            <a:noFill/>
                          </a:ln>
                          <a:effectLst>
                            <a:softEdge rad="112500"/>
                          </a:effectLst>
                        </pic:spPr>
                      </pic:pic>
                    </a:graphicData>
                  </a:graphic>
                </wp:inline>
              </w:drawing>
            </w:r>
          </w:p>
        </w:tc>
      </w:tr>
    </w:tbl>
    <w:p w:rsidR="00DC3684" w:rsidRPr="002937DD" w:rsidRDefault="00DC3684">
      <w:r w:rsidRPr="002937D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C3684" w:rsidRPr="00D01E63" w:rsidTr="00D01E63">
        <w:tc>
          <w:tcPr>
            <w:tcW w:w="9855" w:type="dxa"/>
          </w:tcPr>
          <w:p w:rsidR="00DC3684" w:rsidRPr="00D01E63" w:rsidRDefault="00DC3684" w:rsidP="00D01E63">
            <w:pPr>
              <w:spacing w:after="0" w:line="240" w:lineRule="auto"/>
              <w:rPr>
                <w:rFonts w:ascii="Times New Roman" w:eastAsia="Times New Roman" w:hAnsi="Times New Roman"/>
                <w:b/>
                <w:sz w:val="28"/>
                <w:szCs w:val="28"/>
                <w:lang w:eastAsia="uk-UA"/>
              </w:rPr>
            </w:pPr>
            <w:r w:rsidRPr="00D01E63">
              <w:rPr>
                <w:rFonts w:ascii="Times New Roman" w:eastAsia="Times New Roman" w:hAnsi="Times New Roman"/>
                <w:b/>
                <w:sz w:val="28"/>
                <w:szCs w:val="28"/>
                <w:lang w:eastAsia="uk-UA"/>
              </w:rPr>
              <w:lastRenderedPageBreak/>
              <w:t>Картка 2</w:t>
            </w:r>
          </w:p>
          <w:p w:rsidR="00DC3684" w:rsidRPr="00D01E63" w:rsidRDefault="00DC3684" w:rsidP="00D01E63">
            <w:pPr>
              <w:pStyle w:val="a3"/>
              <w:shd w:val="clear" w:color="auto" w:fill="FFFFFF"/>
              <w:spacing w:before="0" w:beforeAutospacing="0" w:after="0" w:afterAutospacing="0"/>
              <w:jc w:val="both"/>
              <w:textAlignment w:val="baseline"/>
              <w:rPr>
                <w:color w:val="111111"/>
                <w:sz w:val="28"/>
                <w:szCs w:val="28"/>
              </w:rPr>
            </w:pPr>
            <w:r w:rsidRPr="00D01E63">
              <w:rPr>
                <w:color w:val="111111"/>
                <w:sz w:val="28"/>
                <w:szCs w:val="28"/>
                <w:shd w:val="clear" w:color="auto" w:fill="FFFFFF"/>
              </w:rPr>
              <w:t xml:space="preserve">Все своє життя кріт проводить під землею, лише випадково з’являючись на поверхні. Він досконало пристосований до своєрідних умов свого існування: тіло веретеноподібної форми, сильні лапи, як би створені для риття, відсутність очей і зовнішнього вуха. </w:t>
            </w:r>
            <w:r w:rsidRPr="00D01E63">
              <w:rPr>
                <w:color w:val="111111"/>
                <w:sz w:val="28"/>
                <w:szCs w:val="28"/>
              </w:rPr>
              <w:t>Тварина, яка не виносить світла, не вміє ні лазити, ні стрибати, ні навіть ходити, дуже швидко пересувається під землею. Кріт весь час риє. За допомогою сильно розвинених м’язів потилиці він мордою проникає в землю, яку розпушує передніми лапами і відкидає задніми.</w:t>
            </w:r>
            <w:r w:rsidRPr="00D01E63">
              <w:rPr>
                <w:color w:val="111111"/>
                <w:sz w:val="28"/>
                <w:szCs w:val="28"/>
                <w:shd w:val="clear" w:color="auto" w:fill="FFFFFF"/>
              </w:rPr>
              <w:t xml:space="preserve"> «Квартира» крота розташована звичайно на великій глибині. У центрі її – простора кімната, в якій знаходиться постіль з сухого листя і трави. Ця кімната оточена двома круговими галереями. Вони з’єднані двома короткими переходами. Від галерей відходять численні </w:t>
            </w:r>
            <w:r w:rsidRPr="00D01E63">
              <w:rPr>
                <w:color w:val="111111"/>
                <w:sz w:val="28"/>
                <w:szCs w:val="28"/>
              </w:rPr>
              <w:t xml:space="preserve">коридори у всіх напрямках. Ця чудова підземна фортеця забезпечує максимум безпеки: вона дає можливість мешканцям бігти через верх, якщо вони атаковані знизу, і навпаки. </w:t>
            </w:r>
          </w:p>
          <w:p w:rsidR="00DC3684" w:rsidRPr="00D01E63" w:rsidRDefault="00F90799" w:rsidP="00D01E63">
            <w:pPr>
              <w:pStyle w:val="a3"/>
              <w:shd w:val="clear" w:color="auto" w:fill="FFFFFF"/>
              <w:spacing w:before="0" w:beforeAutospacing="0" w:after="0" w:afterAutospacing="0"/>
              <w:jc w:val="both"/>
              <w:textAlignment w:val="baseline"/>
              <w:rPr>
                <w:color w:val="111111"/>
                <w:sz w:val="28"/>
                <w:szCs w:val="28"/>
              </w:rPr>
            </w:pPr>
            <w:r w:rsidRPr="00D01E63">
              <w:rPr>
                <w:noProof/>
                <w:color w:val="111111"/>
                <w:sz w:val="28"/>
                <w:szCs w:val="28"/>
                <w:lang w:val="ru-RU" w:eastAsia="ru-RU"/>
              </w:rPr>
              <w:drawing>
                <wp:inline distT="0" distB="0" distL="0" distR="0">
                  <wp:extent cx="2286000" cy="2199005"/>
                  <wp:effectExtent l="0" t="0" r="0" b="0"/>
                  <wp:docPr id="28"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ріт.jpg"/>
                          <pic:cNvPicPr/>
                        </pic:nvPicPr>
                        <pic:blipFill>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286000" cy="2199005"/>
                          </a:xfrm>
                          <a:prstGeom prst="ellipse">
                            <a:avLst/>
                          </a:prstGeom>
                          <a:ln>
                            <a:noFill/>
                          </a:ln>
                          <a:effectLst>
                            <a:softEdge rad="112500"/>
                          </a:effectLst>
                        </pic:spPr>
                      </pic:pic>
                    </a:graphicData>
                  </a:graphic>
                </wp:inline>
              </w:drawing>
            </w:r>
            <w:r w:rsidRPr="00D01E63">
              <w:rPr>
                <w:noProof/>
                <w:color w:val="111111"/>
                <w:sz w:val="28"/>
                <w:szCs w:val="28"/>
                <w:lang w:val="ru-RU" w:eastAsia="ru-RU"/>
              </w:rPr>
              <w:drawing>
                <wp:inline distT="0" distB="0" distL="0" distR="0">
                  <wp:extent cx="3613785" cy="2165985"/>
                  <wp:effectExtent l="0" t="0" r="0" b="0"/>
                  <wp:docPr id="29" name="Рисунок 16" descr="кротов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ротовник.jpg"/>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13785" cy="2165985"/>
                          </a:xfrm>
                          <a:prstGeom prst="rect">
                            <a:avLst/>
                          </a:prstGeom>
                          <a:noFill/>
                          <a:ln>
                            <a:noFill/>
                          </a:ln>
                        </pic:spPr>
                      </pic:pic>
                    </a:graphicData>
                  </a:graphic>
                </wp:inline>
              </w:drawing>
            </w:r>
          </w:p>
        </w:tc>
      </w:tr>
    </w:tbl>
    <w:p w:rsidR="00DC3684" w:rsidRPr="002937DD" w:rsidRDefault="00DC3684">
      <w:r w:rsidRPr="002937D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C3684" w:rsidRPr="00D01E63" w:rsidTr="00D01E63">
        <w:tc>
          <w:tcPr>
            <w:tcW w:w="9855" w:type="dxa"/>
          </w:tcPr>
          <w:p w:rsidR="00DC3684" w:rsidRPr="00D01E63" w:rsidRDefault="00DC3684" w:rsidP="00D01E63">
            <w:pPr>
              <w:spacing w:after="0" w:line="240" w:lineRule="auto"/>
              <w:jc w:val="both"/>
              <w:rPr>
                <w:rFonts w:ascii="Times New Roman" w:hAnsi="Times New Roman"/>
                <w:b/>
                <w:color w:val="000000"/>
                <w:sz w:val="28"/>
                <w:szCs w:val="28"/>
                <w:shd w:val="clear" w:color="auto" w:fill="FFFFFF"/>
              </w:rPr>
            </w:pPr>
            <w:r w:rsidRPr="00D01E63">
              <w:rPr>
                <w:rFonts w:ascii="Times New Roman" w:hAnsi="Times New Roman"/>
                <w:b/>
                <w:color w:val="000000"/>
                <w:sz w:val="28"/>
                <w:szCs w:val="28"/>
                <w:shd w:val="clear" w:color="auto" w:fill="FFFFFF"/>
              </w:rPr>
              <w:lastRenderedPageBreak/>
              <w:t>Картка 3</w:t>
            </w:r>
          </w:p>
          <w:p w:rsidR="00DC3684" w:rsidRPr="00D01E63" w:rsidRDefault="00DC3684" w:rsidP="00D01E63">
            <w:pPr>
              <w:spacing w:after="0" w:line="240" w:lineRule="auto"/>
              <w:jc w:val="both"/>
              <w:rPr>
                <w:rFonts w:ascii="Times New Roman" w:hAnsi="Times New Roman"/>
                <w:color w:val="000000"/>
                <w:sz w:val="28"/>
                <w:szCs w:val="28"/>
                <w:shd w:val="clear" w:color="auto" w:fill="FFFFFF"/>
              </w:rPr>
            </w:pPr>
            <w:r w:rsidRPr="00D01E63">
              <w:rPr>
                <w:rFonts w:ascii="Times New Roman" w:hAnsi="Times New Roman"/>
                <w:color w:val="000000"/>
                <w:sz w:val="28"/>
                <w:szCs w:val="28"/>
                <w:shd w:val="clear" w:color="auto" w:fill="FFFFFF"/>
              </w:rPr>
              <w:t>У ґрунті живе багато хижих комах. Серед них - знамениті мурашині леви, названі так тому, що їх личинки полюють за мурахами. У личинки мурашиного лева сильні гострі щелепи, її довжина близько 1 см. Личинка риє в ґрунті, зазвичай на узліссі соснового лісу, воронкоподібну ямку і заривається на її дні, виставивши назовні тільки широко розкриті щелепи. Потрапляють на край воронки дрібні комахи, найчастіше мурахи, скочуються вниз. Тоді личинка мурашиного лева схоплює жертву і висмоктує її. Дорослі мурашині леви зовні</w:t>
            </w:r>
            <w:r w:rsidRPr="00D01E63">
              <w:rPr>
                <w:rFonts w:ascii="Times New Roman" w:hAnsi="Times New Roman"/>
                <w:color w:val="000000"/>
                <w:sz w:val="28"/>
                <w:szCs w:val="28"/>
              </w:rPr>
              <w:br/>
            </w:r>
            <w:r w:rsidRPr="00D01E63">
              <w:rPr>
                <w:rFonts w:ascii="Times New Roman" w:hAnsi="Times New Roman"/>
                <w:color w:val="000000"/>
                <w:sz w:val="28"/>
                <w:szCs w:val="28"/>
                <w:shd w:val="clear" w:color="auto" w:fill="FFFFFF"/>
              </w:rPr>
              <w:t>нагадують бабок, довжина їх тіла досягає 5 см, а розмах крил – 12 см.</w:t>
            </w:r>
          </w:p>
          <w:p w:rsidR="00DC3684" w:rsidRPr="00D01E63" w:rsidRDefault="00F90799" w:rsidP="00D01E63">
            <w:pPr>
              <w:spacing w:after="0" w:line="240" w:lineRule="auto"/>
              <w:jc w:val="center"/>
              <w:rPr>
                <w:rFonts w:ascii="Times New Roman" w:eastAsia="Times New Roman" w:hAnsi="Times New Roman"/>
                <w:b/>
                <w:sz w:val="28"/>
                <w:szCs w:val="28"/>
                <w:lang w:eastAsia="uk-UA"/>
              </w:rPr>
            </w:pPr>
            <w:r w:rsidRPr="00D01E63">
              <w:rPr>
                <w:rFonts w:ascii="Times New Roman" w:eastAsia="Times New Roman" w:hAnsi="Times New Roman"/>
                <w:b/>
                <w:noProof/>
                <w:sz w:val="28"/>
                <w:szCs w:val="28"/>
                <w:lang w:val="ru-RU" w:eastAsia="ru-RU"/>
              </w:rPr>
              <w:drawing>
                <wp:inline distT="0" distB="0" distL="0" distR="0">
                  <wp:extent cx="2482215" cy="2264410"/>
                  <wp:effectExtent l="0" t="0" r="0" b="0"/>
                  <wp:docPr id="30" name="Рисунок 11" descr="мурашиний лев-имаго.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мурашиний лев-имаго.jpg"/>
                          <pic:cNvPicPr>
                            <a:picLocks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482215" cy="2264410"/>
                          </a:xfrm>
                          <a:prstGeom prst="rect">
                            <a:avLst/>
                          </a:prstGeom>
                          <a:noFill/>
                          <a:ln>
                            <a:noFill/>
                          </a:ln>
                        </pic:spPr>
                      </pic:pic>
                    </a:graphicData>
                  </a:graphic>
                </wp:inline>
              </w:drawing>
            </w:r>
            <w:r w:rsidRPr="00D01E63">
              <w:rPr>
                <w:rFonts w:ascii="Times New Roman" w:eastAsia="Times New Roman" w:hAnsi="Times New Roman"/>
                <w:b/>
                <w:noProof/>
                <w:sz w:val="28"/>
                <w:szCs w:val="28"/>
                <w:lang w:val="ru-RU" w:eastAsia="ru-RU"/>
              </w:rPr>
              <w:drawing>
                <wp:inline distT="0" distB="0" distL="0" distR="0">
                  <wp:extent cx="2406015" cy="2101215"/>
                  <wp:effectExtent l="0" t="0" r="0" b="0"/>
                  <wp:docPr id="31"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мурашиний лев-личинка.jpg"/>
                          <pic:cNvPicPr/>
                        </pic:nvPicPr>
                        <pic:blipFill>
                          <a:blip r:embed="rId4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406015" cy="2101215"/>
                          </a:xfrm>
                          <a:prstGeom prst="ellipse">
                            <a:avLst/>
                          </a:prstGeom>
                          <a:ln>
                            <a:noFill/>
                          </a:ln>
                          <a:effectLst>
                            <a:softEdge rad="112500"/>
                          </a:effectLst>
                        </pic:spPr>
                      </pic:pic>
                    </a:graphicData>
                  </a:graphic>
                </wp:inline>
              </w:drawing>
            </w:r>
          </w:p>
        </w:tc>
      </w:tr>
    </w:tbl>
    <w:p w:rsidR="00DC3684" w:rsidRPr="002937DD" w:rsidRDefault="00DC3684">
      <w:r w:rsidRPr="002937D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C3684" w:rsidRPr="00D01E63" w:rsidTr="00D01E63">
        <w:tc>
          <w:tcPr>
            <w:tcW w:w="9855" w:type="dxa"/>
          </w:tcPr>
          <w:p w:rsidR="00DC3684" w:rsidRPr="00D01E63" w:rsidRDefault="00DC3684" w:rsidP="00D01E63">
            <w:pPr>
              <w:spacing w:after="0" w:line="240" w:lineRule="auto"/>
              <w:jc w:val="both"/>
              <w:rPr>
                <w:rFonts w:ascii="Times New Roman" w:hAnsi="Times New Roman"/>
                <w:b/>
                <w:bCs/>
                <w:sz w:val="28"/>
                <w:szCs w:val="28"/>
                <w:shd w:val="clear" w:color="auto" w:fill="FFFFFF"/>
              </w:rPr>
            </w:pPr>
            <w:r w:rsidRPr="00D01E63">
              <w:rPr>
                <w:rFonts w:ascii="Times New Roman" w:hAnsi="Times New Roman"/>
                <w:b/>
                <w:bCs/>
                <w:sz w:val="28"/>
                <w:szCs w:val="28"/>
                <w:shd w:val="clear" w:color="auto" w:fill="FFFFFF"/>
              </w:rPr>
              <w:lastRenderedPageBreak/>
              <w:t>Картка 4</w:t>
            </w:r>
          </w:p>
          <w:p w:rsidR="00DC3684" w:rsidRPr="00D01E63" w:rsidRDefault="00DC3684" w:rsidP="00D01E63">
            <w:pPr>
              <w:spacing w:after="0" w:line="240" w:lineRule="auto"/>
              <w:jc w:val="both"/>
              <w:rPr>
                <w:rStyle w:val="apple-converted-space"/>
                <w:rFonts w:ascii="Times New Roman" w:hAnsi="Times New Roman"/>
                <w:sz w:val="28"/>
                <w:szCs w:val="28"/>
                <w:shd w:val="clear" w:color="auto" w:fill="FFFFFF"/>
              </w:rPr>
            </w:pPr>
            <w:r w:rsidRPr="00D01E63">
              <w:rPr>
                <w:rFonts w:ascii="Times New Roman" w:hAnsi="Times New Roman"/>
                <w:bCs/>
                <w:sz w:val="28"/>
                <w:szCs w:val="28"/>
                <w:shd w:val="clear" w:color="auto" w:fill="FFFFFF"/>
              </w:rPr>
              <w:t>Вовчок звичайний</w:t>
            </w:r>
            <w:r w:rsidRPr="00D01E63">
              <w:rPr>
                <w:rFonts w:ascii="Times New Roman" w:hAnsi="Times New Roman"/>
                <w:sz w:val="28"/>
                <w:szCs w:val="28"/>
                <w:shd w:val="clear" w:color="auto" w:fill="FFFFFF"/>
              </w:rPr>
              <w:t xml:space="preserve"> або</w:t>
            </w:r>
            <w:r w:rsidRPr="00D01E63">
              <w:rPr>
                <w:rStyle w:val="apple-converted-space"/>
                <w:rFonts w:ascii="Times New Roman" w:hAnsi="Times New Roman"/>
                <w:sz w:val="28"/>
                <w:szCs w:val="28"/>
                <w:shd w:val="clear" w:color="auto" w:fill="FFFFFF"/>
              </w:rPr>
              <w:t> </w:t>
            </w:r>
            <w:r w:rsidRPr="00D01E63">
              <w:rPr>
                <w:rFonts w:ascii="Times New Roman" w:hAnsi="Times New Roman"/>
                <w:bCs/>
                <w:sz w:val="28"/>
                <w:szCs w:val="28"/>
                <w:shd w:val="clear" w:color="auto" w:fill="FFFFFF"/>
              </w:rPr>
              <w:t xml:space="preserve">Капустянка – це комаха, яка пристосувалась жити у ґрунті. </w:t>
            </w:r>
            <w:r w:rsidRPr="00D01E63">
              <w:rPr>
                <w:rFonts w:ascii="Times New Roman" w:hAnsi="Times New Roman"/>
                <w:sz w:val="28"/>
                <w:szCs w:val="28"/>
                <w:shd w:val="clear" w:color="auto" w:fill="FFFFFF"/>
              </w:rPr>
              <w:t xml:space="preserve">Вовчок рідко з'являється на поверхні землі. Він об’їдає підземні частини рослин і є злісним шкідником сільськогосподарських культур. Тіло завдовжки 35-50 мм. Забарвлення коричневе, з шовковим відтінком. Передні ноги копальні, розширені, з зубцями. Третя пара ніг – </w:t>
            </w:r>
            <w:proofErr w:type="spellStart"/>
            <w:r w:rsidRPr="00D01E63">
              <w:rPr>
                <w:rFonts w:ascii="Times New Roman" w:hAnsi="Times New Roman"/>
                <w:sz w:val="28"/>
                <w:szCs w:val="28"/>
                <w:shd w:val="clear" w:color="auto" w:fill="FFFFFF"/>
              </w:rPr>
              <w:t>стрибальні</w:t>
            </w:r>
            <w:proofErr w:type="spellEnd"/>
            <w:r w:rsidRPr="00D01E63">
              <w:rPr>
                <w:rFonts w:ascii="Times New Roman" w:hAnsi="Times New Roman"/>
                <w:sz w:val="28"/>
                <w:szCs w:val="28"/>
                <w:shd w:val="clear" w:color="auto" w:fill="FFFFFF"/>
              </w:rPr>
              <w:t xml:space="preserve"> ноги. Крила розвинені добре, прозорі, з густою сіткою жилок. Літає вночі. Добре плаває і може долати значні водні перешкоди.</w:t>
            </w:r>
            <w:r w:rsidRPr="00D01E63">
              <w:rPr>
                <w:rStyle w:val="apple-converted-space"/>
                <w:rFonts w:ascii="Times New Roman" w:hAnsi="Times New Roman"/>
                <w:sz w:val="28"/>
                <w:szCs w:val="28"/>
                <w:shd w:val="clear" w:color="auto" w:fill="FFFFFF"/>
              </w:rPr>
              <w:t> </w:t>
            </w:r>
          </w:p>
          <w:p w:rsidR="00DC3684" w:rsidRPr="00D01E63" w:rsidRDefault="00F90799" w:rsidP="00D01E63">
            <w:pPr>
              <w:spacing w:after="0" w:line="240" w:lineRule="auto"/>
              <w:jc w:val="center"/>
              <w:rPr>
                <w:rFonts w:ascii="Times New Roman" w:hAnsi="Times New Roman"/>
                <w:sz w:val="28"/>
                <w:szCs w:val="28"/>
                <w:shd w:val="clear" w:color="auto" w:fill="FFFFFF"/>
              </w:rPr>
            </w:pPr>
            <w:r w:rsidRPr="00D01E63">
              <w:rPr>
                <w:rFonts w:ascii="Times New Roman" w:hAnsi="Times New Roman"/>
                <w:noProof/>
                <w:sz w:val="28"/>
                <w:szCs w:val="28"/>
                <w:shd w:val="clear" w:color="auto" w:fill="FFFFFF"/>
                <w:lang w:val="ru-RU" w:eastAsia="ru-RU"/>
              </w:rPr>
              <w:drawing>
                <wp:inline distT="0" distB="0" distL="0" distR="0">
                  <wp:extent cx="1894205" cy="2427605"/>
                  <wp:effectExtent l="0" t="0" r="0" b="0"/>
                  <wp:docPr id="32" name="Рисунок 18" descr="Вовчок_звичай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Вовчок_звичайний.jpg"/>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94205" cy="2427605"/>
                          </a:xfrm>
                          <a:prstGeom prst="rect">
                            <a:avLst/>
                          </a:prstGeom>
                          <a:noFill/>
                          <a:ln>
                            <a:noFill/>
                          </a:ln>
                        </pic:spPr>
                      </pic:pic>
                    </a:graphicData>
                  </a:graphic>
                </wp:inline>
              </w:drawing>
            </w:r>
            <w:r w:rsidRPr="00D01E63">
              <w:rPr>
                <w:rFonts w:ascii="Times New Roman" w:hAnsi="Times New Roman"/>
                <w:noProof/>
                <w:sz w:val="28"/>
                <w:szCs w:val="28"/>
                <w:shd w:val="clear" w:color="auto" w:fill="FFFFFF"/>
                <w:lang w:val="ru-RU" w:eastAsia="ru-RU"/>
              </w:rPr>
              <w:drawing>
                <wp:inline distT="0" distB="0" distL="0" distR="0">
                  <wp:extent cx="2209800" cy="1981200"/>
                  <wp:effectExtent l="0" t="0" r="0" b="0"/>
                  <wp:docPr id="3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ведмедка.jpg"/>
                          <pic:cNvPicPr/>
                        </pic:nvPicPr>
                        <pic:blipFill>
                          <a:blip r:embed="rId4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209800" cy="1981200"/>
                          </a:xfrm>
                          <a:prstGeom prst="ellipse">
                            <a:avLst/>
                          </a:prstGeom>
                          <a:ln>
                            <a:noFill/>
                          </a:ln>
                          <a:effectLst>
                            <a:softEdge rad="112500"/>
                          </a:effectLst>
                        </pic:spPr>
                      </pic:pic>
                    </a:graphicData>
                  </a:graphic>
                </wp:inline>
              </w:drawing>
            </w:r>
          </w:p>
        </w:tc>
      </w:tr>
    </w:tbl>
    <w:p w:rsidR="00DC3684" w:rsidRPr="002937DD" w:rsidRDefault="00DC3684">
      <w:r w:rsidRPr="002937D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C3684" w:rsidRPr="00D01E63" w:rsidTr="00D01E63">
        <w:tc>
          <w:tcPr>
            <w:tcW w:w="9855" w:type="dxa"/>
          </w:tcPr>
          <w:p w:rsidR="00DC3684" w:rsidRPr="00D01E63" w:rsidRDefault="00DC3684" w:rsidP="00D01E63">
            <w:pPr>
              <w:spacing w:after="0" w:line="240" w:lineRule="auto"/>
              <w:jc w:val="both"/>
              <w:rPr>
                <w:rFonts w:ascii="Times New Roman" w:hAnsi="Times New Roman"/>
                <w:b/>
                <w:sz w:val="28"/>
                <w:szCs w:val="28"/>
                <w:shd w:val="clear" w:color="auto" w:fill="FFFFFF"/>
              </w:rPr>
            </w:pPr>
            <w:r w:rsidRPr="00D01E63">
              <w:rPr>
                <w:rFonts w:ascii="Times New Roman" w:hAnsi="Times New Roman"/>
                <w:b/>
                <w:sz w:val="28"/>
                <w:szCs w:val="28"/>
                <w:shd w:val="clear" w:color="auto" w:fill="FFFFFF"/>
              </w:rPr>
              <w:lastRenderedPageBreak/>
              <w:t>Картка 5</w:t>
            </w:r>
          </w:p>
          <w:p w:rsidR="00DC3684" w:rsidRPr="00D01E63" w:rsidRDefault="00DC3684" w:rsidP="00D01E63">
            <w:pPr>
              <w:spacing w:after="0" w:line="240" w:lineRule="auto"/>
              <w:jc w:val="both"/>
              <w:rPr>
                <w:rFonts w:ascii="Times New Roman" w:hAnsi="Times New Roman"/>
                <w:sz w:val="28"/>
                <w:szCs w:val="28"/>
                <w:shd w:val="clear" w:color="auto" w:fill="FFFFFF"/>
              </w:rPr>
            </w:pPr>
            <w:r w:rsidRPr="00D01E63">
              <w:rPr>
                <w:rFonts w:ascii="Times New Roman" w:hAnsi="Times New Roman"/>
                <w:sz w:val="28"/>
                <w:szCs w:val="28"/>
                <w:shd w:val="clear" w:color="auto" w:fill="FFFFFF"/>
              </w:rPr>
              <w:t>Роль комах у ґрунтоутворенні проявляється різними способами — шляхом розкладання залишків рослин і тварин, прокладанням у ґрунті ходів та шляхом заковтування часток ґрунту та пропускання їх через кишечник. Пересуваннями у ґрунті комахи утворюють повітряні камери. Комахи можуть перемішувати ґрунт, виносити його частинки з глибших шарів у верхні горизонти і, навпаки, заносити його частинки вглиб. Найчастіше в ґрунті можна побачити личинок травневого хруща та жука-ковалика.</w:t>
            </w:r>
          </w:p>
          <w:p w:rsidR="00DC3684" w:rsidRPr="00D01E63" w:rsidRDefault="00DC3684" w:rsidP="00D01E63">
            <w:pPr>
              <w:spacing w:after="0" w:line="240" w:lineRule="auto"/>
              <w:jc w:val="both"/>
              <w:rPr>
                <w:rStyle w:val="apple-converted-space"/>
                <w:rFonts w:ascii="Times New Roman" w:hAnsi="Times New Roman"/>
                <w:sz w:val="28"/>
                <w:szCs w:val="28"/>
                <w:shd w:val="clear" w:color="auto" w:fill="FFFFFF"/>
              </w:rPr>
            </w:pPr>
            <w:r w:rsidRPr="00D01E63">
              <w:rPr>
                <w:rFonts w:ascii="Times New Roman" w:hAnsi="Times New Roman"/>
                <w:sz w:val="28"/>
                <w:szCs w:val="28"/>
                <w:shd w:val="clear" w:color="auto" w:fill="FFFFFF"/>
              </w:rPr>
              <w:t xml:space="preserve">Личинки травневого хруща </w:t>
            </w:r>
            <w:r w:rsidRPr="00D01E63">
              <w:rPr>
                <w:rStyle w:val="apple-converted-space"/>
                <w:rFonts w:ascii="Times New Roman" w:hAnsi="Times New Roman"/>
                <w:sz w:val="28"/>
                <w:szCs w:val="28"/>
                <w:shd w:val="clear" w:color="auto" w:fill="FFFFFF"/>
              </w:rPr>
              <w:t xml:space="preserve">розвиваються в ґрунті чотири роки. Вони </w:t>
            </w:r>
            <w:r w:rsidRPr="00D01E63">
              <w:rPr>
                <w:rFonts w:ascii="Times New Roman" w:hAnsi="Times New Roman"/>
                <w:sz w:val="28"/>
                <w:szCs w:val="28"/>
                <w:shd w:val="clear" w:color="auto" w:fill="FFFFFF"/>
              </w:rPr>
              <w:t xml:space="preserve"> брудно-білого кольору, шестиногі. Голова брунатна, з міцними масивними жовто-бурими щелепами, очі відсутні.</w:t>
            </w:r>
            <w:r w:rsidRPr="00D01E63">
              <w:rPr>
                <w:rStyle w:val="apple-converted-space"/>
                <w:rFonts w:ascii="Times New Roman" w:hAnsi="Times New Roman"/>
                <w:sz w:val="28"/>
                <w:szCs w:val="28"/>
                <w:shd w:val="clear" w:color="auto" w:fill="FFFFFF"/>
              </w:rPr>
              <w:t> </w:t>
            </w:r>
            <w:r w:rsidRPr="00D01E63">
              <w:rPr>
                <w:rFonts w:ascii="Times New Roman" w:hAnsi="Times New Roman"/>
                <w:sz w:val="28"/>
                <w:szCs w:val="28"/>
                <w:shd w:val="clear" w:color="auto" w:fill="FFFFFF"/>
              </w:rPr>
              <w:t>Личинки першого року харчуються</w:t>
            </w:r>
            <w:r w:rsidRPr="00D01E63">
              <w:rPr>
                <w:rStyle w:val="apple-converted-space"/>
                <w:rFonts w:ascii="Times New Roman" w:hAnsi="Times New Roman"/>
                <w:sz w:val="28"/>
                <w:szCs w:val="28"/>
                <w:shd w:val="clear" w:color="auto" w:fill="FFFFFF"/>
              </w:rPr>
              <w:t> </w:t>
            </w:r>
            <w:r w:rsidRPr="00D01E63">
              <w:rPr>
                <w:rFonts w:ascii="Times New Roman" w:hAnsi="Times New Roman"/>
                <w:sz w:val="28"/>
                <w:szCs w:val="28"/>
                <w:shd w:val="clear" w:color="auto" w:fill="FFFFFF"/>
              </w:rPr>
              <w:t>гумусом, старші – мертвим і живим</w:t>
            </w:r>
            <w:r w:rsidRPr="00D01E63">
              <w:rPr>
                <w:rStyle w:val="apple-converted-space"/>
                <w:rFonts w:ascii="Times New Roman" w:hAnsi="Times New Roman"/>
                <w:sz w:val="28"/>
                <w:szCs w:val="28"/>
                <w:shd w:val="clear" w:color="auto" w:fill="FFFFFF"/>
              </w:rPr>
              <w:t> </w:t>
            </w:r>
            <w:r w:rsidRPr="00D01E63">
              <w:rPr>
                <w:rFonts w:ascii="Times New Roman" w:hAnsi="Times New Roman"/>
                <w:sz w:val="28"/>
                <w:szCs w:val="28"/>
                <w:shd w:val="clear" w:color="auto" w:fill="FFFFFF"/>
              </w:rPr>
              <w:t>корінням</w:t>
            </w:r>
            <w:r w:rsidRPr="00D01E63">
              <w:rPr>
                <w:rStyle w:val="apple-converted-space"/>
                <w:rFonts w:ascii="Times New Roman" w:hAnsi="Times New Roman"/>
                <w:sz w:val="28"/>
                <w:szCs w:val="28"/>
                <w:shd w:val="clear" w:color="auto" w:fill="FFFFFF"/>
              </w:rPr>
              <w:t> </w:t>
            </w:r>
            <w:r w:rsidRPr="00D01E63">
              <w:rPr>
                <w:rFonts w:ascii="Times New Roman" w:hAnsi="Times New Roman"/>
                <w:sz w:val="28"/>
                <w:szCs w:val="28"/>
                <w:shd w:val="clear" w:color="auto" w:fill="FFFFFF"/>
              </w:rPr>
              <w:t>різних рослин і досягають довжини 45-65 мм.</w:t>
            </w:r>
            <w:r w:rsidRPr="00D01E63">
              <w:rPr>
                <w:rStyle w:val="apple-converted-space"/>
                <w:rFonts w:ascii="Times New Roman" w:hAnsi="Times New Roman"/>
                <w:sz w:val="28"/>
                <w:szCs w:val="28"/>
                <w:shd w:val="clear" w:color="auto" w:fill="FFFFFF"/>
              </w:rPr>
              <w:t> </w:t>
            </w:r>
          </w:p>
          <w:p w:rsidR="00DC3684" w:rsidRPr="00D01E63" w:rsidRDefault="00DC3684" w:rsidP="00D01E63">
            <w:pPr>
              <w:spacing w:after="0" w:line="240" w:lineRule="auto"/>
              <w:jc w:val="both"/>
              <w:rPr>
                <w:rFonts w:ascii="Times New Roman" w:hAnsi="Times New Roman"/>
                <w:sz w:val="28"/>
                <w:szCs w:val="28"/>
                <w:shd w:val="clear" w:color="auto" w:fill="FFFFFF"/>
              </w:rPr>
            </w:pPr>
            <w:r w:rsidRPr="00D01E63">
              <w:rPr>
                <w:rStyle w:val="apple-converted-space"/>
                <w:rFonts w:ascii="Times New Roman" w:hAnsi="Times New Roman"/>
                <w:sz w:val="28"/>
                <w:szCs w:val="28"/>
                <w:shd w:val="clear" w:color="auto" w:fill="FFFFFF"/>
              </w:rPr>
              <w:t xml:space="preserve">Личинка жука-ковалика всеїдні,  </w:t>
            </w:r>
            <w:r w:rsidRPr="00D01E63">
              <w:rPr>
                <w:rFonts w:ascii="Times New Roman" w:hAnsi="Times New Roman"/>
                <w:sz w:val="28"/>
                <w:szCs w:val="28"/>
                <w:shd w:val="clear" w:color="auto" w:fill="FFFFFF"/>
              </w:rPr>
              <w:t>але віддають перевагу хижацтву і споживанню відмерлих решток, подекуди шкодять сільськогосподарським рослинам, особливо овочевим і коренебульбоплодам.</w:t>
            </w:r>
          </w:p>
          <w:p w:rsidR="00DC3684" w:rsidRPr="00D01E63" w:rsidRDefault="00F90799" w:rsidP="00D01E63">
            <w:pPr>
              <w:spacing w:after="0" w:line="240" w:lineRule="auto"/>
              <w:jc w:val="both"/>
              <w:rPr>
                <w:rFonts w:ascii="Times New Roman" w:hAnsi="Times New Roman"/>
                <w:b/>
                <w:bCs/>
                <w:sz w:val="28"/>
                <w:szCs w:val="28"/>
                <w:shd w:val="clear" w:color="auto" w:fill="FFFFFF"/>
              </w:rPr>
            </w:pPr>
            <w:r w:rsidRPr="00D01E63">
              <w:rPr>
                <w:rFonts w:ascii="Times New Roman" w:hAnsi="Times New Roman"/>
                <w:b/>
                <w:noProof/>
                <w:sz w:val="28"/>
                <w:szCs w:val="28"/>
                <w:shd w:val="clear" w:color="auto" w:fill="FFFFFF"/>
                <w:lang w:val="ru-RU" w:eastAsia="ru-RU"/>
              </w:rPr>
              <w:drawing>
                <wp:inline distT="0" distB="0" distL="0" distR="0">
                  <wp:extent cx="2220595" cy="1894205"/>
                  <wp:effectExtent l="0" t="0" r="0" b="0"/>
                  <wp:docPr id="34"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ЛИЧИНКИ-МАЙСКОГО-ХРУЩА-майского-жука.jpg"/>
                          <pic:cNvPicPr/>
                        </pic:nvPicPr>
                        <pic:blipFill>
                          <a:blip r:embed="rId4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220595" cy="1894205"/>
                          </a:xfrm>
                          <a:prstGeom prst="ellipse">
                            <a:avLst/>
                          </a:prstGeom>
                          <a:ln>
                            <a:noFill/>
                          </a:ln>
                          <a:effectLst>
                            <a:softEdge rad="112500"/>
                          </a:effectLst>
                        </pic:spPr>
                      </pic:pic>
                    </a:graphicData>
                  </a:graphic>
                </wp:inline>
              </w:drawing>
            </w:r>
            <w:r w:rsidRPr="00D01E63">
              <w:rPr>
                <w:rFonts w:ascii="Times New Roman" w:hAnsi="Times New Roman"/>
                <w:noProof/>
                <w:sz w:val="28"/>
                <w:szCs w:val="28"/>
                <w:shd w:val="clear" w:color="auto" w:fill="FFFFFF"/>
                <w:lang w:val="ru-RU" w:eastAsia="ru-RU"/>
              </w:rPr>
              <w:drawing>
                <wp:inline distT="0" distB="0" distL="0" distR="0">
                  <wp:extent cx="2199005" cy="2013585"/>
                  <wp:effectExtent l="0" t="0" r="0" b="0"/>
                  <wp:docPr id="35"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личинка коваликів.jpg"/>
                          <pic:cNvPicPr/>
                        </pic:nvPicPr>
                        <pic:blipFill>
                          <a:blip r:embed="rId4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199005" cy="2013585"/>
                          </a:xfrm>
                          <a:prstGeom prst="ellipse">
                            <a:avLst/>
                          </a:prstGeom>
                          <a:ln>
                            <a:noFill/>
                          </a:ln>
                          <a:effectLst>
                            <a:softEdge rad="112500"/>
                          </a:effectLst>
                        </pic:spPr>
                      </pic:pic>
                    </a:graphicData>
                  </a:graphic>
                </wp:inline>
              </w:drawing>
            </w:r>
            <w:r w:rsidRPr="00D01E63">
              <w:rPr>
                <w:rFonts w:ascii="Times New Roman" w:hAnsi="Times New Roman"/>
                <w:b/>
                <w:noProof/>
                <w:sz w:val="28"/>
                <w:szCs w:val="28"/>
                <w:shd w:val="clear" w:color="auto" w:fill="FFFFFF"/>
                <w:lang w:val="ru-RU" w:eastAsia="ru-RU"/>
              </w:rPr>
              <w:drawing>
                <wp:inline distT="0" distB="0" distL="0" distR="0">
                  <wp:extent cx="990600" cy="1491615"/>
                  <wp:effectExtent l="0" t="0" r="0" b="0"/>
                  <wp:docPr id="36" name="Рисунок 24" descr="жук-ковал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жук-ковалик.jpg"/>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990600" cy="1491615"/>
                          </a:xfrm>
                          <a:prstGeom prst="rect">
                            <a:avLst/>
                          </a:prstGeom>
                          <a:noFill/>
                          <a:ln>
                            <a:noFill/>
                          </a:ln>
                        </pic:spPr>
                      </pic:pic>
                    </a:graphicData>
                  </a:graphic>
                </wp:inline>
              </w:drawing>
            </w:r>
          </w:p>
        </w:tc>
      </w:tr>
    </w:tbl>
    <w:p w:rsidR="00DC3684" w:rsidRPr="002937DD" w:rsidRDefault="00DC3684">
      <w:r w:rsidRPr="002937D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C3684" w:rsidRPr="00D01E63" w:rsidTr="00D01E63">
        <w:tc>
          <w:tcPr>
            <w:tcW w:w="9855" w:type="dxa"/>
          </w:tcPr>
          <w:p w:rsidR="00DC3684" w:rsidRPr="00D01E63" w:rsidRDefault="00DC3684" w:rsidP="00D01E63">
            <w:pPr>
              <w:spacing w:after="0" w:line="240" w:lineRule="auto"/>
              <w:jc w:val="both"/>
              <w:rPr>
                <w:rFonts w:ascii="Times New Roman" w:hAnsi="Times New Roman"/>
                <w:b/>
                <w:sz w:val="28"/>
                <w:szCs w:val="28"/>
              </w:rPr>
            </w:pPr>
            <w:r w:rsidRPr="00D01E63">
              <w:rPr>
                <w:rFonts w:ascii="Times New Roman" w:hAnsi="Times New Roman"/>
                <w:b/>
                <w:sz w:val="28"/>
                <w:szCs w:val="28"/>
              </w:rPr>
              <w:lastRenderedPageBreak/>
              <w:t>Картка 6</w:t>
            </w:r>
          </w:p>
          <w:p w:rsidR="00DC3684" w:rsidRPr="00D01E63" w:rsidRDefault="00DC3684" w:rsidP="00D01E63">
            <w:pPr>
              <w:spacing w:after="0" w:line="240" w:lineRule="auto"/>
              <w:jc w:val="both"/>
              <w:rPr>
                <w:rFonts w:ascii="Times New Roman" w:hAnsi="Times New Roman"/>
                <w:sz w:val="28"/>
                <w:szCs w:val="28"/>
                <w:shd w:val="clear" w:color="auto" w:fill="ECF0F1"/>
              </w:rPr>
            </w:pPr>
            <w:r w:rsidRPr="00D01E63">
              <w:rPr>
                <w:rFonts w:ascii="Times New Roman" w:hAnsi="Times New Roman"/>
                <w:sz w:val="28"/>
                <w:szCs w:val="28"/>
              </w:rPr>
              <w:t xml:space="preserve">У ґрунті зустрічаються всі форми мікроорганізмів (мікрофлора), які є на Землі: бактерії, мікроскопічні гриби, одноклітинні тварини і водорості. Найбільше у ґрунті бактерій. У кожному грамі ґрунту буває від кількох сотень тисяч до кількох мільярдів бактерій. Наприклад, один грам ґрунту орного шару чорноземів містить близько 5 млрд., дерново-підзолистих ґрунтів - 1 млрд. бактерій. Найчастіше бактерії оселяються біля коренів рослин. Основна роль мікроорганізмів полягає у розкладанні органічної речовини до мінеральної, збагачуючи </w:t>
            </w:r>
            <w:proofErr w:type="spellStart"/>
            <w:r w:rsidRPr="00D01E63">
              <w:rPr>
                <w:rFonts w:ascii="Times New Roman" w:hAnsi="Times New Roman"/>
                <w:sz w:val="28"/>
                <w:szCs w:val="28"/>
              </w:rPr>
              <w:t>грунт</w:t>
            </w:r>
            <w:proofErr w:type="spellEnd"/>
            <w:r w:rsidRPr="00D01E63">
              <w:rPr>
                <w:rFonts w:ascii="Times New Roman" w:hAnsi="Times New Roman"/>
                <w:sz w:val="28"/>
                <w:szCs w:val="28"/>
              </w:rPr>
              <w:t xml:space="preserve"> поживними речовинами, необхідними для росту і розвитку рослин. Крім того, в ґрунті існують </w:t>
            </w:r>
            <w:proofErr w:type="spellStart"/>
            <w:r w:rsidRPr="00D01E63">
              <w:rPr>
                <w:rFonts w:ascii="Times New Roman" w:hAnsi="Times New Roman"/>
                <w:sz w:val="28"/>
                <w:szCs w:val="28"/>
              </w:rPr>
              <w:t>азотфіксуючі</w:t>
            </w:r>
            <w:proofErr w:type="spellEnd"/>
            <w:r w:rsidRPr="00D01E63">
              <w:rPr>
                <w:rFonts w:ascii="Times New Roman" w:hAnsi="Times New Roman"/>
                <w:sz w:val="28"/>
                <w:szCs w:val="28"/>
              </w:rPr>
              <w:t xml:space="preserve"> бактерії, засвоюють азот повітря, і завдяки цьому він стає доступним для рослин та інших мікроорганізмів.</w:t>
            </w:r>
            <w:r w:rsidRPr="00D01E63">
              <w:rPr>
                <w:rFonts w:ascii="Times New Roman" w:hAnsi="Times New Roman"/>
                <w:sz w:val="28"/>
                <w:szCs w:val="28"/>
                <w:shd w:val="clear" w:color="auto" w:fill="ECF0F1"/>
              </w:rPr>
              <w:t xml:space="preserve"> Серед них можна виокремити бульбочкові бактерії, які живуть на коріннях гороху, квасолі, бобів.</w:t>
            </w:r>
          </w:p>
          <w:p w:rsidR="00DC3684" w:rsidRPr="00D01E63" w:rsidRDefault="00F90799" w:rsidP="00D01E63">
            <w:pPr>
              <w:spacing w:after="0" w:line="240" w:lineRule="auto"/>
              <w:jc w:val="center"/>
              <w:rPr>
                <w:rFonts w:ascii="Times New Roman" w:hAnsi="Times New Roman"/>
                <w:b/>
                <w:sz w:val="28"/>
                <w:szCs w:val="28"/>
                <w:shd w:val="clear" w:color="auto" w:fill="FFFFFF"/>
              </w:rPr>
            </w:pPr>
            <w:r w:rsidRPr="00D01E63">
              <w:rPr>
                <w:rFonts w:ascii="Times New Roman" w:hAnsi="Times New Roman"/>
                <w:b/>
                <w:noProof/>
                <w:sz w:val="28"/>
                <w:szCs w:val="28"/>
                <w:shd w:val="clear" w:color="auto" w:fill="FFFFFF"/>
                <w:lang w:val="ru-RU" w:eastAsia="ru-RU"/>
              </w:rPr>
              <w:drawing>
                <wp:inline distT="0" distB="0" distL="0" distR="0">
                  <wp:extent cx="1981200" cy="1807210"/>
                  <wp:effectExtent l="0" t="0" r="0" b="0"/>
                  <wp:docPr id="37"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5378_original.jpg"/>
                          <pic:cNvPicPr/>
                        </pic:nvPicPr>
                        <pic:blipFill>
                          <a:blip r:embed="rId46" cstate="print"/>
                          <a:stretch>
                            <a:fillRect/>
                          </a:stretch>
                        </pic:blipFill>
                        <pic:spPr>
                          <a:xfrm>
                            <a:off x="0" y="0"/>
                            <a:ext cx="1981200" cy="1807210"/>
                          </a:xfrm>
                          <a:prstGeom prst="ellipse">
                            <a:avLst/>
                          </a:prstGeom>
                          <a:ln>
                            <a:noFill/>
                          </a:ln>
                          <a:effectLst>
                            <a:softEdge rad="112500"/>
                          </a:effectLst>
                        </pic:spPr>
                      </pic:pic>
                    </a:graphicData>
                  </a:graphic>
                </wp:inline>
              </w:drawing>
            </w:r>
            <w:r w:rsidRPr="00D01E63">
              <w:rPr>
                <w:rFonts w:ascii="Times New Roman" w:hAnsi="Times New Roman"/>
                <w:b/>
                <w:noProof/>
                <w:sz w:val="28"/>
                <w:szCs w:val="28"/>
                <w:shd w:val="clear" w:color="auto" w:fill="FFFFFF"/>
                <w:lang w:val="ru-RU" w:eastAsia="ru-RU"/>
              </w:rPr>
              <w:drawing>
                <wp:inline distT="0" distB="0" distL="0" distR="0">
                  <wp:extent cx="1894205" cy="1818005"/>
                  <wp:effectExtent l="0" t="0" r="0" b="0"/>
                  <wp:docPr id="38"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Мал._46._Бульбочки_з_азотфіксуючими_бактеріями_на_коренях_рослини.jpg"/>
                          <pic:cNvPicPr/>
                        </pic:nvPicPr>
                        <pic:blipFill>
                          <a:blip r:embed="rId4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894205" cy="1818005"/>
                          </a:xfrm>
                          <a:prstGeom prst="ellipse">
                            <a:avLst/>
                          </a:prstGeom>
                          <a:ln>
                            <a:noFill/>
                          </a:ln>
                          <a:effectLst>
                            <a:softEdge rad="112500"/>
                          </a:effectLst>
                        </pic:spPr>
                      </pic:pic>
                    </a:graphicData>
                  </a:graphic>
                </wp:inline>
              </w:drawing>
            </w:r>
          </w:p>
        </w:tc>
      </w:tr>
    </w:tbl>
    <w:p w:rsidR="00DC3684" w:rsidRPr="002937DD" w:rsidRDefault="00DC3684">
      <w:r w:rsidRPr="002937D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DC3684" w:rsidRPr="00D01E63" w:rsidTr="00D01E63">
        <w:tc>
          <w:tcPr>
            <w:tcW w:w="9855" w:type="dxa"/>
          </w:tcPr>
          <w:p w:rsidR="00DC3684" w:rsidRPr="00D01E63" w:rsidRDefault="00DC3684" w:rsidP="00D01E63">
            <w:pPr>
              <w:spacing w:after="0" w:line="240" w:lineRule="auto"/>
              <w:jc w:val="both"/>
              <w:rPr>
                <w:rFonts w:ascii="Times New Roman" w:hAnsi="Times New Roman"/>
                <w:b/>
                <w:sz w:val="28"/>
                <w:szCs w:val="28"/>
              </w:rPr>
            </w:pPr>
            <w:r w:rsidRPr="00D01E63">
              <w:rPr>
                <w:rFonts w:ascii="Times New Roman" w:hAnsi="Times New Roman"/>
                <w:b/>
                <w:sz w:val="28"/>
                <w:szCs w:val="28"/>
              </w:rPr>
              <w:lastRenderedPageBreak/>
              <w:t>Картка 7</w:t>
            </w:r>
          </w:p>
          <w:p w:rsidR="00DC3684" w:rsidRPr="00D01E63" w:rsidRDefault="00DC3684" w:rsidP="00D01E63">
            <w:pPr>
              <w:spacing w:after="0" w:line="240" w:lineRule="auto"/>
              <w:jc w:val="both"/>
              <w:rPr>
                <w:rFonts w:ascii="Times New Roman" w:hAnsi="Times New Roman"/>
                <w:sz w:val="28"/>
                <w:szCs w:val="28"/>
                <w:shd w:val="clear" w:color="auto" w:fill="FFFFFF"/>
              </w:rPr>
            </w:pPr>
            <w:r w:rsidRPr="00D01E63">
              <w:rPr>
                <w:rFonts w:ascii="Times New Roman" w:hAnsi="Times New Roman"/>
                <w:sz w:val="28"/>
                <w:szCs w:val="28"/>
              </w:rPr>
              <w:t xml:space="preserve">Нематоди або круглі черви – типові представники мешканців ґрунту. Вони </w:t>
            </w:r>
            <w:r w:rsidRPr="00D01E63">
              <w:rPr>
                <w:rFonts w:ascii="Times New Roman" w:hAnsi="Times New Roman"/>
                <w:sz w:val="28"/>
                <w:szCs w:val="28"/>
                <w:shd w:val="clear" w:color="auto" w:fill="FFFFFF"/>
              </w:rPr>
              <w:t>беруть участь у переробці органічних залишків, відіграючи відіграють істотну роль у ґрунтоутворенні. Також серед них є такі, що харчуються бактеріями, грибами корінням рослин</w:t>
            </w:r>
            <w:r w:rsidRPr="00D01E63">
              <w:rPr>
                <w:rFonts w:ascii="Times New Roman" w:hAnsi="Times New Roman"/>
                <w:sz w:val="28"/>
                <w:szCs w:val="28"/>
              </w:rPr>
              <w:t xml:space="preserve">. Найбільш небезпечні галлові нематоди. Вони вражають рослину, знаходячись у стадії личинки, проникають в корінь і можуть жити в якій-небудь його ділянці. Поруч з нематодами завжди можна побачити дощових </w:t>
            </w:r>
            <w:proofErr w:type="spellStart"/>
            <w:r w:rsidRPr="00D01E63">
              <w:rPr>
                <w:rFonts w:ascii="Times New Roman" w:hAnsi="Times New Roman"/>
                <w:sz w:val="28"/>
                <w:szCs w:val="28"/>
              </w:rPr>
              <w:t>червів</w:t>
            </w:r>
            <w:proofErr w:type="spellEnd"/>
            <w:r w:rsidRPr="00D01E63">
              <w:rPr>
                <w:rFonts w:ascii="Times New Roman" w:hAnsi="Times New Roman"/>
                <w:sz w:val="28"/>
                <w:szCs w:val="28"/>
              </w:rPr>
              <w:t>, які</w:t>
            </w:r>
            <w:r w:rsidRPr="00D01E63">
              <w:rPr>
                <w:rFonts w:ascii="Times New Roman" w:hAnsi="Times New Roman"/>
                <w:sz w:val="28"/>
                <w:szCs w:val="28"/>
                <w:shd w:val="clear" w:color="auto" w:fill="FFFFFF"/>
              </w:rPr>
              <w:t xml:space="preserve"> відіграють важливу роль у ґрун</w:t>
            </w:r>
            <w:r w:rsidRPr="00D01E63">
              <w:rPr>
                <w:rFonts w:ascii="Times New Roman" w:hAnsi="Times New Roman"/>
                <w:sz w:val="28"/>
                <w:szCs w:val="28"/>
                <w:shd w:val="clear" w:color="auto" w:fill="FFFFFF"/>
              </w:rPr>
              <w:softHyphen/>
              <w:t>тоутворенні та підвищенні його родючості. Своєю діяльністю вони поліпшують не тільки хімічний склад ґрунту, а та</w:t>
            </w:r>
            <w:r w:rsidRPr="00D01E63">
              <w:rPr>
                <w:rFonts w:ascii="Times New Roman" w:hAnsi="Times New Roman"/>
                <w:sz w:val="28"/>
                <w:szCs w:val="28"/>
                <w:shd w:val="clear" w:color="auto" w:fill="FFFFFF"/>
              </w:rPr>
              <w:softHyphen/>
              <w:t>кож його структуру і фізичні властивості — підвищують аерацію, покращують пористість, водопроникність, вологоємність і дрібнозернистість. Вони переносять в нижні глибокі шари ґрунту пере</w:t>
            </w:r>
            <w:r w:rsidRPr="00D01E63">
              <w:rPr>
                <w:rFonts w:ascii="Times New Roman" w:hAnsi="Times New Roman"/>
                <w:sz w:val="28"/>
                <w:szCs w:val="28"/>
                <w:shd w:val="clear" w:color="auto" w:fill="FFFFFF"/>
              </w:rPr>
              <w:softHyphen/>
              <w:t>гній, перероблений в їхньому кишечнику з відмерлих рослин. До</w:t>
            </w:r>
            <w:r w:rsidRPr="00D01E63">
              <w:rPr>
                <w:rFonts w:ascii="Times New Roman" w:hAnsi="Times New Roman"/>
                <w:sz w:val="28"/>
                <w:szCs w:val="28"/>
                <w:shd w:val="clear" w:color="auto" w:fill="FFFFFF"/>
              </w:rPr>
              <w:softHyphen/>
              <w:t xml:space="preserve">щові черви прискорюють повне розкладання органічних речовин в ґрунті та включення їх в біологічний кругообіг. </w:t>
            </w:r>
          </w:p>
          <w:p w:rsidR="00DC3684" w:rsidRPr="00D01E63" w:rsidRDefault="00F90799" w:rsidP="00D01E63">
            <w:pPr>
              <w:spacing w:after="0" w:line="240" w:lineRule="auto"/>
              <w:jc w:val="center"/>
              <w:rPr>
                <w:rFonts w:ascii="Times New Roman" w:hAnsi="Times New Roman"/>
                <w:sz w:val="28"/>
                <w:szCs w:val="28"/>
              </w:rPr>
            </w:pPr>
            <w:r w:rsidRPr="00D01E63">
              <w:rPr>
                <w:rFonts w:ascii="Times New Roman" w:hAnsi="Times New Roman"/>
                <w:noProof/>
                <w:sz w:val="28"/>
                <w:szCs w:val="28"/>
                <w:lang w:val="ru-RU" w:eastAsia="ru-RU"/>
              </w:rPr>
              <w:drawing>
                <wp:inline distT="0" distB="0" distL="0" distR="0">
                  <wp:extent cx="2013585" cy="1861185"/>
                  <wp:effectExtent l="0" t="0" r="0" b="0"/>
                  <wp:docPr id="39"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нематоди грунтовы.jpeg"/>
                          <pic:cNvPicPr/>
                        </pic:nvPicPr>
                        <pic:blipFill>
                          <a:blip r:embed="rId4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3585" cy="1861185"/>
                          </a:xfrm>
                          <a:prstGeom prst="ellipse">
                            <a:avLst/>
                          </a:prstGeom>
                          <a:ln>
                            <a:noFill/>
                          </a:ln>
                          <a:effectLst>
                            <a:softEdge rad="112500"/>
                          </a:effectLst>
                        </pic:spPr>
                      </pic:pic>
                    </a:graphicData>
                  </a:graphic>
                </wp:inline>
              </w:drawing>
            </w:r>
            <w:r w:rsidRPr="00D01E63">
              <w:rPr>
                <w:rFonts w:ascii="Times New Roman" w:hAnsi="Times New Roman"/>
                <w:noProof/>
                <w:sz w:val="28"/>
                <w:szCs w:val="28"/>
                <w:lang w:val="ru-RU" w:eastAsia="ru-RU"/>
              </w:rPr>
              <w:drawing>
                <wp:inline distT="0" distB="0" distL="0" distR="0">
                  <wp:extent cx="1937385" cy="1861185"/>
                  <wp:effectExtent l="0" t="0" r="0" b="0"/>
                  <wp:docPr id="40"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галови нематоди.jpg"/>
                          <pic:cNvPicPr/>
                        </pic:nvPicPr>
                        <pic:blipFill>
                          <a:blip r:embed="rId4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1937385" cy="1861185"/>
                          </a:xfrm>
                          <a:prstGeom prst="ellipse">
                            <a:avLst/>
                          </a:prstGeom>
                          <a:ln>
                            <a:noFill/>
                          </a:ln>
                          <a:effectLst>
                            <a:softEdge rad="112500"/>
                          </a:effectLst>
                        </pic:spPr>
                      </pic:pic>
                    </a:graphicData>
                  </a:graphic>
                </wp:inline>
              </w:drawing>
            </w:r>
            <w:r w:rsidRPr="00D01E63">
              <w:rPr>
                <w:rFonts w:ascii="Times New Roman" w:hAnsi="Times New Roman"/>
                <w:noProof/>
                <w:sz w:val="28"/>
                <w:szCs w:val="28"/>
                <w:lang w:val="ru-RU" w:eastAsia="ru-RU"/>
              </w:rPr>
              <w:drawing>
                <wp:inline distT="0" distB="0" distL="0" distR="0">
                  <wp:extent cx="1937385" cy="1861185"/>
                  <wp:effectExtent l="0" t="0" r="0" b="0"/>
                  <wp:docPr id="41" name="Рисунок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ощовийчерв3.jpg"/>
                          <pic:cNvPicPr/>
                        </pic:nvPicPr>
                        <pic:blipFill>
                          <a:blip r:embed="rId5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a:xfrm>
                            <a:off x="0" y="0"/>
                            <a:ext cx="1937385" cy="1861185"/>
                          </a:xfrm>
                          <a:prstGeom prst="ellipse">
                            <a:avLst/>
                          </a:prstGeom>
                          <a:ln>
                            <a:noFill/>
                          </a:ln>
                          <a:effectLst>
                            <a:softEdge rad="112500"/>
                          </a:effectLst>
                        </pic:spPr>
                      </pic:pic>
                    </a:graphicData>
                  </a:graphic>
                </wp:inline>
              </w:drawing>
            </w:r>
          </w:p>
        </w:tc>
      </w:tr>
    </w:tbl>
    <w:p w:rsidR="000D4946" w:rsidRPr="002937DD" w:rsidRDefault="000D4946" w:rsidP="000D4946">
      <w:pPr>
        <w:shd w:val="clear" w:color="auto" w:fill="FFFFFF"/>
        <w:spacing w:after="0" w:line="240" w:lineRule="auto"/>
        <w:textAlignment w:val="baseline"/>
        <w:rPr>
          <w:rFonts w:ascii="Times New Roman" w:eastAsia="Times New Roman" w:hAnsi="Times New Roman"/>
          <w:color w:val="000000"/>
          <w:sz w:val="28"/>
          <w:szCs w:val="28"/>
          <w:lang w:eastAsia="uk-UA"/>
        </w:rPr>
      </w:pPr>
    </w:p>
    <w:sectPr w:rsidR="000D4946" w:rsidRPr="002937DD" w:rsidSect="001B14E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19DB"/>
    <w:multiLevelType w:val="hybridMultilevel"/>
    <w:tmpl w:val="BE2AD8E0"/>
    <w:lvl w:ilvl="0" w:tplc="F9944EF6">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EA84DEB"/>
    <w:multiLevelType w:val="hybridMultilevel"/>
    <w:tmpl w:val="DDBAC0F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3A6F7DA1"/>
    <w:multiLevelType w:val="hybridMultilevel"/>
    <w:tmpl w:val="B5D40B34"/>
    <w:lvl w:ilvl="0" w:tplc="24C285A2">
      <w:start w:val="1"/>
      <w:numFmt w:val="decimal"/>
      <w:lvlText w:val="%1."/>
      <w:lvlJc w:val="left"/>
      <w:pPr>
        <w:tabs>
          <w:tab w:val="num" w:pos="720"/>
        </w:tabs>
        <w:ind w:left="720" w:hanging="360"/>
      </w:pPr>
    </w:lvl>
    <w:lvl w:ilvl="1" w:tplc="09D0EC88" w:tentative="1">
      <w:start w:val="1"/>
      <w:numFmt w:val="decimal"/>
      <w:lvlText w:val="%2."/>
      <w:lvlJc w:val="left"/>
      <w:pPr>
        <w:tabs>
          <w:tab w:val="num" w:pos="1440"/>
        </w:tabs>
        <w:ind w:left="1440" w:hanging="360"/>
      </w:pPr>
    </w:lvl>
    <w:lvl w:ilvl="2" w:tplc="E0A82B94" w:tentative="1">
      <w:start w:val="1"/>
      <w:numFmt w:val="decimal"/>
      <w:lvlText w:val="%3."/>
      <w:lvlJc w:val="left"/>
      <w:pPr>
        <w:tabs>
          <w:tab w:val="num" w:pos="2160"/>
        </w:tabs>
        <w:ind w:left="2160" w:hanging="360"/>
      </w:pPr>
    </w:lvl>
    <w:lvl w:ilvl="3" w:tplc="42A877BC" w:tentative="1">
      <w:start w:val="1"/>
      <w:numFmt w:val="decimal"/>
      <w:lvlText w:val="%4."/>
      <w:lvlJc w:val="left"/>
      <w:pPr>
        <w:tabs>
          <w:tab w:val="num" w:pos="2880"/>
        </w:tabs>
        <w:ind w:left="2880" w:hanging="360"/>
      </w:pPr>
    </w:lvl>
    <w:lvl w:ilvl="4" w:tplc="D7E634A6" w:tentative="1">
      <w:start w:val="1"/>
      <w:numFmt w:val="decimal"/>
      <w:lvlText w:val="%5."/>
      <w:lvlJc w:val="left"/>
      <w:pPr>
        <w:tabs>
          <w:tab w:val="num" w:pos="3600"/>
        </w:tabs>
        <w:ind w:left="3600" w:hanging="360"/>
      </w:pPr>
    </w:lvl>
    <w:lvl w:ilvl="5" w:tplc="54F8323C" w:tentative="1">
      <w:start w:val="1"/>
      <w:numFmt w:val="decimal"/>
      <w:lvlText w:val="%6."/>
      <w:lvlJc w:val="left"/>
      <w:pPr>
        <w:tabs>
          <w:tab w:val="num" w:pos="4320"/>
        </w:tabs>
        <w:ind w:left="4320" w:hanging="360"/>
      </w:pPr>
    </w:lvl>
    <w:lvl w:ilvl="6" w:tplc="B3C89C72" w:tentative="1">
      <w:start w:val="1"/>
      <w:numFmt w:val="decimal"/>
      <w:lvlText w:val="%7."/>
      <w:lvlJc w:val="left"/>
      <w:pPr>
        <w:tabs>
          <w:tab w:val="num" w:pos="5040"/>
        </w:tabs>
        <w:ind w:left="5040" w:hanging="360"/>
      </w:pPr>
    </w:lvl>
    <w:lvl w:ilvl="7" w:tplc="528637EC" w:tentative="1">
      <w:start w:val="1"/>
      <w:numFmt w:val="decimal"/>
      <w:lvlText w:val="%8."/>
      <w:lvlJc w:val="left"/>
      <w:pPr>
        <w:tabs>
          <w:tab w:val="num" w:pos="5760"/>
        </w:tabs>
        <w:ind w:left="5760" w:hanging="360"/>
      </w:pPr>
    </w:lvl>
    <w:lvl w:ilvl="8" w:tplc="EB1C1E5C" w:tentative="1">
      <w:start w:val="1"/>
      <w:numFmt w:val="decimal"/>
      <w:lvlText w:val="%9."/>
      <w:lvlJc w:val="left"/>
      <w:pPr>
        <w:tabs>
          <w:tab w:val="num" w:pos="6480"/>
        </w:tabs>
        <w:ind w:left="6480" w:hanging="360"/>
      </w:pPr>
    </w:lvl>
  </w:abstractNum>
  <w:abstractNum w:abstractNumId="3">
    <w:nsid w:val="553648A6"/>
    <w:multiLevelType w:val="multilevel"/>
    <w:tmpl w:val="7E04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D46981"/>
    <w:multiLevelType w:val="hybridMultilevel"/>
    <w:tmpl w:val="99CC95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18E5DF1"/>
    <w:multiLevelType w:val="hybridMultilevel"/>
    <w:tmpl w:val="42C050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79A200D"/>
    <w:multiLevelType w:val="hybridMultilevel"/>
    <w:tmpl w:val="80304E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0D4946"/>
    <w:rsid w:val="000024E1"/>
    <w:rsid w:val="000D4946"/>
    <w:rsid w:val="000D7BBA"/>
    <w:rsid w:val="001B14ED"/>
    <w:rsid w:val="001B5111"/>
    <w:rsid w:val="001B7B67"/>
    <w:rsid w:val="00203026"/>
    <w:rsid w:val="00215A9B"/>
    <w:rsid w:val="002527CE"/>
    <w:rsid w:val="002937DD"/>
    <w:rsid w:val="002D769F"/>
    <w:rsid w:val="002E605B"/>
    <w:rsid w:val="002F25F5"/>
    <w:rsid w:val="003615C7"/>
    <w:rsid w:val="00366AD4"/>
    <w:rsid w:val="00373B4C"/>
    <w:rsid w:val="003B4A48"/>
    <w:rsid w:val="004179AC"/>
    <w:rsid w:val="00485E62"/>
    <w:rsid w:val="00486669"/>
    <w:rsid w:val="004F64E0"/>
    <w:rsid w:val="00520D9B"/>
    <w:rsid w:val="00573E68"/>
    <w:rsid w:val="00576214"/>
    <w:rsid w:val="005855CD"/>
    <w:rsid w:val="00594A8A"/>
    <w:rsid w:val="00597397"/>
    <w:rsid w:val="00676C75"/>
    <w:rsid w:val="006B77C2"/>
    <w:rsid w:val="006F4CE7"/>
    <w:rsid w:val="00726A9E"/>
    <w:rsid w:val="00765DFB"/>
    <w:rsid w:val="00782D8F"/>
    <w:rsid w:val="00795FF5"/>
    <w:rsid w:val="007F6393"/>
    <w:rsid w:val="00801879"/>
    <w:rsid w:val="00844B80"/>
    <w:rsid w:val="00882FBF"/>
    <w:rsid w:val="008A020E"/>
    <w:rsid w:val="008E5F2D"/>
    <w:rsid w:val="008E60FB"/>
    <w:rsid w:val="009662B8"/>
    <w:rsid w:val="009A746E"/>
    <w:rsid w:val="009F3B7F"/>
    <w:rsid w:val="00A1729D"/>
    <w:rsid w:val="00AC1407"/>
    <w:rsid w:val="00AE53E7"/>
    <w:rsid w:val="00C02CCD"/>
    <w:rsid w:val="00C333A8"/>
    <w:rsid w:val="00C41425"/>
    <w:rsid w:val="00C44F20"/>
    <w:rsid w:val="00C510B2"/>
    <w:rsid w:val="00C5428E"/>
    <w:rsid w:val="00C65C0A"/>
    <w:rsid w:val="00D01E63"/>
    <w:rsid w:val="00D1021C"/>
    <w:rsid w:val="00D90C31"/>
    <w:rsid w:val="00DC3684"/>
    <w:rsid w:val="00E24245"/>
    <w:rsid w:val="00E841F7"/>
    <w:rsid w:val="00EC1E99"/>
    <w:rsid w:val="00EE3401"/>
    <w:rsid w:val="00F05C43"/>
    <w:rsid w:val="00F473F0"/>
    <w:rsid w:val="00F90799"/>
    <w:rsid w:val="00FB29AB"/>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4ED"/>
    <w:pPr>
      <w:spacing w:after="200" w:line="276" w:lineRule="auto"/>
    </w:pPr>
    <w:rPr>
      <w:sz w:val="22"/>
      <w:szCs w:val="22"/>
      <w:lang w:eastAsia="en-US"/>
    </w:rPr>
  </w:style>
  <w:style w:type="paragraph" w:styleId="1">
    <w:name w:val="heading 1"/>
    <w:basedOn w:val="a"/>
    <w:link w:val="10"/>
    <w:uiPriority w:val="9"/>
    <w:qFormat/>
    <w:rsid w:val="007F6393"/>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3">
    <w:name w:val="heading 3"/>
    <w:basedOn w:val="a"/>
    <w:next w:val="a"/>
    <w:link w:val="30"/>
    <w:uiPriority w:val="9"/>
    <w:semiHidden/>
    <w:unhideWhenUsed/>
    <w:qFormat/>
    <w:rsid w:val="007F639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946"/>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unhideWhenUsed/>
    <w:rsid w:val="000D4946"/>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D4946"/>
    <w:rPr>
      <w:rFonts w:ascii="Tahoma" w:hAnsi="Tahoma" w:cs="Tahoma"/>
      <w:sz w:val="16"/>
      <w:szCs w:val="16"/>
    </w:rPr>
  </w:style>
  <w:style w:type="character" w:styleId="a6">
    <w:name w:val="Strong"/>
    <w:uiPriority w:val="22"/>
    <w:qFormat/>
    <w:rsid w:val="000D4946"/>
    <w:rPr>
      <w:b/>
      <w:bCs/>
    </w:rPr>
  </w:style>
  <w:style w:type="character" w:customStyle="1" w:styleId="font22">
    <w:name w:val="font22"/>
    <w:basedOn w:val="a0"/>
    <w:rsid w:val="000D4946"/>
  </w:style>
  <w:style w:type="character" w:customStyle="1" w:styleId="apple-converted-space">
    <w:name w:val="apple-converted-space"/>
    <w:basedOn w:val="a0"/>
    <w:rsid w:val="000D4946"/>
  </w:style>
  <w:style w:type="paragraph" w:styleId="a7">
    <w:name w:val="List Paragraph"/>
    <w:basedOn w:val="a"/>
    <w:uiPriority w:val="34"/>
    <w:qFormat/>
    <w:rsid w:val="005855CD"/>
    <w:pPr>
      <w:ind w:left="720"/>
      <w:contextualSpacing/>
    </w:pPr>
  </w:style>
  <w:style w:type="character" w:styleId="a8">
    <w:name w:val="Hyperlink"/>
    <w:uiPriority w:val="99"/>
    <w:unhideWhenUsed/>
    <w:rsid w:val="000024E1"/>
    <w:rPr>
      <w:color w:val="0000FF"/>
      <w:u w:val="single"/>
    </w:rPr>
  </w:style>
  <w:style w:type="table" w:styleId="a9">
    <w:name w:val="Table Grid"/>
    <w:basedOn w:val="a1"/>
    <w:uiPriority w:val="59"/>
    <w:rsid w:val="00782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7F6393"/>
    <w:rPr>
      <w:rFonts w:ascii="Times New Roman" w:eastAsia="Times New Roman" w:hAnsi="Times New Roman" w:cs="Times New Roman"/>
      <w:b/>
      <w:bCs/>
      <w:kern w:val="36"/>
      <w:sz w:val="48"/>
      <w:szCs w:val="48"/>
      <w:lang w:eastAsia="uk-UA"/>
    </w:rPr>
  </w:style>
  <w:style w:type="character" w:customStyle="1" w:styleId="30">
    <w:name w:val="Заголовок 3 Знак"/>
    <w:link w:val="3"/>
    <w:uiPriority w:val="9"/>
    <w:semiHidden/>
    <w:rsid w:val="007F6393"/>
    <w:rPr>
      <w:rFonts w:ascii="Cambria" w:eastAsia="Times New Roman" w:hAnsi="Cambria" w:cs="Times New Roman"/>
      <w:b/>
      <w:bCs/>
      <w:color w:val="4F81BD"/>
    </w:rPr>
  </w:style>
  <w:style w:type="character" w:styleId="HTML">
    <w:name w:val="HTML Cite"/>
    <w:uiPriority w:val="99"/>
    <w:semiHidden/>
    <w:unhideWhenUsed/>
    <w:rsid w:val="00AC1407"/>
    <w:rPr>
      <w:i/>
      <w:iCs/>
    </w:rPr>
  </w:style>
  <w:style w:type="character" w:styleId="aa">
    <w:name w:val="FollowedHyperlink"/>
    <w:basedOn w:val="a0"/>
    <w:uiPriority w:val="99"/>
    <w:semiHidden/>
    <w:unhideWhenUsed/>
    <w:rsid w:val="00573E6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3399264">
      <w:bodyDiv w:val="1"/>
      <w:marLeft w:val="0"/>
      <w:marRight w:val="0"/>
      <w:marTop w:val="0"/>
      <w:marBottom w:val="0"/>
      <w:divBdr>
        <w:top w:val="none" w:sz="0" w:space="0" w:color="auto"/>
        <w:left w:val="none" w:sz="0" w:space="0" w:color="auto"/>
        <w:bottom w:val="none" w:sz="0" w:space="0" w:color="auto"/>
        <w:right w:val="none" w:sz="0" w:space="0" w:color="auto"/>
      </w:divBdr>
    </w:div>
    <w:div w:id="271517802">
      <w:bodyDiv w:val="1"/>
      <w:marLeft w:val="0"/>
      <w:marRight w:val="0"/>
      <w:marTop w:val="0"/>
      <w:marBottom w:val="0"/>
      <w:divBdr>
        <w:top w:val="none" w:sz="0" w:space="0" w:color="auto"/>
        <w:left w:val="none" w:sz="0" w:space="0" w:color="auto"/>
        <w:bottom w:val="none" w:sz="0" w:space="0" w:color="auto"/>
        <w:right w:val="none" w:sz="0" w:space="0" w:color="auto"/>
      </w:divBdr>
      <w:divsChild>
        <w:div w:id="1616718901">
          <w:marLeft w:val="45"/>
          <w:marRight w:val="45"/>
          <w:marTop w:val="15"/>
          <w:marBottom w:val="0"/>
          <w:divBdr>
            <w:top w:val="none" w:sz="0" w:space="0" w:color="auto"/>
            <w:left w:val="none" w:sz="0" w:space="0" w:color="auto"/>
            <w:bottom w:val="none" w:sz="0" w:space="0" w:color="auto"/>
            <w:right w:val="none" w:sz="0" w:space="0" w:color="auto"/>
          </w:divBdr>
          <w:divsChild>
            <w:div w:id="7154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9104">
      <w:bodyDiv w:val="1"/>
      <w:marLeft w:val="0"/>
      <w:marRight w:val="0"/>
      <w:marTop w:val="0"/>
      <w:marBottom w:val="0"/>
      <w:divBdr>
        <w:top w:val="none" w:sz="0" w:space="0" w:color="auto"/>
        <w:left w:val="none" w:sz="0" w:space="0" w:color="auto"/>
        <w:bottom w:val="none" w:sz="0" w:space="0" w:color="auto"/>
        <w:right w:val="none" w:sz="0" w:space="0" w:color="auto"/>
      </w:divBdr>
    </w:div>
    <w:div w:id="516042828">
      <w:bodyDiv w:val="1"/>
      <w:marLeft w:val="0"/>
      <w:marRight w:val="0"/>
      <w:marTop w:val="0"/>
      <w:marBottom w:val="0"/>
      <w:divBdr>
        <w:top w:val="none" w:sz="0" w:space="0" w:color="auto"/>
        <w:left w:val="none" w:sz="0" w:space="0" w:color="auto"/>
        <w:bottom w:val="none" w:sz="0" w:space="0" w:color="auto"/>
        <w:right w:val="none" w:sz="0" w:space="0" w:color="auto"/>
      </w:divBdr>
    </w:div>
    <w:div w:id="576474392">
      <w:bodyDiv w:val="1"/>
      <w:marLeft w:val="0"/>
      <w:marRight w:val="0"/>
      <w:marTop w:val="0"/>
      <w:marBottom w:val="0"/>
      <w:divBdr>
        <w:top w:val="none" w:sz="0" w:space="0" w:color="auto"/>
        <w:left w:val="none" w:sz="0" w:space="0" w:color="auto"/>
        <w:bottom w:val="none" w:sz="0" w:space="0" w:color="auto"/>
        <w:right w:val="none" w:sz="0" w:space="0" w:color="auto"/>
      </w:divBdr>
      <w:divsChild>
        <w:div w:id="156504353">
          <w:marLeft w:val="0"/>
          <w:marRight w:val="0"/>
          <w:marTop w:val="0"/>
          <w:marBottom w:val="0"/>
          <w:divBdr>
            <w:top w:val="none" w:sz="0" w:space="0" w:color="auto"/>
            <w:left w:val="none" w:sz="0" w:space="0" w:color="auto"/>
            <w:bottom w:val="none" w:sz="0" w:space="0" w:color="auto"/>
            <w:right w:val="none" w:sz="0" w:space="0" w:color="auto"/>
          </w:divBdr>
        </w:div>
        <w:div w:id="502818163">
          <w:marLeft w:val="0"/>
          <w:marRight w:val="0"/>
          <w:marTop w:val="0"/>
          <w:marBottom w:val="0"/>
          <w:divBdr>
            <w:top w:val="none" w:sz="0" w:space="0" w:color="auto"/>
            <w:left w:val="none" w:sz="0" w:space="0" w:color="auto"/>
            <w:bottom w:val="none" w:sz="0" w:space="0" w:color="auto"/>
            <w:right w:val="none" w:sz="0" w:space="0" w:color="auto"/>
          </w:divBdr>
        </w:div>
        <w:div w:id="958685554">
          <w:marLeft w:val="0"/>
          <w:marRight w:val="0"/>
          <w:marTop w:val="0"/>
          <w:marBottom w:val="0"/>
          <w:divBdr>
            <w:top w:val="none" w:sz="0" w:space="0" w:color="auto"/>
            <w:left w:val="none" w:sz="0" w:space="0" w:color="auto"/>
            <w:bottom w:val="none" w:sz="0" w:space="0" w:color="auto"/>
            <w:right w:val="none" w:sz="0" w:space="0" w:color="auto"/>
          </w:divBdr>
        </w:div>
      </w:divsChild>
    </w:div>
    <w:div w:id="1044018522">
      <w:bodyDiv w:val="1"/>
      <w:marLeft w:val="0"/>
      <w:marRight w:val="0"/>
      <w:marTop w:val="0"/>
      <w:marBottom w:val="0"/>
      <w:divBdr>
        <w:top w:val="none" w:sz="0" w:space="0" w:color="auto"/>
        <w:left w:val="none" w:sz="0" w:space="0" w:color="auto"/>
        <w:bottom w:val="none" w:sz="0" w:space="0" w:color="auto"/>
        <w:right w:val="none" w:sz="0" w:space="0" w:color="auto"/>
      </w:divBdr>
      <w:divsChild>
        <w:div w:id="610473433">
          <w:marLeft w:val="0"/>
          <w:marRight w:val="0"/>
          <w:marTop w:val="0"/>
          <w:marBottom w:val="0"/>
          <w:divBdr>
            <w:top w:val="none" w:sz="0" w:space="0" w:color="auto"/>
            <w:left w:val="none" w:sz="0" w:space="0" w:color="auto"/>
            <w:bottom w:val="none" w:sz="0" w:space="0" w:color="auto"/>
            <w:right w:val="none" w:sz="0" w:space="0" w:color="auto"/>
          </w:divBdr>
        </w:div>
        <w:div w:id="1098986000">
          <w:marLeft w:val="0"/>
          <w:marRight w:val="0"/>
          <w:marTop w:val="0"/>
          <w:marBottom w:val="0"/>
          <w:divBdr>
            <w:top w:val="none" w:sz="0" w:space="0" w:color="auto"/>
            <w:left w:val="none" w:sz="0" w:space="0" w:color="auto"/>
            <w:bottom w:val="none" w:sz="0" w:space="0" w:color="auto"/>
            <w:right w:val="none" w:sz="0" w:space="0" w:color="auto"/>
          </w:divBdr>
        </w:div>
      </w:divsChild>
    </w:div>
    <w:div w:id="1101992527">
      <w:bodyDiv w:val="1"/>
      <w:marLeft w:val="0"/>
      <w:marRight w:val="0"/>
      <w:marTop w:val="0"/>
      <w:marBottom w:val="0"/>
      <w:divBdr>
        <w:top w:val="none" w:sz="0" w:space="0" w:color="auto"/>
        <w:left w:val="none" w:sz="0" w:space="0" w:color="auto"/>
        <w:bottom w:val="none" w:sz="0" w:space="0" w:color="auto"/>
        <w:right w:val="none" w:sz="0" w:space="0" w:color="auto"/>
      </w:divBdr>
    </w:div>
    <w:div w:id="1363483110">
      <w:bodyDiv w:val="1"/>
      <w:marLeft w:val="0"/>
      <w:marRight w:val="0"/>
      <w:marTop w:val="0"/>
      <w:marBottom w:val="0"/>
      <w:divBdr>
        <w:top w:val="none" w:sz="0" w:space="0" w:color="auto"/>
        <w:left w:val="none" w:sz="0" w:space="0" w:color="auto"/>
        <w:bottom w:val="none" w:sz="0" w:space="0" w:color="auto"/>
        <w:right w:val="none" w:sz="0" w:space="0" w:color="auto"/>
      </w:divBdr>
      <w:divsChild>
        <w:div w:id="23874583">
          <w:marLeft w:val="965"/>
          <w:marRight w:val="0"/>
          <w:marTop w:val="120"/>
          <w:marBottom w:val="0"/>
          <w:divBdr>
            <w:top w:val="none" w:sz="0" w:space="0" w:color="auto"/>
            <w:left w:val="none" w:sz="0" w:space="0" w:color="auto"/>
            <w:bottom w:val="none" w:sz="0" w:space="0" w:color="auto"/>
            <w:right w:val="none" w:sz="0" w:space="0" w:color="auto"/>
          </w:divBdr>
        </w:div>
        <w:div w:id="590509119">
          <w:marLeft w:val="965"/>
          <w:marRight w:val="0"/>
          <w:marTop w:val="120"/>
          <w:marBottom w:val="0"/>
          <w:divBdr>
            <w:top w:val="none" w:sz="0" w:space="0" w:color="auto"/>
            <w:left w:val="none" w:sz="0" w:space="0" w:color="auto"/>
            <w:bottom w:val="none" w:sz="0" w:space="0" w:color="auto"/>
            <w:right w:val="none" w:sz="0" w:space="0" w:color="auto"/>
          </w:divBdr>
        </w:div>
        <w:div w:id="1394814022">
          <w:marLeft w:val="965"/>
          <w:marRight w:val="0"/>
          <w:marTop w:val="120"/>
          <w:marBottom w:val="0"/>
          <w:divBdr>
            <w:top w:val="none" w:sz="0" w:space="0" w:color="auto"/>
            <w:left w:val="none" w:sz="0" w:space="0" w:color="auto"/>
            <w:bottom w:val="none" w:sz="0" w:space="0" w:color="auto"/>
            <w:right w:val="none" w:sz="0" w:space="0" w:color="auto"/>
          </w:divBdr>
        </w:div>
        <w:div w:id="1814253223">
          <w:marLeft w:val="965"/>
          <w:marRight w:val="0"/>
          <w:marTop w:val="120"/>
          <w:marBottom w:val="0"/>
          <w:divBdr>
            <w:top w:val="none" w:sz="0" w:space="0" w:color="auto"/>
            <w:left w:val="none" w:sz="0" w:space="0" w:color="auto"/>
            <w:bottom w:val="none" w:sz="0" w:space="0" w:color="auto"/>
            <w:right w:val="none" w:sz="0" w:space="0" w:color="auto"/>
          </w:divBdr>
        </w:div>
        <w:div w:id="1977368620">
          <w:marLeft w:val="965"/>
          <w:marRight w:val="0"/>
          <w:marTop w:val="120"/>
          <w:marBottom w:val="0"/>
          <w:divBdr>
            <w:top w:val="none" w:sz="0" w:space="0" w:color="auto"/>
            <w:left w:val="none" w:sz="0" w:space="0" w:color="auto"/>
            <w:bottom w:val="none" w:sz="0" w:space="0" w:color="auto"/>
            <w:right w:val="none" w:sz="0" w:space="0" w:color="auto"/>
          </w:divBdr>
        </w:div>
        <w:div w:id="2036732772">
          <w:marLeft w:val="965"/>
          <w:marRight w:val="0"/>
          <w:marTop w:val="120"/>
          <w:marBottom w:val="0"/>
          <w:divBdr>
            <w:top w:val="none" w:sz="0" w:space="0" w:color="auto"/>
            <w:left w:val="none" w:sz="0" w:space="0" w:color="auto"/>
            <w:bottom w:val="none" w:sz="0" w:space="0" w:color="auto"/>
            <w:right w:val="none" w:sz="0" w:space="0" w:color="auto"/>
          </w:divBdr>
        </w:div>
        <w:div w:id="2057387485">
          <w:marLeft w:val="965"/>
          <w:marRight w:val="0"/>
          <w:marTop w:val="120"/>
          <w:marBottom w:val="0"/>
          <w:divBdr>
            <w:top w:val="none" w:sz="0" w:space="0" w:color="auto"/>
            <w:left w:val="none" w:sz="0" w:space="0" w:color="auto"/>
            <w:bottom w:val="none" w:sz="0" w:space="0" w:color="auto"/>
            <w:right w:val="none" w:sz="0" w:space="0" w:color="auto"/>
          </w:divBdr>
        </w:div>
      </w:divsChild>
    </w:div>
    <w:div w:id="1527937051">
      <w:bodyDiv w:val="1"/>
      <w:marLeft w:val="0"/>
      <w:marRight w:val="0"/>
      <w:marTop w:val="0"/>
      <w:marBottom w:val="0"/>
      <w:divBdr>
        <w:top w:val="none" w:sz="0" w:space="0" w:color="auto"/>
        <w:left w:val="none" w:sz="0" w:space="0" w:color="auto"/>
        <w:bottom w:val="none" w:sz="0" w:space="0" w:color="auto"/>
        <w:right w:val="none" w:sz="0" w:space="0" w:color="auto"/>
      </w:divBdr>
    </w:div>
    <w:div w:id="1614361033">
      <w:bodyDiv w:val="1"/>
      <w:marLeft w:val="0"/>
      <w:marRight w:val="0"/>
      <w:marTop w:val="0"/>
      <w:marBottom w:val="0"/>
      <w:divBdr>
        <w:top w:val="none" w:sz="0" w:space="0" w:color="auto"/>
        <w:left w:val="none" w:sz="0" w:space="0" w:color="auto"/>
        <w:bottom w:val="none" w:sz="0" w:space="0" w:color="auto"/>
        <w:right w:val="none" w:sz="0" w:space="0" w:color="auto"/>
      </w:divBdr>
    </w:div>
    <w:div w:id="1732537597">
      <w:bodyDiv w:val="1"/>
      <w:marLeft w:val="0"/>
      <w:marRight w:val="0"/>
      <w:marTop w:val="0"/>
      <w:marBottom w:val="0"/>
      <w:divBdr>
        <w:top w:val="none" w:sz="0" w:space="0" w:color="auto"/>
        <w:left w:val="none" w:sz="0" w:space="0" w:color="auto"/>
        <w:bottom w:val="none" w:sz="0" w:space="0" w:color="auto"/>
        <w:right w:val="none" w:sz="0" w:space="0" w:color="auto"/>
      </w:divBdr>
      <w:divsChild>
        <w:div w:id="923487447">
          <w:marLeft w:val="0"/>
          <w:marRight w:val="0"/>
          <w:marTop w:val="0"/>
          <w:marBottom w:val="0"/>
          <w:divBdr>
            <w:top w:val="none" w:sz="0" w:space="0" w:color="auto"/>
            <w:left w:val="none" w:sz="0" w:space="0" w:color="auto"/>
            <w:bottom w:val="none" w:sz="0" w:space="0" w:color="auto"/>
            <w:right w:val="none" w:sz="0" w:space="0" w:color="auto"/>
          </w:divBdr>
        </w:div>
        <w:div w:id="2129424340">
          <w:marLeft w:val="0"/>
          <w:marRight w:val="0"/>
          <w:marTop w:val="0"/>
          <w:marBottom w:val="0"/>
          <w:divBdr>
            <w:top w:val="none" w:sz="0" w:space="0" w:color="auto"/>
            <w:left w:val="none" w:sz="0" w:space="0" w:color="auto"/>
            <w:bottom w:val="none" w:sz="0" w:space="0" w:color="auto"/>
            <w:right w:val="none" w:sz="0" w:space="0" w:color="auto"/>
          </w:divBdr>
        </w:div>
      </w:divsChild>
    </w:div>
    <w:div w:id="2062903568">
      <w:bodyDiv w:val="1"/>
      <w:marLeft w:val="0"/>
      <w:marRight w:val="0"/>
      <w:marTop w:val="0"/>
      <w:marBottom w:val="0"/>
      <w:divBdr>
        <w:top w:val="none" w:sz="0" w:space="0" w:color="auto"/>
        <w:left w:val="none" w:sz="0" w:space="0" w:color="auto"/>
        <w:bottom w:val="none" w:sz="0" w:space="0" w:color="auto"/>
        <w:right w:val="none" w:sz="0" w:space="0" w:color="auto"/>
      </w:divBdr>
      <w:divsChild>
        <w:div w:id="122819986">
          <w:marLeft w:val="0"/>
          <w:marRight w:val="0"/>
          <w:marTop w:val="0"/>
          <w:marBottom w:val="0"/>
          <w:divBdr>
            <w:top w:val="none" w:sz="0" w:space="0" w:color="auto"/>
            <w:left w:val="none" w:sz="0" w:space="0" w:color="auto"/>
            <w:bottom w:val="none" w:sz="0" w:space="0" w:color="auto"/>
            <w:right w:val="none" w:sz="0" w:space="0" w:color="auto"/>
          </w:divBdr>
        </w:div>
        <w:div w:id="270357239">
          <w:marLeft w:val="0"/>
          <w:marRight w:val="0"/>
          <w:marTop w:val="0"/>
          <w:marBottom w:val="0"/>
          <w:divBdr>
            <w:top w:val="none" w:sz="0" w:space="0" w:color="auto"/>
            <w:left w:val="none" w:sz="0" w:space="0" w:color="auto"/>
            <w:bottom w:val="none" w:sz="0" w:space="0" w:color="auto"/>
            <w:right w:val="none" w:sz="0" w:space="0" w:color="auto"/>
          </w:divBdr>
        </w:div>
        <w:div w:id="338972738">
          <w:marLeft w:val="0"/>
          <w:marRight w:val="0"/>
          <w:marTop w:val="0"/>
          <w:marBottom w:val="0"/>
          <w:divBdr>
            <w:top w:val="none" w:sz="0" w:space="0" w:color="auto"/>
            <w:left w:val="none" w:sz="0" w:space="0" w:color="auto"/>
            <w:bottom w:val="none" w:sz="0" w:space="0" w:color="auto"/>
            <w:right w:val="none" w:sz="0" w:space="0" w:color="auto"/>
          </w:divBdr>
        </w:div>
        <w:div w:id="395708199">
          <w:marLeft w:val="0"/>
          <w:marRight w:val="0"/>
          <w:marTop w:val="0"/>
          <w:marBottom w:val="0"/>
          <w:divBdr>
            <w:top w:val="none" w:sz="0" w:space="0" w:color="auto"/>
            <w:left w:val="none" w:sz="0" w:space="0" w:color="auto"/>
            <w:bottom w:val="none" w:sz="0" w:space="0" w:color="auto"/>
            <w:right w:val="none" w:sz="0" w:space="0" w:color="auto"/>
          </w:divBdr>
        </w:div>
        <w:div w:id="518081781">
          <w:marLeft w:val="0"/>
          <w:marRight w:val="0"/>
          <w:marTop w:val="0"/>
          <w:marBottom w:val="0"/>
          <w:divBdr>
            <w:top w:val="none" w:sz="0" w:space="0" w:color="auto"/>
            <w:left w:val="none" w:sz="0" w:space="0" w:color="auto"/>
            <w:bottom w:val="none" w:sz="0" w:space="0" w:color="auto"/>
            <w:right w:val="none" w:sz="0" w:space="0" w:color="auto"/>
          </w:divBdr>
        </w:div>
        <w:div w:id="557858448">
          <w:marLeft w:val="0"/>
          <w:marRight w:val="0"/>
          <w:marTop w:val="0"/>
          <w:marBottom w:val="0"/>
          <w:divBdr>
            <w:top w:val="none" w:sz="0" w:space="0" w:color="auto"/>
            <w:left w:val="none" w:sz="0" w:space="0" w:color="auto"/>
            <w:bottom w:val="none" w:sz="0" w:space="0" w:color="auto"/>
            <w:right w:val="none" w:sz="0" w:space="0" w:color="auto"/>
          </w:divBdr>
        </w:div>
        <w:div w:id="850879528">
          <w:marLeft w:val="0"/>
          <w:marRight w:val="0"/>
          <w:marTop w:val="0"/>
          <w:marBottom w:val="0"/>
          <w:divBdr>
            <w:top w:val="none" w:sz="0" w:space="0" w:color="auto"/>
            <w:left w:val="none" w:sz="0" w:space="0" w:color="auto"/>
            <w:bottom w:val="none" w:sz="0" w:space="0" w:color="auto"/>
            <w:right w:val="none" w:sz="0" w:space="0" w:color="auto"/>
          </w:divBdr>
        </w:div>
        <w:div w:id="928536912">
          <w:marLeft w:val="0"/>
          <w:marRight w:val="0"/>
          <w:marTop w:val="0"/>
          <w:marBottom w:val="0"/>
          <w:divBdr>
            <w:top w:val="none" w:sz="0" w:space="0" w:color="auto"/>
            <w:left w:val="none" w:sz="0" w:space="0" w:color="auto"/>
            <w:bottom w:val="none" w:sz="0" w:space="0" w:color="auto"/>
            <w:right w:val="none" w:sz="0" w:space="0" w:color="auto"/>
          </w:divBdr>
        </w:div>
        <w:div w:id="1090200363">
          <w:marLeft w:val="0"/>
          <w:marRight w:val="0"/>
          <w:marTop w:val="0"/>
          <w:marBottom w:val="0"/>
          <w:divBdr>
            <w:top w:val="none" w:sz="0" w:space="0" w:color="auto"/>
            <w:left w:val="none" w:sz="0" w:space="0" w:color="auto"/>
            <w:bottom w:val="none" w:sz="0" w:space="0" w:color="auto"/>
            <w:right w:val="none" w:sz="0" w:space="0" w:color="auto"/>
          </w:divBdr>
        </w:div>
        <w:div w:id="1154486484">
          <w:marLeft w:val="0"/>
          <w:marRight w:val="0"/>
          <w:marTop w:val="0"/>
          <w:marBottom w:val="0"/>
          <w:divBdr>
            <w:top w:val="none" w:sz="0" w:space="0" w:color="auto"/>
            <w:left w:val="none" w:sz="0" w:space="0" w:color="auto"/>
            <w:bottom w:val="none" w:sz="0" w:space="0" w:color="auto"/>
            <w:right w:val="none" w:sz="0" w:space="0" w:color="auto"/>
          </w:divBdr>
        </w:div>
        <w:div w:id="1457483332">
          <w:marLeft w:val="0"/>
          <w:marRight w:val="0"/>
          <w:marTop w:val="0"/>
          <w:marBottom w:val="0"/>
          <w:divBdr>
            <w:top w:val="none" w:sz="0" w:space="0" w:color="auto"/>
            <w:left w:val="none" w:sz="0" w:space="0" w:color="auto"/>
            <w:bottom w:val="none" w:sz="0" w:space="0" w:color="auto"/>
            <w:right w:val="none" w:sz="0" w:space="0" w:color="auto"/>
          </w:divBdr>
        </w:div>
        <w:div w:id="1521046849">
          <w:marLeft w:val="0"/>
          <w:marRight w:val="0"/>
          <w:marTop w:val="0"/>
          <w:marBottom w:val="0"/>
          <w:divBdr>
            <w:top w:val="none" w:sz="0" w:space="0" w:color="auto"/>
            <w:left w:val="none" w:sz="0" w:space="0" w:color="auto"/>
            <w:bottom w:val="none" w:sz="0" w:space="0" w:color="auto"/>
            <w:right w:val="none" w:sz="0" w:space="0" w:color="auto"/>
          </w:divBdr>
        </w:div>
        <w:div w:id="1816868154">
          <w:marLeft w:val="0"/>
          <w:marRight w:val="0"/>
          <w:marTop w:val="0"/>
          <w:marBottom w:val="0"/>
          <w:divBdr>
            <w:top w:val="none" w:sz="0" w:space="0" w:color="auto"/>
            <w:left w:val="none" w:sz="0" w:space="0" w:color="auto"/>
            <w:bottom w:val="none" w:sz="0" w:space="0" w:color="auto"/>
            <w:right w:val="none" w:sz="0" w:space="0" w:color="auto"/>
          </w:divBdr>
        </w:div>
        <w:div w:id="1900944533">
          <w:marLeft w:val="0"/>
          <w:marRight w:val="0"/>
          <w:marTop w:val="0"/>
          <w:marBottom w:val="0"/>
          <w:divBdr>
            <w:top w:val="none" w:sz="0" w:space="0" w:color="auto"/>
            <w:left w:val="none" w:sz="0" w:space="0" w:color="auto"/>
            <w:bottom w:val="none" w:sz="0" w:space="0" w:color="auto"/>
            <w:right w:val="none" w:sz="0" w:space="0" w:color="auto"/>
          </w:divBdr>
        </w:div>
        <w:div w:id="1922639593">
          <w:marLeft w:val="0"/>
          <w:marRight w:val="0"/>
          <w:marTop w:val="0"/>
          <w:marBottom w:val="0"/>
          <w:divBdr>
            <w:top w:val="none" w:sz="0" w:space="0" w:color="auto"/>
            <w:left w:val="none" w:sz="0" w:space="0" w:color="auto"/>
            <w:bottom w:val="none" w:sz="0" w:space="0" w:color="auto"/>
            <w:right w:val="none" w:sz="0" w:space="0" w:color="auto"/>
          </w:divBdr>
        </w:div>
        <w:div w:id="1948269011">
          <w:marLeft w:val="0"/>
          <w:marRight w:val="0"/>
          <w:marTop w:val="0"/>
          <w:marBottom w:val="0"/>
          <w:divBdr>
            <w:top w:val="none" w:sz="0" w:space="0" w:color="auto"/>
            <w:left w:val="none" w:sz="0" w:space="0" w:color="auto"/>
            <w:bottom w:val="none" w:sz="0" w:space="0" w:color="auto"/>
            <w:right w:val="none" w:sz="0" w:space="0" w:color="auto"/>
          </w:divBdr>
        </w:div>
        <w:div w:id="1979414666">
          <w:marLeft w:val="0"/>
          <w:marRight w:val="0"/>
          <w:marTop w:val="0"/>
          <w:marBottom w:val="0"/>
          <w:divBdr>
            <w:top w:val="none" w:sz="0" w:space="0" w:color="auto"/>
            <w:left w:val="none" w:sz="0" w:space="0" w:color="auto"/>
            <w:bottom w:val="none" w:sz="0" w:space="0" w:color="auto"/>
            <w:right w:val="none" w:sz="0" w:space="0" w:color="auto"/>
          </w:divBdr>
        </w:div>
        <w:div w:id="2033608705">
          <w:marLeft w:val="0"/>
          <w:marRight w:val="0"/>
          <w:marTop w:val="0"/>
          <w:marBottom w:val="0"/>
          <w:divBdr>
            <w:top w:val="none" w:sz="0" w:space="0" w:color="auto"/>
            <w:left w:val="none" w:sz="0" w:space="0" w:color="auto"/>
            <w:bottom w:val="none" w:sz="0" w:space="0" w:color="auto"/>
            <w:right w:val="none" w:sz="0" w:space="0" w:color="auto"/>
          </w:divBdr>
        </w:div>
        <w:div w:id="2131438117">
          <w:marLeft w:val="0"/>
          <w:marRight w:val="0"/>
          <w:marTop w:val="0"/>
          <w:marBottom w:val="0"/>
          <w:divBdr>
            <w:top w:val="none" w:sz="0" w:space="0" w:color="auto"/>
            <w:left w:val="none" w:sz="0" w:space="0" w:color="auto"/>
            <w:bottom w:val="none" w:sz="0" w:space="0" w:color="auto"/>
            <w:right w:val="none" w:sz="0" w:space="0" w:color="auto"/>
          </w:divBdr>
        </w:div>
      </w:divsChild>
    </w:div>
    <w:div w:id="21142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image" Target="media/image28.pn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7" Type="http://schemas.openxmlformats.org/officeDocument/2006/relationships/diagramQuickStyle" Target="diagrams/quickStyle1.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umeda.ru/five_land"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 Type="http://schemas.openxmlformats.org/officeDocument/2006/relationships/diagramData" Target="diagrams/data1.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10" Type="http://schemas.openxmlformats.org/officeDocument/2006/relationships/hyperlink" Target="http://narodna-osvita.com.ua/712-runt-yogo-znachennya-utvorennya-runtu-yak-utvoryuyetsya-grunt-vlastivost-gruntu-doglyad-za-gruntom.html"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diagramColors" Target="diagrams/colors1.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ACA096-1644-40B9-B195-9F1C491E0D46}" type="doc">
      <dgm:prSet loTypeId="urn:microsoft.com/office/officeart/2005/8/layout/radial6" loCatId="cycle" qsTypeId="urn:microsoft.com/office/officeart/2005/8/quickstyle/simple4" qsCatId="simple" csTypeId="urn:microsoft.com/office/officeart/2005/8/colors/colorful2" csCatId="colorful" phldr="1"/>
      <dgm:spPr/>
      <dgm:t>
        <a:bodyPr/>
        <a:lstStyle/>
        <a:p>
          <a:endParaRPr lang="uk-UA"/>
        </a:p>
      </dgm:t>
    </dgm:pt>
    <dgm:pt modelId="{633C3678-AFB1-4AA9-A7C2-752ED22406A8}">
      <dgm:prSet phldrT="[Текст]"/>
      <dgm:spPr/>
      <dgm:t>
        <a:bodyPr/>
        <a:lstStyle/>
        <a:p>
          <a:r>
            <a:rPr lang="uk-UA" b="1">
              <a:solidFill>
                <a:sysClr val="windowText" lastClr="000000"/>
              </a:solidFill>
            </a:rPr>
            <a:t>Грунт </a:t>
          </a:r>
        </a:p>
      </dgm:t>
    </dgm:pt>
    <dgm:pt modelId="{FFD791D9-D9A2-4F99-B1BC-3168BC5F2824}" type="parTrans" cxnId="{27C3A8B3-9F5D-4DF1-8A36-5B37E72250BF}">
      <dgm:prSet/>
      <dgm:spPr/>
      <dgm:t>
        <a:bodyPr/>
        <a:lstStyle/>
        <a:p>
          <a:endParaRPr lang="uk-UA"/>
        </a:p>
      </dgm:t>
    </dgm:pt>
    <dgm:pt modelId="{CBE0737D-5731-444A-BF64-A24FD97297C5}" type="sibTrans" cxnId="{27C3A8B3-9F5D-4DF1-8A36-5B37E72250BF}">
      <dgm:prSet/>
      <dgm:spPr/>
      <dgm:t>
        <a:bodyPr/>
        <a:lstStyle/>
        <a:p>
          <a:endParaRPr lang="uk-UA"/>
        </a:p>
      </dgm:t>
    </dgm:pt>
    <dgm:pt modelId="{98FC7F45-712F-486B-99C4-54802CECBD68}">
      <dgm:prSet phldrT="[Текст]"/>
      <dgm:spPr/>
      <dgm:t>
        <a:bodyPr/>
        <a:lstStyle/>
        <a:p>
          <a:r>
            <a:rPr lang="uk-UA" b="1">
              <a:solidFill>
                <a:sysClr val="windowText" lastClr="000000"/>
              </a:solidFill>
            </a:rPr>
            <a:t>Повітря</a:t>
          </a:r>
        </a:p>
      </dgm:t>
    </dgm:pt>
    <dgm:pt modelId="{B1798BA6-9582-4859-ACC5-4DD6915DF76A}" type="parTrans" cxnId="{49855D2A-5222-41F5-AAFC-92A2CE103056}">
      <dgm:prSet/>
      <dgm:spPr/>
      <dgm:t>
        <a:bodyPr/>
        <a:lstStyle/>
        <a:p>
          <a:endParaRPr lang="uk-UA"/>
        </a:p>
      </dgm:t>
    </dgm:pt>
    <dgm:pt modelId="{219D5BE0-1030-4A48-A615-69A0863439A8}" type="sibTrans" cxnId="{49855D2A-5222-41F5-AAFC-92A2CE103056}">
      <dgm:prSet/>
      <dgm:spPr/>
      <dgm:t>
        <a:bodyPr/>
        <a:lstStyle/>
        <a:p>
          <a:endParaRPr lang="uk-UA"/>
        </a:p>
      </dgm:t>
    </dgm:pt>
    <dgm:pt modelId="{10409868-E6C1-48F4-83EB-3F722D6B7E68}">
      <dgm:prSet phldrT="[Текст]"/>
      <dgm:spPr/>
      <dgm:t>
        <a:bodyPr/>
        <a:lstStyle/>
        <a:p>
          <a:r>
            <a:rPr lang="uk-UA" b="1">
              <a:solidFill>
                <a:sysClr val="windowText" lastClr="000000"/>
              </a:solidFill>
            </a:rPr>
            <a:t>Вода  </a:t>
          </a:r>
        </a:p>
      </dgm:t>
    </dgm:pt>
    <dgm:pt modelId="{A0AC553B-F289-4828-BC56-CED1B53A14A4}" type="parTrans" cxnId="{D5691D8B-1405-4A9E-8530-DFD7F7455107}">
      <dgm:prSet/>
      <dgm:spPr/>
      <dgm:t>
        <a:bodyPr/>
        <a:lstStyle/>
        <a:p>
          <a:endParaRPr lang="uk-UA"/>
        </a:p>
      </dgm:t>
    </dgm:pt>
    <dgm:pt modelId="{ED2594F3-9CFC-4E68-B926-E34F51203AF0}" type="sibTrans" cxnId="{D5691D8B-1405-4A9E-8530-DFD7F7455107}">
      <dgm:prSet/>
      <dgm:spPr/>
      <dgm:t>
        <a:bodyPr/>
        <a:lstStyle/>
        <a:p>
          <a:endParaRPr lang="uk-UA"/>
        </a:p>
      </dgm:t>
    </dgm:pt>
    <dgm:pt modelId="{FE291D86-5347-4067-ABBC-A6004CBB8335}">
      <dgm:prSet phldrT="[Текст]"/>
      <dgm:spPr/>
      <dgm:t>
        <a:bodyPr/>
        <a:lstStyle/>
        <a:p>
          <a:r>
            <a:rPr lang="uk-UA" b="1">
              <a:solidFill>
                <a:sysClr val="windowText" lastClr="000000"/>
              </a:solidFill>
            </a:rPr>
            <a:t>Перегній</a:t>
          </a:r>
        </a:p>
      </dgm:t>
    </dgm:pt>
    <dgm:pt modelId="{C0222D93-AF04-477E-94BF-3B6403B1CBBA}" type="parTrans" cxnId="{F10843D8-083D-42E9-882C-8A898F798561}">
      <dgm:prSet/>
      <dgm:spPr/>
      <dgm:t>
        <a:bodyPr/>
        <a:lstStyle/>
        <a:p>
          <a:endParaRPr lang="uk-UA"/>
        </a:p>
      </dgm:t>
    </dgm:pt>
    <dgm:pt modelId="{A0E052A6-B1EB-4BE2-A631-D05F8B47E7E9}" type="sibTrans" cxnId="{F10843D8-083D-42E9-882C-8A898F798561}">
      <dgm:prSet/>
      <dgm:spPr/>
      <dgm:t>
        <a:bodyPr/>
        <a:lstStyle/>
        <a:p>
          <a:endParaRPr lang="uk-UA"/>
        </a:p>
      </dgm:t>
    </dgm:pt>
    <dgm:pt modelId="{57A36DC0-0D02-4834-A573-D409C5830165}">
      <dgm:prSet phldrT="[Текст]"/>
      <dgm:spPr/>
      <dgm:t>
        <a:bodyPr/>
        <a:lstStyle/>
        <a:p>
          <a:r>
            <a:rPr lang="uk-UA" b="1">
              <a:solidFill>
                <a:sysClr val="windowText" lastClr="000000"/>
              </a:solidFill>
            </a:rPr>
            <a:t>Пісок і глина</a:t>
          </a:r>
        </a:p>
      </dgm:t>
    </dgm:pt>
    <dgm:pt modelId="{881D3578-6238-4F2D-83D4-B73AE497B3BF}" type="parTrans" cxnId="{91D3356E-0937-4F52-820C-F36E3DBA1D54}">
      <dgm:prSet/>
      <dgm:spPr/>
      <dgm:t>
        <a:bodyPr/>
        <a:lstStyle/>
        <a:p>
          <a:endParaRPr lang="uk-UA"/>
        </a:p>
      </dgm:t>
    </dgm:pt>
    <dgm:pt modelId="{B6351336-692C-4ED3-903F-2F04202CA142}" type="sibTrans" cxnId="{91D3356E-0937-4F52-820C-F36E3DBA1D54}">
      <dgm:prSet/>
      <dgm:spPr/>
      <dgm:t>
        <a:bodyPr/>
        <a:lstStyle/>
        <a:p>
          <a:endParaRPr lang="uk-UA"/>
        </a:p>
      </dgm:t>
    </dgm:pt>
    <dgm:pt modelId="{0ABB9BB1-AAD4-4610-9B16-B66D07893FFE}">
      <dgm:prSet/>
      <dgm:spPr/>
      <dgm:t>
        <a:bodyPr/>
        <a:lstStyle/>
        <a:p>
          <a:r>
            <a:rPr lang="uk-UA" b="1">
              <a:solidFill>
                <a:sysClr val="windowText" lastClr="000000"/>
              </a:solidFill>
            </a:rPr>
            <a:t>Мінеральні речовини</a:t>
          </a:r>
        </a:p>
      </dgm:t>
    </dgm:pt>
    <dgm:pt modelId="{D27CE5E0-F63A-4F33-BCAA-A2B974708A9C}" type="parTrans" cxnId="{89588C93-2FF6-4A6D-83D5-4A2771B36D47}">
      <dgm:prSet/>
      <dgm:spPr/>
      <dgm:t>
        <a:bodyPr/>
        <a:lstStyle/>
        <a:p>
          <a:endParaRPr lang="uk-UA"/>
        </a:p>
      </dgm:t>
    </dgm:pt>
    <dgm:pt modelId="{FCAA7C9A-D933-4C50-9B52-6F21BF2CC77B}" type="sibTrans" cxnId="{89588C93-2FF6-4A6D-83D5-4A2771B36D47}">
      <dgm:prSet/>
      <dgm:spPr/>
      <dgm:t>
        <a:bodyPr/>
        <a:lstStyle/>
        <a:p>
          <a:endParaRPr lang="uk-UA"/>
        </a:p>
      </dgm:t>
    </dgm:pt>
    <dgm:pt modelId="{28194932-96E0-42F7-95D8-C53DCB83AAB5}" type="pres">
      <dgm:prSet presAssocID="{60ACA096-1644-40B9-B195-9F1C491E0D46}" presName="Name0" presStyleCnt="0">
        <dgm:presLayoutVars>
          <dgm:chMax val="1"/>
          <dgm:dir/>
          <dgm:animLvl val="ctr"/>
          <dgm:resizeHandles val="exact"/>
        </dgm:presLayoutVars>
      </dgm:prSet>
      <dgm:spPr/>
      <dgm:t>
        <a:bodyPr/>
        <a:lstStyle/>
        <a:p>
          <a:endParaRPr lang="uk-UA"/>
        </a:p>
      </dgm:t>
    </dgm:pt>
    <dgm:pt modelId="{1A279FF8-335F-4AAA-8EAE-57DE7DFFE26C}" type="pres">
      <dgm:prSet presAssocID="{633C3678-AFB1-4AA9-A7C2-752ED22406A8}" presName="centerShape" presStyleLbl="node0" presStyleIdx="0" presStyleCnt="1"/>
      <dgm:spPr/>
      <dgm:t>
        <a:bodyPr/>
        <a:lstStyle/>
        <a:p>
          <a:endParaRPr lang="uk-UA"/>
        </a:p>
      </dgm:t>
    </dgm:pt>
    <dgm:pt modelId="{D6305B6F-2453-4DC9-9BDF-B7B958E019CF}" type="pres">
      <dgm:prSet presAssocID="{98FC7F45-712F-486B-99C4-54802CECBD68}" presName="node" presStyleLbl="node1" presStyleIdx="0" presStyleCnt="5">
        <dgm:presLayoutVars>
          <dgm:bulletEnabled val="1"/>
        </dgm:presLayoutVars>
      </dgm:prSet>
      <dgm:spPr/>
      <dgm:t>
        <a:bodyPr/>
        <a:lstStyle/>
        <a:p>
          <a:endParaRPr lang="uk-UA"/>
        </a:p>
      </dgm:t>
    </dgm:pt>
    <dgm:pt modelId="{281E4801-6EBE-4A7E-B2AB-85A7BEAD5DF7}" type="pres">
      <dgm:prSet presAssocID="{98FC7F45-712F-486B-99C4-54802CECBD68}" presName="dummy" presStyleCnt="0"/>
      <dgm:spPr/>
    </dgm:pt>
    <dgm:pt modelId="{0CF7F621-7393-4E72-9F77-C7697C2847AD}" type="pres">
      <dgm:prSet presAssocID="{219D5BE0-1030-4A48-A615-69A0863439A8}" presName="sibTrans" presStyleLbl="sibTrans2D1" presStyleIdx="0" presStyleCnt="5"/>
      <dgm:spPr/>
      <dgm:t>
        <a:bodyPr/>
        <a:lstStyle/>
        <a:p>
          <a:endParaRPr lang="uk-UA"/>
        </a:p>
      </dgm:t>
    </dgm:pt>
    <dgm:pt modelId="{DA29EBBC-9FE8-41B1-AD63-E467C5E5CB4B}" type="pres">
      <dgm:prSet presAssocID="{10409868-E6C1-48F4-83EB-3F722D6B7E68}" presName="node" presStyleLbl="node1" presStyleIdx="1" presStyleCnt="5">
        <dgm:presLayoutVars>
          <dgm:bulletEnabled val="1"/>
        </dgm:presLayoutVars>
      </dgm:prSet>
      <dgm:spPr/>
      <dgm:t>
        <a:bodyPr/>
        <a:lstStyle/>
        <a:p>
          <a:endParaRPr lang="uk-UA"/>
        </a:p>
      </dgm:t>
    </dgm:pt>
    <dgm:pt modelId="{1248B869-E69F-4FD8-BAB2-7FAB516D7F8B}" type="pres">
      <dgm:prSet presAssocID="{10409868-E6C1-48F4-83EB-3F722D6B7E68}" presName="dummy" presStyleCnt="0"/>
      <dgm:spPr/>
    </dgm:pt>
    <dgm:pt modelId="{AD53FAA4-750B-4730-B959-8B4DB86D119A}" type="pres">
      <dgm:prSet presAssocID="{ED2594F3-9CFC-4E68-B926-E34F51203AF0}" presName="sibTrans" presStyleLbl="sibTrans2D1" presStyleIdx="1" presStyleCnt="5"/>
      <dgm:spPr/>
      <dgm:t>
        <a:bodyPr/>
        <a:lstStyle/>
        <a:p>
          <a:endParaRPr lang="uk-UA"/>
        </a:p>
      </dgm:t>
    </dgm:pt>
    <dgm:pt modelId="{BDD6BB2F-8F33-451F-B4AB-0C63D037AA43}" type="pres">
      <dgm:prSet presAssocID="{FE291D86-5347-4067-ABBC-A6004CBB8335}" presName="node" presStyleLbl="node1" presStyleIdx="2" presStyleCnt="5">
        <dgm:presLayoutVars>
          <dgm:bulletEnabled val="1"/>
        </dgm:presLayoutVars>
      </dgm:prSet>
      <dgm:spPr/>
      <dgm:t>
        <a:bodyPr/>
        <a:lstStyle/>
        <a:p>
          <a:endParaRPr lang="uk-UA"/>
        </a:p>
      </dgm:t>
    </dgm:pt>
    <dgm:pt modelId="{06E0E1A3-52DE-43A7-9F3B-AFD4DE84B007}" type="pres">
      <dgm:prSet presAssocID="{FE291D86-5347-4067-ABBC-A6004CBB8335}" presName="dummy" presStyleCnt="0"/>
      <dgm:spPr/>
    </dgm:pt>
    <dgm:pt modelId="{0539295D-455C-4360-B2F0-C64156B8215C}" type="pres">
      <dgm:prSet presAssocID="{A0E052A6-B1EB-4BE2-A631-D05F8B47E7E9}" presName="sibTrans" presStyleLbl="sibTrans2D1" presStyleIdx="2" presStyleCnt="5"/>
      <dgm:spPr/>
      <dgm:t>
        <a:bodyPr/>
        <a:lstStyle/>
        <a:p>
          <a:endParaRPr lang="uk-UA"/>
        </a:p>
      </dgm:t>
    </dgm:pt>
    <dgm:pt modelId="{6E704A77-1E91-43DF-8C63-4241C50576FE}" type="pres">
      <dgm:prSet presAssocID="{57A36DC0-0D02-4834-A573-D409C5830165}" presName="node" presStyleLbl="node1" presStyleIdx="3" presStyleCnt="5">
        <dgm:presLayoutVars>
          <dgm:bulletEnabled val="1"/>
        </dgm:presLayoutVars>
      </dgm:prSet>
      <dgm:spPr/>
      <dgm:t>
        <a:bodyPr/>
        <a:lstStyle/>
        <a:p>
          <a:endParaRPr lang="uk-UA"/>
        </a:p>
      </dgm:t>
    </dgm:pt>
    <dgm:pt modelId="{5F9C1066-229A-44A4-9B7E-D576BC7142CF}" type="pres">
      <dgm:prSet presAssocID="{57A36DC0-0D02-4834-A573-D409C5830165}" presName="dummy" presStyleCnt="0"/>
      <dgm:spPr/>
    </dgm:pt>
    <dgm:pt modelId="{2B1A7096-CE1E-4476-965B-A162AECE37CA}" type="pres">
      <dgm:prSet presAssocID="{B6351336-692C-4ED3-903F-2F04202CA142}" presName="sibTrans" presStyleLbl="sibTrans2D1" presStyleIdx="3" presStyleCnt="5"/>
      <dgm:spPr/>
      <dgm:t>
        <a:bodyPr/>
        <a:lstStyle/>
        <a:p>
          <a:endParaRPr lang="uk-UA"/>
        </a:p>
      </dgm:t>
    </dgm:pt>
    <dgm:pt modelId="{BCA8B3E9-A48A-4D95-9362-A39385BAAB7C}" type="pres">
      <dgm:prSet presAssocID="{0ABB9BB1-AAD4-4610-9B16-B66D07893FFE}" presName="node" presStyleLbl="node1" presStyleIdx="4" presStyleCnt="5">
        <dgm:presLayoutVars>
          <dgm:bulletEnabled val="1"/>
        </dgm:presLayoutVars>
      </dgm:prSet>
      <dgm:spPr/>
      <dgm:t>
        <a:bodyPr/>
        <a:lstStyle/>
        <a:p>
          <a:endParaRPr lang="uk-UA"/>
        </a:p>
      </dgm:t>
    </dgm:pt>
    <dgm:pt modelId="{02BA53F5-2E33-40C1-9161-6D2610513155}" type="pres">
      <dgm:prSet presAssocID="{0ABB9BB1-AAD4-4610-9B16-B66D07893FFE}" presName="dummy" presStyleCnt="0"/>
      <dgm:spPr/>
    </dgm:pt>
    <dgm:pt modelId="{0259A40D-78DE-4E27-95C5-5DE3ED4F5B8D}" type="pres">
      <dgm:prSet presAssocID="{FCAA7C9A-D933-4C50-9B52-6F21BF2CC77B}" presName="sibTrans" presStyleLbl="sibTrans2D1" presStyleIdx="4" presStyleCnt="5"/>
      <dgm:spPr/>
      <dgm:t>
        <a:bodyPr/>
        <a:lstStyle/>
        <a:p>
          <a:endParaRPr lang="uk-UA"/>
        </a:p>
      </dgm:t>
    </dgm:pt>
  </dgm:ptLst>
  <dgm:cxnLst>
    <dgm:cxn modelId="{B7CD6AC3-101F-46A8-AB71-93316DCF80D5}" type="presOf" srcId="{0ABB9BB1-AAD4-4610-9B16-B66D07893FFE}" destId="{BCA8B3E9-A48A-4D95-9362-A39385BAAB7C}" srcOrd="0" destOrd="0" presId="urn:microsoft.com/office/officeart/2005/8/layout/radial6"/>
    <dgm:cxn modelId="{1D4500B8-B124-4E56-8A4B-14BC6AC7FF5A}" type="presOf" srcId="{B6351336-692C-4ED3-903F-2F04202CA142}" destId="{2B1A7096-CE1E-4476-965B-A162AECE37CA}" srcOrd="0" destOrd="0" presId="urn:microsoft.com/office/officeart/2005/8/layout/radial6"/>
    <dgm:cxn modelId="{AD4C0715-BFAD-46C4-9892-72D14FB1B71F}" type="presOf" srcId="{60ACA096-1644-40B9-B195-9F1C491E0D46}" destId="{28194932-96E0-42F7-95D8-C53DCB83AAB5}" srcOrd="0" destOrd="0" presId="urn:microsoft.com/office/officeart/2005/8/layout/radial6"/>
    <dgm:cxn modelId="{C8828235-11F3-4EF3-B0F7-B537E9277B3E}" type="presOf" srcId="{A0E052A6-B1EB-4BE2-A631-D05F8B47E7E9}" destId="{0539295D-455C-4360-B2F0-C64156B8215C}" srcOrd="0" destOrd="0" presId="urn:microsoft.com/office/officeart/2005/8/layout/radial6"/>
    <dgm:cxn modelId="{F10843D8-083D-42E9-882C-8A898F798561}" srcId="{633C3678-AFB1-4AA9-A7C2-752ED22406A8}" destId="{FE291D86-5347-4067-ABBC-A6004CBB8335}" srcOrd="2" destOrd="0" parTransId="{C0222D93-AF04-477E-94BF-3B6403B1CBBA}" sibTransId="{A0E052A6-B1EB-4BE2-A631-D05F8B47E7E9}"/>
    <dgm:cxn modelId="{27C3A8B3-9F5D-4DF1-8A36-5B37E72250BF}" srcId="{60ACA096-1644-40B9-B195-9F1C491E0D46}" destId="{633C3678-AFB1-4AA9-A7C2-752ED22406A8}" srcOrd="0" destOrd="0" parTransId="{FFD791D9-D9A2-4F99-B1BC-3168BC5F2824}" sibTransId="{CBE0737D-5731-444A-BF64-A24FD97297C5}"/>
    <dgm:cxn modelId="{E9D32150-B712-464E-B725-E8BE84DF5340}" type="presOf" srcId="{219D5BE0-1030-4A48-A615-69A0863439A8}" destId="{0CF7F621-7393-4E72-9F77-C7697C2847AD}" srcOrd="0" destOrd="0" presId="urn:microsoft.com/office/officeart/2005/8/layout/radial6"/>
    <dgm:cxn modelId="{8B29EFA6-301C-4A7C-A729-8220A326DDF1}" type="presOf" srcId="{ED2594F3-9CFC-4E68-B926-E34F51203AF0}" destId="{AD53FAA4-750B-4730-B959-8B4DB86D119A}" srcOrd="0" destOrd="0" presId="urn:microsoft.com/office/officeart/2005/8/layout/radial6"/>
    <dgm:cxn modelId="{56017A9D-DEB6-4CA1-9302-E415BE886F94}" type="presOf" srcId="{FCAA7C9A-D933-4C50-9B52-6F21BF2CC77B}" destId="{0259A40D-78DE-4E27-95C5-5DE3ED4F5B8D}" srcOrd="0" destOrd="0" presId="urn:microsoft.com/office/officeart/2005/8/layout/radial6"/>
    <dgm:cxn modelId="{49855D2A-5222-41F5-AAFC-92A2CE103056}" srcId="{633C3678-AFB1-4AA9-A7C2-752ED22406A8}" destId="{98FC7F45-712F-486B-99C4-54802CECBD68}" srcOrd="0" destOrd="0" parTransId="{B1798BA6-9582-4859-ACC5-4DD6915DF76A}" sibTransId="{219D5BE0-1030-4A48-A615-69A0863439A8}"/>
    <dgm:cxn modelId="{35C92C7B-F4F4-4AF4-82EF-01568B273A59}" type="presOf" srcId="{FE291D86-5347-4067-ABBC-A6004CBB8335}" destId="{BDD6BB2F-8F33-451F-B4AB-0C63D037AA43}" srcOrd="0" destOrd="0" presId="urn:microsoft.com/office/officeart/2005/8/layout/radial6"/>
    <dgm:cxn modelId="{D5691D8B-1405-4A9E-8530-DFD7F7455107}" srcId="{633C3678-AFB1-4AA9-A7C2-752ED22406A8}" destId="{10409868-E6C1-48F4-83EB-3F722D6B7E68}" srcOrd="1" destOrd="0" parTransId="{A0AC553B-F289-4828-BC56-CED1B53A14A4}" sibTransId="{ED2594F3-9CFC-4E68-B926-E34F51203AF0}"/>
    <dgm:cxn modelId="{9EEA596B-3EED-4CCF-B898-4587C69D4AB2}" type="presOf" srcId="{10409868-E6C1-48F4-83EB-3F722D6B7E68}" destId="{DA29EBBC-9FE8-41B1-AD63-E467C5E5CB4B}" srcOrd="0" destOrd="0" presId="urn:microsoft.com/office/officeart/2005/8/layout/radial6"/>
    <dgm:cxn modelId="{2E2DFEA7-4BDE-4F8D-8D97-5C7B2F81E241}" type="presOf" srcId="{98FC7F45-712F-486B-99C4-54802CECBD68}" destId="{D6305B6F-2453-4DC9-9BDF-B7B958E019CF}" srcOrd="0" destOrd="0" presId="urn:microsoft.com/office/officeart/2005/8/layout/radial6"/>
    <dgm:cxn modelId="{89588C93-2FF6-4A6D-83D5-4A2771B36D47}" srcId="{633C3678-AFB1-4AA9-A7C2-752ED22406A8}" destId="{0ABB9BB1-AAD4-4610-9B16-B66D07893FFE}" srcOrd="4" destOrd="0" parTransId="{D27CE5E0-F63A-4F33-BCAA-A2B974708A9C}" sibTransId="{FCAA7C9A-D933-4C50-9B52-6F21BF2CC77B}"/>
    <dgm:cxn modelId="{91D3356E-0937-4F52-820C-F36E3DBA1D54}" srcId="{633C3678-AFB1-4AA9-A7C2-752ED22406A8}" destId="{57A36DC0-0D02-4834-A573-D409C5830165}" srcOrd="3" destOrd="0" parTransId="{881D3578-6238-4F2D-83D4-B73AE497B3BF}" sibTransId="{B6351336-692C-4ED3-903F-2F04202CA142}"/>
    <dgm:cxn modelId="{1F31504B-9125-48D8-A56B-5ECFAE571785}" type="presOf" srcId="{633C3678-AFB1-4AA9-A7C2-752ED22406A8}" destId="{1A279FF8-335F-4AAA-8EAE-57DE7DFFE26C}" srcOrd="0" destOrd="0" presId="urn:microsoft.com/office/officeart/2005/8/layout/radial6"/>
    <dgm:cxn modelId="{36073EEA-92F5-430B-80EF-8887DC55DE55}" type="presOf" srcId="{57A36DC0-0D02-4834-A573-D409C5830165}" destId="{6E704A77-1E91-43DF-8C63-4241C50576FE}" srcOrd="0" destOrd="0" presId="urn:microsoft.com/office/officeart/2005/8/layout/radial6"/>
    <dgm:cxn modelId="{D045CEE0-2C13-4C2A-AB3A-C26364E40656}" type="presParOf" srcId="{28194932-96E0-42F7-95D8-C53DCB83AAB5}" destId="{1A279FF8-335F-4AAA-8EAE-57DE7DFFE26C}" srcOrd="0" destOrd="0" presId="urn:microsoft.com/office/officeart/2005/8/layout/radial6"/>
    <dgm:cxn modelId="{8282490D-5314-42E5-AB1F-FCB198FAB266}" type="presParOf" srcId="{28194932-96E0-42F7-95D8-C53DCB83AAB5}" destId="{D6305B6F-2453-4DC9-9BDF-B7B958E019CF}" srcOrd="1" destOrd="0" presId="urn:microsoft.com/office/officeart/2005/8/layout/radial6"/>
    <dgm:cxn modelId="{7A6F04EF-C951-4646-A2BA-9D80925DDF59}" type="presParOf" srcId="{28194932-96E0-42F7-95D8-C53DCB83AAB5}" destId="{281E4801-6EBE-4A7E-B2AB-85A7BEAD5DF7}" srcOrd="2" destOrd="0" presId="urn:microsoft.com/office/officeart/2005/8/layout/radial6"/>
    <dgm:cxn modelId="{08D92A14-6E86-433A-884F-002B4397F03A}" type="presParOf" srcId="{28194932-96E0-42F7-95D8-C53DCB83AAB5}" destId="{0CF7F621-7393-4E72-9F77-C7697C2847AD}" srcOrd="3" destOrd="0" presId="urn:microsoft.com/office/officeart/2005/8/layout/radial6"/>
    <dgm:cxn modelId="{217C8982-E5C5-412A-9F19-D7A3C7D59F9E}" type="presParOf" srcId="{28194932-96E0-42F7-95D8-C53DCB83AAB5}" destId="{DA29EBBC-9FE8-41B1-AD63-E467C5E5CB4B}" srcOrd="4" destOrd="0" presId="urn:microsoft.com/office/officeart/2005/8/layout/radial6"/>
    <dgm:cxn modelId="{989E5A08-0772-4D35-A47C-AC5183AF12E5}" type="presParOf" srcId="{28194932-96E0-42F7-95D8-C53DCB83AAB5}" destId="{1248B869-E69F-4FD8-BAB2-7FAB516D7F8B}" srcOrd="5" destOrd="0" presId="urn:microsoft.com/office/officeart/2005/8/layout/radial6"/>
    <dgm:cxn modelId="{21537219-EBAD-45D1-AE2F-3CBC7A3A6ABA}" type="presParOf" srcId="{28194932-96E0-42F7-95D8-C53DCB83AAB5}" destId="{AD53FAA4-750B-4730-B959-8B4DB86D119A}" srcOrd="6" destOrd="0" presId="urn:microsoft.com/office/officeart/2005/8/layout/radial6"/>
    <dgm:cxn modelId="{4D509304-7B1D-4C7B-8150-A72D0A6F56FA}" type="presParOf" srcId="{28194932-96E0-42F7-95D8-C53DCB83AAB5}" destId="{BDD6BB2F-8F33-451F-B4AB-0C63D037AA43}" srcOrd="7" destOrd="0" presId="urn:microsoft.com/office/officeart/2005/8/layout/radial6"/>
    <dgm:cxn modelId="{EE19A914-B458-4BCA-8D1E-A85B0ED487D2}" type="presParOf" srcId="{28194932-96E0-42F7-95D8-C53DCB83AAB5}" destId="{06E0E1A3-52DE-43A7-9F3B-AFD4DE84B007}" srcOrd="8" destOrd="0" presId="urn:microsoft.com/office/officeart/2005/8/layout/radial6"/>
    <dgm:cxn modelId="{40A644C6-2961-4F2C-B2C5-B4804DD39A82}" type="presParOf" srcId="{28194932-96E0-42F7-95D8-C53DCB83AAB5}" destId="{0539295D-455C-4360-B2F0-C64156B8215C}" srcOrd="9" destOrd="0" presId="urn:microsoft.com/office/officeart/2005/8/layout/radial6"/>
    <dgm:cxn modelId="{CD84AD93-551A-4B0C-B432-FFCB4CB3F7E2}" type="presParOf" srcId="{28194932-96E0-42F7-95D8-C53DCB83AAB5}" destId="{6E704A77-1E91-43DF-8C63-4241C50576FE}" srcOrd="10" destOrd="0" presId="urn:microsoft.com/office/officeart/2005/8/layout/radial6"/>
    <dgm:cxn modelId="{8ECE4BBB-3C51-4754-B75B-047EC0176F16}" type="presParOf" srcId="{28194932-96E0-42F7-95D8-C53DCB83AAB5}" destId="{5F9C1066-229A-44A4-9B7E-D576BC7142CF}" srcOrd="11" destOrd="0" presId="urn:microsoft.com/office/officeart/2005/8/layout/radial6"/>
    <dgm:cxn modelId="{CF155763-6D0B-49EB-B4F5-084CB9FED0C4}" type="presParOf" srcId="{28194932-96E0-42F7-95D8-C53DCB83AAB5}" destId="{2B1A7096-CE1E-4476-965B-A162AECE37CA}" srcOrd="12" destOrd="0" presId="urn:microsoft.com/office/officeart/2005/8/layout/radial6"/>
    <dgm:cxn modelId="{75137E52-36AF-4AD3-818B-053A4CB6D49D}" type="presParOf" srcId="{28194932-96E0-42F7-95D8-C53DCB83AAB5}" destId="{BCA8B3E9-A48A-4D95-9362-A39385BAAB7C}" srcOrd="13" destOrd="0" presId="urn:microsoft.com/office/officeart/2005/8/layout/radial6"/>
    <dgm:cxn modelId="{4941472F-02C3-45B6-8153-E0CBAFA65C35}" type="presParOf" srcId="{28194932-96E0-42F7-95D8-C53DCB83AAB5}" destId="{02BA53F5-2E33-40C1-9161-6D2610513155}" srcOrd="14" destOrd="0" presId="urn:microsoft.com/office/officeart/2005/8/layout/radial6"/>
    <dgm:cxn modelId="{BE813FDC-FB41-4DDE-96B7-10089164565F}" type="presParOf" srcId="{28194932-96E0-42F7-95D8-C53DCB83AAB5}" destId="{0259A40D-78DE-4E27-95C5-5DE3ED4F5B8D}" srcOrd="15" destOrd="0" presId="urn:microsoft.com/office/officeart/2005/8/layout/radial6"/>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259A40D-78DE-4E27-95C5-5DE3ED4F5B8D}">
      <dsp:nvSpPr>
        <dsp:cNvPr id="0" name=""/>
        <dsp:cNvSpPr/>
      </dsp:nvSpPr>
      <dsp:spPr>
        <a:xfrm>
          <a:off x="1296931" y="324595"/>
          <a:ext cx="2162922" cy="2162922"/>
        </a:xfrm>
        <a:prstGeom prst="blockArc">
          <a:avLst>
            <a:gd name="adj1" fmla="val 11880000"/>
            <a:gd name="adj2" fmla="val 16200000"/>
            <a:gd name="adj3" fmla="val 4644"/>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B1A7096-CE1E-4476-965B-A162AECE37CA}">
      <dsp:nvSpPr>
        <dsp:cNvPr id="0" name=""/>
        <dsp:cNvSpPr/>
      </dsp:nvSpPr>
      <dsp:spPr>
        <a:xfrm>
          <a:off x="1296931" y="324595"/>
          <a:ext cx="2162922" cy="2162922"/>
        </a:xfrm>
        <a:prstGeom prst="blockArc">
          <a:avLst>
            <a:gd name="adj1" fmla="val 7560000"/>
            <a:gd name="adj2" fmla="val 11880000"/>
            <a:gd name="adj3" fmla="val 4644"/>
          </a:avLst>
        </a:prstGeom>
        <a:gradFill rotWithShape="0">
          <a:gsLst>
            <a:gs pos="0">
              <a:schemeClr val="accent2">
                <a:hueOff val="-1091522"/>
                <a:satOff val="-62946"/>
                <a:lumOff val="6471"/>
                <a:alphaOff val="0"/>
                <a:satMod val="103000"/>
                <a:lumMod val="102000"/>
                <a:tint val="94000"/>
              </a:schemeClr>
            </a:gs>
            <a:gs pos="50000">
              <a:schemeClr val="accent2">
                <a:hueOff val="-1091522"/>
                <a:satOff val="-62946"/>
                <a:lumOff val="6471"/>
                <a:alphaOff val="0"/>
                <a:satMod val="110000"/>
                <a:lumMod val="100000"/>
                <a:shade val="100000"/>
              </a:schemeClr>
            </a:gs>
            <a:gs pos="100000">
              <a:schemeClr val="accent2">
                <a:hueOff val="-1091522"/>
                <a:satOff val="-62946"/>
                <a:lumOff val="647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539295D-455C-4360-B2F0-C64156B8215C}">
      <dsp:nvSpPr>
        <dsp:cNvPr id="0" name=""/>
        <dsp:cNvSpPr/>
      </dsp:nvSpPr>
      <dsp:spPr>
        <a:xfrm>
          <a:off x="1296931" y="324595"/>
          <a:ext cx="2162922" cy="2162922"/>
        </a:xfrm>
        <a:prstGeom prst="blockArc">
          <a:avLst>
            <a:gd name="adj1" fmla="val 3240000"/>
            <a:gd name="adj2" fmla="val 7560000"/>
            <a:gd name="adj3" fmla="val 4644"/>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D53FAA4-750B-4730-B959-8B4DB86D119A}">
      <dsp:nvSpPr>
        <dsp:cNvPr id="0" name=""/>
        <dsp:cNvSpPr/>
      </dsp:nvSpPr>
      <dsp:spPr>
        <a:xfrm>
          <a:off x="1296931" y="324595"/>
          <a:ext cx="2162922" cy="2162922"/>
        </a:xfrm>
        <a:prstGeom prst="blockArc">
          <a:avLst>
            <a:gd name="adj1" fmla="val 20520000"/>
            <a:gd name="adj2" fmla="val 3240000"/>
            <a:gd name="adj3" fmla="val 4644"/>
          </a:avLst>
        </a:prstGeom>
        <a:gradFill rotWithShape="0">
          <a:gsLst>
            <a:gs pos="0">
              <a:schemeClr val="accent2">
                <a:hueOff val="-363841"/>
                <a:satOff val="-20982"/>
                <a:lumOff val="2157"/>
                <a:alphaOff val="0"/>
                <a:satMod val="103000"/>
                <a:lumMod val="102000"/>
                <a:tint val="94000"/>
              </a:schemeClr>
            </a:gs>
            <a:gs pos="50000">
              <a:schemeClr val="accent2">
                <a:hueOff val="-363841"/>
                <a:satOff val="-20982"/>
                <a:lumOff val="2157"/>
                <a:alphaOff val="0"/>
                <a:satMod val="110000"/>
                <a:lumMod val="100000"/>
                <a:shade val="100000"/>
              </a:schemeClr>
            </a:gs>
            <a:gs pos="100000">
              <a:schemeClr val="accent2">
                <a:hueOff val="-363841"/>
                <a:satOff val="-20982"/>
                <a:lumOff val="215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CF7F621-7393-4E72-9F77-C7697C2847AD}">
      <dsp:nvSpPr>
        <dsp:cNvPr id="0" name=""/>
        <dsp:cNvSpPr/>
      </dsp:nvSpPr>
      <dsp:spPr>
        <a:xfrm>
          <a:off x="1296931" y="324595"/>
          <a:ext cx="2162922" cy="2162922"/>
        </a:xfrm>
        <a:prstGeom prst="blockArc">
          <a:avLst>
            <a:gd name="adj1" fmla="val 16200000"/>
            <a:gd name="adj2" fmla="val 20520000"/>
            <a:gd name="adj3" fmla="val 4644"/>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1A279FF8-335F-4AAA-8EAE-57DE7DFFE26C}">
      <dsp:nvSpPr>
        <dsp:cNvPr id="0" name=""/>
        <dsp:cNvSpPr/>
      </dsp:nvSpPr>
      <dsp:spPr>
        <a:xfrm>
          <a:off x="1880184" y="907848"/>
          <a:ext cx="996416" cy="99641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uk-UA" sz="2200" b="1" kern="1200">
              <a:solidFill>
                <a:sysClr val="windowText" lastClr="000000"/>
              </a:solidFill>
            </a:rPr>
            <a:t>Грунт </a:t>
          </a:r>
        </a:p>
      </dsp:txBody>
      <dsp:txXfrm>
        <a:off x="1880184" y="907848"/>
        <a:ext cx="996416" cy="996416"/>
      </dsp:txXfrm>
    </dsp:sp>
    <dsp:sp modelId="{D6305B6F-2453-4DC9-9BDF-B7B958E019CF}">
      <dsp:nvSpPr>
        <dsp:cNvPr id="0" name=""/>
        <dsp:cNvSpPr/>
      </dsp:nvSpPr>
      <dsp:spPr>
        <a:xfrm>
          <a:off x="2029646" y="959"/>
          <a:ext cx="697491" cy="697491"/>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uk-UA" sz="700" b="1" kern="1200">
              <a:solidFill>
                <a:sysClr val="windowText" lastClr="000000"/>
              </a:solidFill>
            </a:rPr>
            <a:t>Повітря</a:t>
          </a:r>
        </a:p>
      </dsp:txBody>
      <dsp:txXfrm>
        <a:off x="2029646" y="959"/>
        <a:ext cx="697491" cy="697491"/>
      </dsp:txXfrm>
    </dsp:sp>
    <dsp:sp modelId="{DA29EBBC-9FE8-41B1-AD63-E467C5E5CB4B}">
      <dsp:nvSpPr>
        <dsp:cNvPr id="0" name=""/>
        <dsp:cNvSpPr/>
      </dsp:nvSpPr>
      <dsp:spPr>
        <a:xfrm>
          <a:off x="3034297" y="730880"/>
          <a:ext cx="697491" cy="697491"/>
        </a:xfrm>
        <a:prstGeom prst="ellipse">
          <a:avLst/>
        </a:prstGeom>
        <a:gradFill rotWithShape="0">
          <a:gsLst>
            <a:gs pos="0">
              <a:schemeClr val="accent2">
                <a:hueOff val="-363841"/>
                <a:satOff val="-20982"/>
                <a:lumOff val="2157"/>
                <a:alphaOff val="0"/>
                <a:satMod val="103000"/>
                <a:lumMod val="102000"/>
                <a:tint val="94000"/>
              </a:schemeClr>
            </a:gs>
            <a:gs pos="50000">
              <a:schemeClr val="accent2">
                <a:hueOff val="-363841"/>
                <a:satOff val="-20982"/>
                <a:lumOff val="2157"/>
                <a:alphaOff val="0"/>
                <a:satMod val="110000"/>
                <a:lumMod val="100000"/>
                <a:shade val="100000"/>
              </a:schemeClr>
            </a:gs>
            <a:gs pos="100000">
              <a:schemeClr val="accent2">
                <a:hueOff val="-363841"/>
                <a:satOff val="-20982"/>
                <a:lumOff val="215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uk-UA" sz="700" b="1" kern="1200">
              <a:solidFill>
                <a:sysClr val="windowText" lastClr="000000"/>
              </a:solidFill>
            </a:rPr>
            <a:t>Вода  </a:t>
          </a:r>
        </a:p>
      </dsp:txBody>
      <dsp:txXfrm>
        <a:off x="3034297" y="730880"/>
        <a:ext cx="697491" cy="697491"/>
      </dsp:txXfrm>
    </dsp:sp>
    <dsp:sp modelId="{BDD6BB2F-8F33-451F-B4AB-0C63D037AA43}">
      <dsp:nvSpPr>
        <dsp:cNvPr id="0" name=""/>
        <dsp:cNvSpPr/>
      </dsp:nvSpPr>
      <dsp:spPr>
        <a:xfrm>
          <a:off x="2650554" y="1911917"/>
          <a:ext cx="697491" cy="697491"/>
        </a:xfrm>
        <a:prstGeom prst="ellipse">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uk-UA" sz="700" b="1" kern="1200">
              <a:solidFill>
                <a:sysClr val="windowText" lastClr="000000"/>
              </a:solidFill>
            </a:rPr>
            <a:t>Перегній</a:t>
          </a:r>
        </a:p>
      </dsp:txBody>
      <dsp:txXfrm>
        <a:off x="2650554" y="1911917"/>
        <a:ext cx="697491" cy="697491"/>
      </dsp:txXfrm>
    </dsp:sp>
    <dsp:sp modelId="{6E704A77-1E91-43DF-8C63-4241C50576FE}">
      <dsp:nvSpPr>
        <dsp:cNvPr id="0" name=""/>
        <dsp:cNvSpPr/>
      </dsp:nvSpPr>
      <dsp:spPr>
        <a:xfrm>
          <a:off x="1408738" y="1911917"/>
          <a:ext cx="697491" cy="697491"/>
        </a:xfrm>
        <a:prstGeom prst="ellipse">
          <a:avLst/>
        </a:prstGeom>
        <a:gradFill rotWithShape="0">
          <a:gsLst>
            <a:gs pos="0">
              <a:schemeClr val="accent2">
                <a:hueOff val="-1091522"/>
                <a:satOff val="-62946"/>
                <a:lumOff val="6471"/>
                <a:alphaOff val="0"/>
                <a:satMod val="103000"/>
                <a:lumMod val="102000"/>
                <a:tint val="94000"/>
              </a:schemeClr>
            </a:gs>
            <a:gs pos="50000">
              <a:schemeClr val="accent2">
                <a:hueOff val="-1091522"/>
                <a:satOff val="-62946"/>
                <a:lumOff val="6471"/>
                <a:alphaOff val="0"/>
                <a:satMod val="110000"/>
                <a:lumMod val="100000"/>
                <a:shade val="100000"/>
              </a:schemeClr>
            </a:gs>
            <a:gs pos="100000">
              <a:schemeClr val="accent2">
                <a:hueOff val="-1091522"/>
                <a:satOff val="-62946"/>
                <a:lumOff val="647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uk-UA" sz="700" b="1" kern="1200">
              <a:solidFill>
                <a:sysClr val="windowText" lastClr="000000"/>
              </a:solidFill>
            </a:rPr>
            <a:t>Пісок і глина</a:t>
          </a:r>
        </a:p>
      </dsp:txBody>
      <dsp:txXfrm>
        <a:off x="1408738" y="1911917"/>
        <a:ext cx="697491" cy="697491"/>
      </dsp:txXfrm>
    </dsp:sp>
    <dsp:sp modelId="{BCA8B3E9-A48A-4D95-9362-A39385BAAB7C}">
      <dsp:nvSpPr>
        <dsp:cNvPr id="0" name=""/>
        <dsp:cNvSpPr/>
      </dsp:nvSpPr>
      <dsp:spPr>
        <a:xfrm>
          <a:off x="1024996" y="730880"/>
          <a:ext cx="697491" cy="697491"/>
        </a:xfrm>
        <a:prstGeom prst="ellipse">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uk-UA" sz="700" b="1" kern="1200">
              <a:solidFill>
                <a:sysClr val="windowText" lastClr="000000"/>
              </a:solidFill>
            </a:rPr>
            <a:t>Мінеральні речовини</a:t>
          </a:r>
        </a:p>
      </dsp:txBody>
      <dsp:txXfrm>
        <a:off x="1024996" y="730880"/>
        <a:ext cx="697491" cy="6974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1650</Words>
  <Characters>9405</Characters>
  <Application>Microsoft Office Word</Application>
  <DocSecurity>0</DocSecurity>
  <Lines>78</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11033</CharactersWithSpaces>
  <SharedDoc>false</SharedDoc>
  <HLinks>
    <vt:vector size="12" baseType="variant">
      <vt:variant>
        <vt:i4>589941</vt:i4>
      </vt:variant>
      <vt:variant>
        <vt:i4>3</vt:i4>
      </vt:variant>
      <vt:variant>
        <vt:i4>0</vt:i4>
      </vt:variant>
      <vt:variant>
        <vt:i4>5</vt:i4>
      </vt:variant>
      <vt:variant>
        <vt:lpwstr>http://umeda.ru/five_land</vt:lpwstr>
      </vt:variant>
      <vt:variant>
        <vt:lpwstr/>
      </vt:variant>
      <vt:variant>
        <vt:i4>1900549</vt:i4>
      </vt:variant>
      <vt:variant>
        <vt:i4>0</vt:i4>
      </vt:variant>
      <vt:variant>
        <vt:i4>0</vt:i4>
      </vt:variant>
      <vt:variant>
        <vt:i4>5</vt:i4>
      </vt:variant>
      <vt:variant>
        <vt:lpwstr>http://narodna-osvita.com.ua/712-runt-yogo-znachennya-utvorennya-runtu-yak-utvoryuyetsya-grunt-vlastivost-gruntu-doglyad-za-gruntom.html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Пользователь Windows</cp:lastModifiedBy>
  <cp:revision>3</cp:revision>
  <dcterms:created xsi:type="dcterms:W3CDTF">2020-04-07T09:26:00Z</dcterms:created>
  <dcterms:modified xsi:type="dcterms:W3CDTF">2020-04-07T09:26:00Z</dcterms:modified>
</cp:coreProperties>
</file>