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6" w:rsidRDefault="00643946"/>
    <w:p w:rsidR="00643946" w:rsidRDefault="00643946" w:rsidP="00643946">
      <w:pPr>
        <w:tabs>
          <w:tab w:val="left" w:pos="2913"/>
        </w:tabs>
        <w:rPr>
          <w:lang w:val="uk-UA"/>
        </w:rPr>
      </w:pPr>
      <w:r>
        <w:tab/>
      </w:r>
      <w:r>
        <w:rPr>
          <w:lang w:val="uk-UA"/>
        </w:rPr>
        <w:t>27.04.20.Тема.</w:t>
      </w:r>
      <w:r>
        <w:rPr>
          <w:b/>
          <w:i/>
          <w:lang w:val="uk-UA"/>
        </w:rPr>
        <w:t>Фреска і вітраж.</w:t>
      </w:r>
    </w:p>
    <w:p w:rsidR="00643946" w:rsidRDefault="00643946" w:rsidP="00643946">
      <w:pPr>
        <w:tabs>
          <w:tab w:val="left" w:pos="2143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Завдання.Опрацювати</w:t>
      </w:r>
      <w:proofErr w:type="spellEnd"/>
      <w:r>
        <w:rPr>
          <w:lang w:val="uk-UA"/>
        </w:rPr>
        <w:t xml:space="preserve"> параграф даної теми в підручнику.</w:t>
      </w:r>
    </w:p>
    <w:p w:rsidR="005B3738" w:rsidRPr="00643946" w:rsidRDefault="00643946" w:rsidP="00643946">
      <w:pPr>
        <w:tabs>
          <w:tab w:val="left" w:pos="3114"/>
        </w:tabs>
        <w:rPr>
          <w:lang w:val="uk-UA"/>
        </w:rPr>
      </w:pPr>
      <w:r>
        <w:rPr>
          <w:lang w:val="uk-UA"/>
        </w:rPr>
        <w:tab/>
        <w:t>Створити імітацію фрески.</w:t>
      </w:r>
      <w:bookmarkStart w:id="0" w:name="_GoBack"/>
      <w:bookmarkEnd w:id="0"/>
    </w:p>
    <w:sectPr w:rsidR="005B3738" w:rsidRPr="00643946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6"/>
    <w:rsid w:val="005B3738"/>
    <w:rsid w:val="005C4844"/>
    <w:rsid w:val="006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2020-04-27T10:30:00Z</dcterms:created>
  <dcterms:modified xsi:type="dcterms:W3CDTF">2020-04-27T10:32:00Z</dcterms:modified>
</cp:coreProperties>
</file>