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CA0" w:rsidRDefault="006A2CA0" w:rsidP="006A2CA0">
      <w:pPr>
        <w:spacing w:after="0" w:line="240" w:lineRule="auto"/>
        <w:rPr>
          <w:lang w:val="uk-UA"/>
        </w:rPr>
      </w:pPr>
      <w:r>
        <w:rPr>
          <w:b/>
          <w:lang w:val="uk-UA"/>
        </w:rPr>
        <w:t>І.</w:t>
      </w:r>
      <w:r>
        <w:rPr>
          <w:lang w:val="uk-UA"/>
        </w:rPr>
        <w:t xml:space="preserve">Опрацювати  матеріал  підручника  § 22-23 </w:t>
      </w:r>
    </w:p>
    <w:p w:rsidR="006A2CA0" w:rsidRDefault="006A2CA0" w:rsidP="006A2CA0">
      <w:pPr>
        <w:spacing w:after="0" w:line="240" w:lineRule="auto"/>
        <w:rPr>
          <w:lang w:val="uk-UA"/>
        </w:rPr>
      </w:pPr>
      <w:r>
        <w:rPr>
          <w:b/>
          <w:lang w:val="uk-UA"/>
        </w:rPr>
        <w:t>ІІ.</w:t>
      </w:r>
      <w:r>
        <w:rPr>
          <w:lang w:val="uk-UA"/>
        </w:rPr>
        <w:t xml:space="preserve"> На ст.. 154 проаналізувати ситуації та визначити чи регулюються вони трудовим  законодавством</w:t>
      </w:r>
    </w:p>
    <w:p w:rsidR="006A2CA0" w:rsidRPr="006A2CA0" w:rsidRDefault="006A2CA0">
      <w:pPr>
        <w:rPr>
          <w:i/>
          <w:lang w:val="uk-UA"/>
        </w:rPr>
      </w:pPr>
      <w:r>
        <w:rPr>
          <w:b/>
          <w:lang w:val="uk-UA"/>
        </w:rPr>
        <w:t xml:space="preserve">ІІІ. </w:t>
      </w:r>
      <w:r>
        <w:rPr>
          <w:lang w:val="uk-UA"/>
        </w:rPr>
        <w:t xml:space="preserve"> Поміркуйте, чи легко неповнолітній особі працевлаштуватись. Чому? </w:t>
      </w:r>
      <w:r>
        <w:rPr>
          <w:i/>
          <w:lang w:val="uk-UA"/>
        </w:rPr>
        <w:t>Відповіді на ці запитання запишіть у зошит</w:t>
      </w:r>
    </w:p>
    <w:sectPr w:rsidR="006A2CA0" w:rsidRPr="006A2CA0" w:rsidSect="00A1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CA0"/>
    <w:rsid w:val="006A2CA0"/>
    <w:rsid w:val="00A10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220</Characters>
  <Application>Microsoft Office Word</Application>
  <DocSecurity>0</DocSecurity>
  <Lines>1</Lines>
  <Paragraphs>1</Paragraphs>
  <ScaleCrop>false</ScaleCrop>
  <Company>XTreme.ws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2020-03-31T18:07:00Z</dcterms:created>
  <dcterms:modified xsi:type="dcterms:W3CDTF">2020-03-31T18:14:00Z</dcterms:modified>
</cp:coreProperties>
</file>