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b/>
          <w:bCs/>
          <w:color w:val="76A900"/>
          <w:sz w:val="24"/>
          <w:szCs w:val="24"/>
          <w:lang w:eastAsia="uk-UA"/>
        </w:rPr>
        <w:t>Лінійна функція</w:t>
      </w:r>
      <w:r w:rsidRPr="00877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 — це функція, яку можна задати формулою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</w:pP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b</w:t>
      </w:r>
      <w:proofErr w:type="spellEnd"/>
      <w:r w:rsidRPr="00877315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, де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 — незалежна змінна,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</w:t>
      </w:r>
      <w:r w:rsidRPr="00877315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 і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b</w:t>
      </w:r>
      <w:r w:rsidRPr="00877315">
        <w:rPr>
          <w:rFonts w:ascii="Arial" w:eastAsia="Times New Roman" w:hAnsi="Arial" w:cs="Arial"/>
          <w:b/>
          <w:bCs/>
          <w:color w:val="4E4E3F"/>
          <w:sz w:val="24"/>
          <w:szCs w:val="24"/>
          <w:lang w:eastAsia="uk-UA"/>
        </w:rPr>
        <w:t> — деякі числа.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Застосовуючи цю формулу, якщо відоме конкретне значення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 можна обчислити відповідне значення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Нехай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=0,5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−2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Тоді: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якщо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=0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тоді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=−2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;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якщо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=2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тоді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=−1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;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якщо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=4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тоді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=0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і т. д.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Зазвичай ці результати оформлюють у вигляді таблиці: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tbl>
      <w:tblPr>
        <w:tblW w:w="2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810"/>
        <w:gridCol w:w="810"/>
        <w:gridCol w:w="517"/>
      </w:tblGrid>
      <w:tr w:rsidR="00877315" w:rsidRPr="00877315" w:rsidTr="00877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th-italic" w:eastAsia="Times New Roman" w:hAnsi="MathJax_Math-italic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4</w:t>
            </w:r>
          </w:p>
        </w:tc>
      </w:tr>
      <w:tr w:rsidR="00877315" w:rsidRPr="00877315" w:rsidTr="00877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th-italic" w:eastAsia="Times New Roman" w:hAnsi="MathJax_Math-italic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−2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−1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Arial" w:eastAsia="Times New Roman" w:hAnsi="Arial" w:cs="Arial"/>
                <w:color w:val="4E4E3F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Arial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0</w:t>
            </w:r>
          </w:p>
        </w:tc>
      </w:tr>
    </w:tbl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- незалежна змінна (або аргумент),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- залежна змінна.</w:t>
      </w:r>
    </w:p>
    <w:p w:rsidR="00877315" w:rsidRPr="00877315" w:rsidRDefault="00877315" w:rsidP="00877315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Графіком лінійної функції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b</w:t>
      </w:r>
      <w:proofErr w:type="spellEnd"/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є пряма.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Щоб побудувати графік даної функції, нам достатньо мати координати двох точок, що належать графіку функції.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Побудуємо на координатній площині 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xOy</w:t>
      </w:r>
      <w:proofErr w:type="spellEnd"/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точки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(0;−2)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і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(4;0)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оформлені у таблиці,  і проведемо через них пряму.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noProof/>
          <w:color w:val="4E4E3F"/>
          <w:sz w:val="24"/>
          <w:szCs w:val="24"/>
          <w:lang w:eastAsia="uk-UA"/>
        </w:rPr>
        <w:drawing>
          <wp:inline distT="0" distB="0" distL="0" distR="0" wp14:anchorId="67AC4B95" wp14:editId="57DC9115">
            <wp:extent cx="3648075" cy="3209925"/>
            <wp:effectExtent l="0" t="0" r="9525" b="9525"/>
            <wp:docPr id="1" name="Рисунок 1" descr="linea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ar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Багато реальних ситуацій описуються математичними моделями, що являють собою лінійні функції.</w:t>
      </w:r>
    </w:p>
    <w:p w:rsid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</w:p>
    <w:p w:rsid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</w:p>
    <w:p w:rsid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</w:p>
    <w:p w:rsid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</w:p>
    <w:p w:rsid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</w:p>
    <w:p w:rsid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  <w:lastRenderedPageBreak/>
        <w:t>Приклад: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На складі було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500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т вугілля. Щодня почали підвозити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т вугілля. Скільки вугілля буде на складі через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2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;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4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;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10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днів?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Якщо пройшло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днів, то кількість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 xml:space="preserve"> вугілля на складі (у </w:t>
      </w:r>
      <w:proofErr w:type="spellStart"/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тоннах</w:t>
      </w:r>
      <w:proofErr w:type="spellEnd"/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) можна виразити формулою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=500+30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Таким чином, лінійна функція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=30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+500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є математичною моделлю ситуації.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За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=2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маємо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=560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;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за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=4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маємо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=620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;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за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=10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маємо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=800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Однак треба враховувати, що в цій ситуації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uk-UA"/>
        </w:rPr>
        <w:t>∈</w:t>
      </w:r>
      <w:r w:rsidRPr="00877315">
        <w:rPr>
          <w:rFonts w:ascii="MathJax_AMS" w:eastAsia="Times New Roman" w:hAnsi="MathJax_AMS" w:cs="Arial"/>
          <w:color w:val="76A900"/>
          <w:sz w:val="30"/>
          <w:szCs w:val="30"/>
          <w:bdr w:val="none" w:sz="0" w:space="0" w:color="auto" w:frame="1"/>
          <w:lang w:eastAsia="uk-UA"/>
        </w:rPr>
        <w:t>N</w:t>
      </w:r>
      <w:proofErr w:type="spellEnd"/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 (натуральне число)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Якщо лінійну функцію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b</w:t>
      </w:r>
      <w:proofErr w:type="spellEnd"/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треба розглядати не за всіх значень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а лише для значень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із деякої числової множини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то пишуть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b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,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uk-UA"/>
        </w:rPr>
        <w:t>∈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proofErr w:type="spellEnd"/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36"/>
          <w:szCs w:val="36"/>
          <w:lang w:eastAsia="uk-UA"/>
        </w:rPr>
        <w:t>Приклад: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Побудувати графік лінійної функції: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a)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=−2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+1,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uk-UA"/>
        </w:rPr>
        <w:t>∈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[</w:t>
      </w:r>
      <w:r w:rsidRPr="00877315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uk-UA"/>
        </w:rPr>
        <w:t>−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3;2]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b)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=−2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+1,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uk-UA"/>
        </w:rPr>
        <w:t>∈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</w:t>
      </w:r>
      <w:r w:rsidRPr="00877315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uk-UA"/>
        </w:rPr>
        <w:t>−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3;2)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Складемо таблицю значень функції:</w:t>
      </w:r>
    </w:p>
    <w:tbl>
      <w:tblPr>
        <w:tblW w:w="2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018"/>
        <w:gridCol w:w="1018"/>
      </w:tblGrid>
      <w:tr w:rsidR="00877315" w:rsidRPr="00877315" w:rsidTr="00877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15">
              <w:rPr>
                <w:rFonts w:ascii="MathJax_Math-italic" w:eastAsia="Times New Roman" w:hAnsi="MathJax_Math-italic" w:cs="Times New Roman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Times New Roman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−3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Times New Roman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2</w:t>
            </w:r>
          </w:p>
        </w:tc>
      </w:tr>
      <w:tr w:rsidR="00877315" w:rsidRPr="00877315" w:rsidTr="00877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15">
              <w:rPr>
                <w:rFonts w:ascii="MathJax_Math-italic" w:eastAsia="Times New Roman" w:hAnsi="MathJax_Math-italic" w:cs="Times New Roman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Times New Roman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7315" w:rsidRPr="00877315" w:rsidRDefault="00877315" w:rsidP="0087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7315">
              <w:rPr>
                <w:rFonts w:ascii="MathJax_Main" w:eastAsia="Times New Roman" w:hAnsi="MathJax_Main" w:cs="Times New Roman"/>
                <w:color w:val="76A900"/>
                <w:sz w:val="30"/>
                <w:szCs w:val="30"/>
                <w:bdr w:val="none" w:sz="0" w:space="0" w:color="auto" w:frame="1"/>
                <w:lang w:eastAsia="uk-UA"/>
              </w:rPr>
              <w:t>−3</w:t>
            </w:r>
          </w:p>
        </w:tc>
      </w:tr>
    </w:tbl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Позначимо на координатній площині 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xOy</w:t>
      </w:r>
      <w:proofErr w:type="spellEnd"/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точки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(−3;7)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і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(2;−3)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та проведемо через них пряму.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Далі виділимо відрізок, що з'єднує позначені точки. Цей відрізок і є графіком лінійної функції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=−2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+1,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uk-UA"/>
        </w:rPr>
        <w:t>∈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[</w:t>
      </w:r>
      <w:r w:rsidRPr="00877315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uk-UA"/>
        </w:rPr>
        <w:t>−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3;2]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Точки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(−3;7)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і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(2;−3)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належать даному інтервалу (квадратні дужки) та на рисунку позначені темними кружечками.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bookmarkStart w:id="0" w:name="_GoBack"/>
      <w:r w:rsidRPr="00877315">
        <w:rPr>
          <w:rFonts w:ascii="Arial" w:eastAsia="Times New Roman" w:hAnsi="Arial" w:cs="Arial"/>
          <w:i/>
          <w:iCs/>
          <w:noProof/>
          <w:color w:val="4E4E3F"/>
          <w:sz w:val="24"/>
          <w:szCs w:val="24"/>
          <w:lang w:eastAsia="uk-UA"/>
        </w:rPr>
        <w:lastRenderedPageBreak/>
        <w:drawing>
          <wp:inline distT="0" distB="0" distL="0" distR="0" wp14:anchorId="2F0AFDCD" wp14:editId="53B77EAF">
            <wp:extent cx="3571875" cy="4371975"/>
            <wp:effectExtent l="0" t="0" r="9525" b="9525"/>
            <wp:docPr id="2" name="Рисунок 2" descr="linea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ear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b) У другому випадку функція та сама, тільки значення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=−3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і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=2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не розглядаються, оскільки вони не належать інтервалу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(−3;2)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(круглі дужки). 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br/>
        <w:t>Тому точки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(−3;7)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і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(2;−3)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на рисунку позначені світлими кружечками.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noProof/>
          <w:color w:val="4E4E3F"/>
          <w:sz w:val="24"/>
          <w:szCs w:val="24"/>
          <w:lang w:eastAsia="uk-UA"/>
        </w:rPr>
        <w:drawing>
          <wp:inline distT="0" distB="0" distL="0" distR="0" wp14:anchorId="772480B9" wp14:editId="4E6B43E6">
            <wp:extent cx="3543300" cy="4333875"/>
            <wp:effectExtent l="0" t="0" r="0" b="9525"/>
            <wp:docPr id="3" name="Рисунок 3" descr="linea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ear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lastRenderedPageBreak/>
        <w:t>Розглядаючи графік лінійної функції на інтервалі, можна назвати найбільше і найменше значення лінійної функції.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У випадку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a)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=−2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+1,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uk-UA"/>
        </w:rPr>
        <w:t>∈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[</w:t>
      </w:r>
      <w:r w:rsidRPr="00877315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uk-UA"/>
        </w:rPr>
        <w:t>−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3;2]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маємо, що 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Arial" w:eastAsia="Times New Roman" w:hAnsi="Arial" w:cs="Arial"/>
          <w:color w:val="76A900"/>
          <w:sz w:val="20"/>
          <w:szCs w:val="20"/>
          <w:bdr w:val="none" w:sz="0" w:space="0" w:color="auto" w:frame="1"/>
          <w:lang w:eastAsia="uk-UA"/>
        </w:rPr>
        <w:t>найб</w:t>
      </w:r>
      <w:proofErr w:type="spellEnd"/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=7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і 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Arial" w:eastAsia="Times New Roman" w:hAnsi="Arial" w:cs="Arial"/>
          <w:color w:val="76A900"/>
          <w:sz w:val="20"/>
          <w:szCs w:val="20"/>
          <w:bdr w:val="none" w:sz="0" w:space="0" w:color="auto" w:frame="1"/>
          <w:lang w:eastAsia="uk-UA"/>
        </w:rPr>
        <w:t>найм</w:t>
      </w:r>
      <w:proofErr w:type="spellEnd"/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=−3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,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b)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=−2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+1,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x</w:t>
      </w:r>
      <w:r w:rsidRPr="00877315">
        <w:rPr>
          <w:rFonts w:ascii="Cambria Math" w:eastAsia="Times New Roman" w:hAnsi="Cambria Math" w:cs="Cambria Math"/>
          <w:color w:val="76A900"/>
          <w:sz w:val="30"/>
          <w:szCs w:val="30"/>
          <w:bdr w:val="none" w:sz="0" w:space="0" w:color="auto" w:frame="1"/>
          <w:lang w:eastAsia="uk-UA"/>
        </w:rPr>
        <w:t>∈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(</w:t>
      </w:r>
      <w:r w:rsidRPr="00877315">
        <w:rPr>
          <w:rFonts w:ascii="Times New Roman" w:eastAsia="Times New Roman" w:hAnsi="Times New Roman" w:cs="Times New Roman"/>
          <w:color w:val="76A900"/>
          <w:sz w:val="30"/>
          <w:szCs w:val="30"/>
          <w:bdr w:val="none" w:sz="0" w:space="0" w:color="auto" w:frame="1"/>
          <w:lang w:eastAsia="uk-UA"/>
        </w:rPr>
        <w:t>−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3;2)</w:t>
      </w: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маємо, що ні найбільшого, ні найменшого значень лінійної функції немає, оскільки обидва кінці відрізка, у яких саме й досягалися найбільше і найменше значення, виключені з розгляду.</w:t>
      </w:r>
    </w:p>
    <w:p w:rsidR="00877315" w:rsidRPr="00877315" w:rsidRDefault="00877315" w:rsidP="00877315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i/>
          <w:iCs/>
          <w:color w:val="4E4E3F"/>
          <w:sz w:val="24"/>
          <w:szCs w:val="24"/>
          <w:lang w:eastAsia="uk-UA"/>
        </w:rPr>
        <w:t> </w:t>
      </w:r>
    </w:p>
    <w:p w:rsidR="00877315" w:rsidRPr="00877315" w:rsidRDefault="00877315" w:rsidP="00877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У ході побудови графіків лінійних функцій, можна ніби «підніматися вгору» або «спускатися з </w:t>
      </w:r>
      <w:proofErr w:type="spellStart"/>
      <w:r w:rsidRPr="0087731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гірки</w:t>
      </w:r>
      <w:proofErr w:type="spellEnd"/>
      <w:r w:rsidRPr="0087731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», тобто лінійна функція або </w:t>
      </w:r>
      <w:r w:rsidRPr="00877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зростає</w:t>
      </w:r>
      <w:r w:rsidRPr="00877315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або </w:t>
      </w:r>
      <w:r w:rsidRPr="0087731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спадає.</w:t>
      </w:r>
    </w:p>
    <w:p w:rsidR="00877315" w:rsidRPr="00877315" w:rsidRDefault="00877315" w:rsidP="00877315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Якщо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&gt;0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тоді лінійна функція 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b</w:t>
      </w:r>
      <w:proofErr w:type="spellEnd"/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зростає;</w:t>
      </w:r>
    </w:p>
    <w:p w:rsidR="00877315" w:rsidRPr="00877315" w:rsidRDefault="00877315" w:rsidP="00877315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якщо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&lt;0</w:t>
      </w:r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, тоді лінійна функція 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y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=</w:t>
      </w:r>
      <w:proofErr w:type="spellStart"/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kx</w:t>
      </w:r>
      <w:r w:rsidRPr="00877315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uk-UA"/>
        </w:rPr>
        <w:t>+</w:t>
      </w:r>
      <w:r w:rsidRPr="00877315">
        <w:rPr>
          <w:rFonts w:ascii="MathJax_Math-italic" w:eastAsia="Times New Roman" w:hAnsi="MathJax_Math-italic" w:cs="Arial"/>
          <w:color w:val="76A900"/>
          <w:sz w:val="30"/>
          <w:szCs w:val="30"/>
          <w:bdr w:val="none" w:sz="0" w:space="0" w:color="auto" w:frame="1"/>
          <w:lang w:eastAsia="uk-UA"/>
        </w:rPr>
        <w:t>b</w:t>
      </w:r>
      <w:proofErr w:type="spellEnd"/>
      <w:r w:rsidRPr="00877315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спадає.</w:t>
      </w:r>
    </w:p>
    <w:p w:rsidR="001225B6" w:rsidRDefault="001225B6"/>
    <w:sectPr w:rsidR="001225B6" w:rsidSect="00877315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A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B6"/>
    <w:rsid w:val="00027C62"/>
    <w:rsid w:val="001225B6"/>
    <w:rsid w:val="008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78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1118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82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4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3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89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5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17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2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9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30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0003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1702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2020-03-30T10:48:00Z</dcterms:created>
  <dcterms:modified xsi:type="dcterms:W3CDTF">2020-03-30T11:20:00Z</dcterms:modified>
</cp:coreProperties>
</file>