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EBB4" w14:textId="32E43F11" w:rsidR="00BD6187" w:rsidRDefault="00393DFB">
      <w:r>
        <w:rPr>
          <w:noProof/>
        </w:rPr>
        <w:drawing>
          <wp:inline distT="0" distB="0" distL="0" distR="0" wp14:anchorId="79544185" wp14:editId="142DEB54">
            <wp:extent cx="3206750" cy="19805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14" cy="202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30281" w14:textId="77777777" w:rsidR="0034169A" w:rsidRDefault="0034169A" w:rsidP="0034169A">
      <w:pPr>
        <w:spacing w:after="0" w:line="240" w:lineRule="auto"/>
        <w:ind w:left="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35B3862" wp14:editId="6D8EECC1">
            <wp:extent cx="447675" cy="609600"/>
            <wp:effectExtent l="0" t="0" r="0" b="0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0103C57D" w14:textId="77777777" w:rsidR="0034169A" w:rsidRPr="00B7752F" w:rsidRDefault="0034169A" w:rsidP="0034169A">
      <w:pPr>
        <w:spacing w:after="0" w:line="240" w:lineRule="auto"/>
        <w:ind w:left="1"/>
        <w:jc w:val="center"/>
        <w:rPr>
          <w:rFonts w:ascii="Times New Roman" w:hAnsi="Times New Roman"/>
          <w:sz w:val="28"/>
          <w:szCs w:val="28"/>
        </w:rPr>
      </w:pPr>
    </w:p>
    <w:p w14:paraId="08BC0FD9" w14:textId="77777777" w:rsidR="0034169A" w:rsidRDefault="0034169A" w:rsidP="0034169A">
      <w:pPr>
        <w:spacing w:after="0" w:line="240" w:lineRule="auto"/>
        <w:ind w:left="-1" w:right="2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ГОЛЬМЯНСЬКИЙ ЛІЦЕЙ </w:t>
      </w:r>
    </w:p>
    <w:p w14:paraId="31B8BD98" w14:textId="77777777" w:rsidR="0034169A" w:rsidRDefault="0034169A" w:rsidP="0034169A">
      <w:pPr>
        <w:spacing w:after="0" w:line="240" w:lineRule="auto"/>
        <w:ind w:left="-1" w:right="2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БАЛТСЬКОЇ МІСЬКОЇ РАДИ ОДЕСЬКОЇ ОБЛАСТІ</w:t>
      </w:r>
    </w:p>
    <w:p w14:paraId="174E3352" w14:textId="77777777" w:rsidR="0034169A" w:rsidRPr="0079624D" w:rsidRDefault="0034169A" w:rsidP="00341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24D">
        <w:rPr>
          <w:rFonts w:ascii="Times New Roman" w:hAnsi="Times New Roman" w:cs="Times New Roman"/>
          <w:sz w:val="24"/>
          <w:szCs w:val="24"/>
        </w:rPr>
        <w:t xml:space="preserve">66155 Одеська обл., Балтський район, с. </w:t>
      </w:r>
      <w:proofErr w:type="spellStart"/>
      <w:r w:rsidRPr="0079624D">
        <w:rPr>
          <w:rFonts w:ascii="Times New Roman" w:hAnsi="Times New Roman" w:cs="Times New Roman"/>
          <w:sz w:val="24"/>
          <w:szCs w:val="24"/>
        </w:rPr>
        <w:t>Гольма</w:t>
      </w:r>
      <w:proofErr w:type="spellEnd"/>
      <w:r w:rsidRPr="0079624D">
        <w:rPr>
          <w:rFonts w:ascii="Times New Roman" w:hAnsi="Times New Roman" w:cs="Times New Roman"/>
          <w:sz w:val="24"/>
          <w:szCs w:val="24"/>
        </w:rPr>
        <w:t>, вул. Грушевського 33,тел. (04866)96-</w:t>
      </w:r>
      <w:r>
        <w:rPr>
          <w:rFonts w:ascii="Times New Roman" w:hAnsi="Times New Roman" w:cs="Times New Roman"/>
          <w:sz w:val="24"/>
          <w:szCs w:val="24"/>
        </w:rPr>
        <w:t>3-40</w:t>
      </w:r>
    </w:p>
    <w:p w14:paraId="2E138A5F" w14:textId="77777777" w:rsidR="0034169A" w:rsidRPr="0079624D" w:rsidRDefault="0034169A" w:rsidP="0034169A">
      <w:pPr>
        <w:spacing w:after="0"/>
        <w:jc w:val="center"/>
        <w:rPr>
          <w:rFonts w:ascii="Times New Roman" w:hAnsi="Times New Roman" w:cs="Times New Roman"/>
        </w:rPr>
      </w:pPr>
      <w:r w:rsidRPr="007962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24D">
        <w:rPr>
          <w:rFonts w:ascii="Times New Roman" w:hAnsi="Times New Roman" w:cs="Times New Roman"/>
          <w:sz w:val="24"/>
          <w:szCs w:val="24"/>
        </w:rPr>
        <w:t xml:space="preserve"> - </w:t>
      </w:r>
      <w:r w:rsidRPr="007962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624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9624D">
          <w:rPr>
            <w:rStyle w:val="a6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holmaschool</w:t>
        </w:r>
        <w:r w:rsidRPr="0079624D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79624D">
          <w:rPr>
            <w:rStyle w:val="a6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ukr</w:t>
        </w:r>
        <w:r w:rsidRPr="0079624D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79624D">
          <w:rPr>
            <w:rStyle w:val="a6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net</w:t>
        </w:r>
      </w:hyperlink>
    </w:p>
    <w:p w14:paraId="3EB03BD6" w14:textId="77777777" w:rsidR="0034169A" w:rsidRPr="008B0525" w:rsidRDefault="0034169A" w:rsidP="0034169A">
      <w:pPr>
        <w:spacing w:after="0" w:line="259" w:lineRule="auto"/>
        <w:jc w:val="center"/>
        <w:rPr>
          <w:rFonts w:ascii="Times New Roman" w:hAnsi="Times New Roman"/>
        </w:rPr>
      </w:pPr>
      <w:r w:rsidRPr="0079624D">
        <w:rPr>
          <w:rFonts w:ascii="Times New Roman" w:hAnsi="Times New Roman" w:cs="Times New Roman"/>
        </w:rPr>
        <w:t>Код ЄДРПОУ   34010886</w:t>
      </w:r>
    </w:p>
    <w:p w14:paraId="09F4505B" w14:textId="77777777" w:rsidR="0034169A" w:rsidRDefault="0034169A" w:rsidP="003416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333333"/>
          <w:sz w:val="28"/>
          <w:szCs w:val="28"/>
        </w:rPr>
      </w:pPr>
    </w:p>
    <w:p w14:paraId="7CBB797D" w14:textId="77777777" w:rsidR="0034169A" w:rsidRDefault="0034169A" w:rsidP="003416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333333"/>
          <w:sz w:val="28"/>
          <w:szCs w:val="28"/>
        </w:rPr>
      </w:pPr>
    </w:p>
    <w:p w14:paraId="3F30A6B9" w14:textId="77777777" w:rsidR="009F0993" w:rsidRPr="0034169A" w:rsidRDefault="009F0993" w:rsidP="0034169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4169A">
        <w:rPr>
          <w:rStyle w:val="a4"/>
          <w:rFonts w:eastAsiaTheme="majorEastAsia"/>
          <w:color w:val="333333"/>
          <w:sz w:val="28"/>
          <w:szCs w:val="28"/>
        </w:rPr>
        <w:t>НАКАЗ</w:t>
      </w:r>
    </w:p>
    <w:p w14:paraId="4878D9DA" w14:textId="77777777" w:rsidR="009F0993" w:rsidRPr="0034169A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4169A">
        <w:rPr>
          <w:color w:val="333333"/>
          <w:sz w:val="28"/>
          <w:szCs w:val="28"/>
        </w:rPr>
        <w:t> </w:t>
      </w:r>
    </w:p>
    <w:p w14:paraId="5F4A6772" w14:textId="77777777" w:rsidR="009F0993" w:rsidRPr="0034169A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4169A">
        <w:rPr>
          <w:rStyle w:val="a4"/>
          <w:rFonts w:eastAsiaTheme="majorEastAsia"/>
          <w:color w:val="333333"/>
          <w:sz w:val="28"/>
          <w:szCs w:val="28"/>
        </w:rPr>
        <w:t>«</w:t>
      </w:r>
      <w:r w:rsidR="0034169A">
        <w:rPr>
          <w:rStyle w:val="a4"/>
          <w:rFonts w:eastAsiaTheme="majorEastAsia"/>
          <w:color w:val="333333"/>
          <w:sz w:val="28"/>
          <w:szCs w:val="28"/>
        </w:rPr>
        <w:t>0</w:t>
      </w:r>
      <w:r w:rsidR="00293EC2">
        <w:rPr>
          <w:rStyle w:val="a4"/>
          <w:rFonts w:eastAsiaTheme="majorEastAsia"/>
          <w:color w:val="333333"/>
          <w:sz w:val="28"/>
          <w:szCs w:val="28"/>
        </w:rPr>
        <w:t>9</w:t>
      </w:r>
      <w:r w:rsidRPr="0034169A">
        <w:rPr>
          <w:rStyle w:val="a4"/>
          <w:rFonts w:eastAsiaTheme="majorEastAsia"/>
          <w:color w:val="333333"/>
          <w:sz w:val="28"/>
          <w:szCs w:val="28"/>
        </w:rPr>
        <w:t xml:space="preserve">» </w:t>
      </w:r>
      <w:r w:rsidR="0034169A">
        <w:rPr>
          <w:rStyle w:val="a4"/>
          <w:rFonts w:eastAsiaTheme="majorEastAsia"/>
          <w:color w:val="333333"/>
          <w:sz w:val="28"/>
          <w:szCs w:val="28"/>
        </w:rPr>
        <w:t>вересня</w:t>
      </w:r>
      <w:r w:rsidRPr="0034169A">
        <w:rPr>
          <w:rStyle w:val="a4"/>
          <w:rFonts w:eastAsiaTheme="majorEastAsia"/>
          <w:color w:val="333333"/>
          <w:sz w:val="28"/>
          <w:szCs w:val="28"/>
        </w:rPr>
        <w:t xml:space="preserve"> 202</w:t>
      </w:r>
      <w:r w:rsidR="0034169A">
        <w:rPr>
          <w:rStyle w:val="a4"/>
          <w:rFonts w:eastAsiaTheme="majorEastAsia"/>
          <w:color w:val="333333"/>
          <w:sz w:val="28"/>
          <w:szCs w:val="28"/>
        </w:rPr>
        <w:t>2</w:t>
      </w:r>
      <w:r w:rsidRPr="0034169A">
        <w:rPr>
          <w:rStyle w:val="a4"/>
          <w:rFonts w:eastAsiaTheme="majorEastAsia"/>
          <w:color w:val="333333"/>
          <w:sz w:val="28"/>
          <w:szCs w:val="28"/>
        </w:rPr>
        <w:t xml:space="preserve"> р.                                       </w:t>
      </w:r>
      <w:r w:rsidR="0034169A">
        <w:rPr>
          <w:rStyle w:val="a4"/>
          <w:rFonts w:eastAsiaTheme="majorEastAsia"/>
          <w:color w:val="333333"/>
          <w:sz w:val="28"/>
          <w:szCs w:val="28"/>
        </w:rPr>
        <w:t xml:space="preserve">                   </w:t>
      </w:r>
      <w:r w:rsidR="00293EC2">
        <w:rPr>
          <w:rStyle w:val="a4"/>
          <w:rFonts w:eastAsiaTheme="majorEastAsia"/>
          <w:color w:val="333333"/>
          <w:sz w:val="28"/>
          <w:szCs w:val="28"/>
        </w:rPr>
        <w:t xml:space="preserve">                 </w:t>
      </w:r>
      <w:r w:rsidR="0034169A">
        <w:rPr>
          <w:rStyle w:val="a4"/>
          <w:rFonts w:eastAsiaTheme="majorEastAsia"/>
          <w:color w:val="333333"/>
          <w:sz w:val="28"/>
          <w:szCs w:val="28"/>
        </w:rPr>
        <w:t xml:space="preserve">  </w:t>
      </w:r>
      <w:r w:rsidR="00293EC2">
        <w:rPr>
          <w:rStyle w:val="a4"/>
          <w:rFonts w:eastAsiaTheme="majorEastAsia"/>
          <w:color w:val="333333"/>
          <w:sz w:val="28"/>
          <w:szCs w:val="28"/>
        </w:rPr>
        <w:t xml:space="preserve">№46 </w:t>
      </w:r>
    </w:p>
    <w:p w14:paraId="446F65CB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4169A">
        <w:rPr>
          <w:color w:val="333333"/>
          <w:sz w:val="28"/>
          <w:szCs w:val="28"/>
        </w:rPr>
        <w:t> </w:t>
      </w:r>
    </w:p>
    <w:p w14:paraId="00A0ED60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rStyle w:val="a4"/>
          <w:rFonts w:eastAsiaTheme="majorEastAsia"/>
          <w:color w:val="333333"/>
        </w:rPr>
        <w:t>Про  організацію роботи  щодо  протидії</w:t>
      </w:r>
    </w:p>
    <w:p w14:paraId="38BF1A12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293EC2">
        <w:rPr>
          <w:rStyle w:val="a4"/>
          <w:rFonts w:eastAsiaTheme="majorEastAsia"/>
          <w:color w:val="333333"/>
        </w:rPr>
        <w:t>булінгу</w:t>
      </w:r>
      <w:proofErr w:type="spellEnd"/>
      <w:r w:rsidRPr="00293EC2">
        <w:rPr>
          <w:rStyle w:val="a4"/>
          <w:rFonts w:eastAsiaTheme="majorEastAsia"/>
          <w:color w:val="333333"/>
        </w:rPr>
        <w:t xml:space="preserve"> (цькуванню) в </w:t>
      </w:r>
      <w:proofErr w:type="spellStart"/>
      <w:r w:rsidRPr="00293EC2">
        <w:rPr>
          <w:rStyle w:val="a4"/>
          <w:rFonts w:eastAsiaTheme="majorEastAsia"/>
          <w:color w:val="333333"/>
        </w:rPr>
        <w:t>Гольмянському</w:t>
      </w:r>
      <w:proofErr w:type="spellEnd"/>
      <w:r w:rsidRPr="00293EC2">
        <w:rPr>
          <w:rStyle w:val="a4"/>
          <w:rFonts w:eastAsiaTheme="majorEastAsia"/>
          <w:color w:val="333333"/>
        </w:rPr>
        <w:t xml:space="preserve"> ліцеї</w:t>
      </w:r>
    </w:p>
    <w:p w14:paraId="1658061A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 </w:t>
      </w:r>
    </w:p>
    <w:p w14:paraId="49EEBF0E" w14:textId="77777777" w:rsidR="009F0993" w:rsidRPr="00293EC2" w:rsidRDefault="0034169A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 xml:space="preserve">   </w:t>
      </w:r>
      <w:r w:rsidR="009F0993" w:rsidRPr="00293EC2">
        <w:rPr>
          <w:color w:val="333333"/>
        </w:rPr>
        <w:t xml:space="preserve">На виконання наказу Міністерства освіти і науки України від 28.12.2019 року  №1646 «Деякі питання реагування на випадки </w:t>
      </w:r>
      <w:proofErr w:type="spellStart"/>
      <w:r w:rsidR="009F0993" w:rsidRPr="00293EC2">
        <w:rPr>
          <w:color w:val="333333"/>
        </w:rPr>
        <w:t>булінгу</w:t>
      </w:r>
      <w:proofErr w:type="spellEnd"/>
      <w:r w:rsidR="009F0993" w:rsidRPr="00293EC2">
        <w:rPr>
          <w:color w:val="333333"/>
        </w:rPr>
        <w:t xml:space="preserve"> (цькування) та застосування заходів виховного впливу в закладах освіти», зареєстрованого  в Міністерстві  юстиції   України   від   03.02.2020  року за № 111/34394,  наказу Міністерства освіти і науки від 26.02.2020 року  № 293 «Про затвердження плану заходів, спрямованих на запобігання та протидію </w:t>
      </w:r>
      <w:proofErr w:type="spellStart"/>
      <w:r w:rsidR="009F0993" w:rsidRPr="00293EC2">
        <w:rPr>
          <w:color w:val="333333"/>
        </w:rPr>
        <w:t>булінгу</w:t>
      </w:r>
      <w:proofErr w:type="spellEnd"/>
      <w:r w:rsidR="009F0993" w:rsidRPr="00293EC2">
        <w:rPr>
          <w:color w:val="333333"/>
        </w:rPr>
        <w:t xml:space="preserve"> (цькуванню) в закладах освіти», листа Міністерства освіти і науки від 20.03.2020 року  №6/480-20 «Про план заходів, спрямованих на запобігання та протидію </w:t>
      </w:r>
      <w:proofErr w:type="spellStart"/>
      <w:r w:rsidR="009F0993" w:rsidRPr="00293EC2">
        <w:rPr>
          <w:color w:val="333333"/>
        </w:rPr>
        <w:t>булінгу</w:t>
      </w:r>
      <w:proofErr w:type="spellEnd"/>
      <w:r w:rsidR="009F0993" w:rsidRPr="00293EC2">
        <w:rPr>
          <w:color w:val="333333"/>
        </w:rPr>
        <w:t xml:space="preserve"> (цькуванню)  в закладах освіти», з метою створення безпечного освітнього середовища в закладах освіти, вільного від насильства та </w:t>
      </w:r>
      <w:proofErr w:type="spellStart"/>
      <w:r w:rsidR="009F0993" w:rsidRPr="00293EC2">
        <w:rPr>
          <w:color w:val="333333"/>
        </w:rPr>
        <w:t>булінгу</w:t>
      </w:r>
      <w:proofErr w:type="spellEnd"/>
      <w:r w:rsidR="009F0993" w:rsidRPr="00293EC2">
        <w:rPr>
          <w:color w:val="333333"/>
        </w:rPr>
        <w:t xml:space="preserve"> (цькування),</w:t>
      </w:r>
    </w:p>
    <w:p w14:paraId="67244AFC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                                     </w:t>
      </w:r>
    </w:p>
    <w:p w14:paraId="765D89A6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НАКАЗУЮ:</w:t>
      </w:r>
    </w:p>
    <w:p w14:paraId="7D7698EA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 </w:t>
      </w:r>
    </w:p>
    <w:p w14:paraId="49D553B3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 xml:space="preserve">1.  Затвердити План заходів, спрямованих на запобігання та протидію </w:t>
      </w:r>
      <w:proofErr w:type="spellStart"/>
      <w:r w:rsidRPr="00293EC2">
        <w:rPr>
          <w:color w:val="333333"/>
        </w:rPr>
        <w:t>булінгу</w:t>
      </w:r>
      <w:proofErr w:type="spellEnd"/>
      <w:r w:rsidRPr="00293EC2">
        <w:rPr>
          <w:color w:val="333333"/>
        </w:rPr>
        <w:t xml:space="preserve"> (цькуванню)  </w:t>
      </w:r>
      <w:r w:rsidRPr="00293EC2">
        <w:rPr>
          <w:rStyle w:val="a5"/>
          <w:color w:val="333333"/>
        </w:rPr>
        <w:t>(додаток 1).</w:t>
      </w:r>
    </w:p>
    <w:p w14:paraId="17F8DC43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 xml:space="preserve">2.  Заступнику директора школи з навчально-виховної роботи </w:t>
      </w:r>
      <w:r w:rsidR="0034169A" w:rsidRPr="00293EC2">
        <w:rPr>
          <w:color w:val="333333"/>
        </w:rPr>
        <w:t xml:space="preserve"> </w:t>
      </w:r>
      <w:proofErr w:type="spellStart"/>
      <w:r w:rsidR="0034169A" w:rsidRPr="00293EC2">
        <w:rPr>
          <w:color w:val="333333"/>
        </w:rPr>
        <w:t>Г.В.Зорочкіній</w:t>
      </w:r>
      <w:proofErr w:type="spellEnd"/>
      <w:r w:rsidRPr="00293EC2">
        <w:rPr>
          <w:color w:val="333333"/>
        </w:rPr>
        <w:t>:</w:t>
      </w:r>
    </w:p>
    <w:p w14:paraId="4126AED6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ind w:left="801"/>
        <w:rPr>
          <w:color w:val="333333"/>
        </w:rPr>
      </w:pPr>
      <w:r w:rsidRPr="00293EC2">
        <w:rPr>
          <w:color w:val="333333"/>
        </w:rPr>
        <w:t>2.1</w:t>
      </w:r>
      <w:r w:rsidR="0034169A" w:rsidRPr="00293EC2">
        <w:rPr>
          <w:color w:val="333333"/>
        </w:rPr>
        <w:t>.</w:t>
      </w:r>
      <w:r w:rsidRPr="00293EC2">
        <w:rPr>
          <w:color w:val="333333"/>
        </w:rPr>
        <w:t>Забезпечити виконання затвердженого Плану заходів.</w:t>
      </w:r>
    </w:p>
    <w:p w14:paraId="040E1FF0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ind w:left="801"/>
        <w:rPr>
          <w:color w:val="333333"/>
        </w:rPr>
      </w:pPr>
      <w:r w:rsidRPr="00293EC2">
        <w:rPr>
          <w:color w:val="333333"/>
        </w:rPr>
        <w:t xml:space="preserve">2.2 Створити  розділ «Протидія </w:t>
      </w:r>
      <w:proofErr w:type="spellStart"/>
      <w:r w:rsidRPr="00293EC2">
        <w:rPr>
          <w:color w:val="333333"/>
        </w:rPr>
        <w:t>булінгу</w:t>
      </w:r>
      <w:proofErr w:type="spellEnd"/>
      <w:r w:rsidRPr="00293EC2">
        <w:rPr>
          <w:color w:val="333333"/>
        </w:rPr>
        <w:t xml:space="preserve"> (цькування)» на сайті школи.</w:t>
      </w:r>
    </w:p>
    <w:p w14:paraId="2CEBE5A6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 xml:space="preserve">       3.  Створити  постійно  діючу комісію  з розгляду випадку  </w:t>
      </w:r>
      <w:proofErr w:type="spellStart"/>
      <w:r w:rsidRPr="00293EC2">
        <w:rPr>
          <w:color w:val="333333"/>
        </w:rPr>
        <w:t>булінгу</w:t>
      </w:r>
      <w:proofErr w:type="spellEnd"/>
      <w:r w:rsidRPr="00293EC2">
        <w:rPr>
          <w:color w:val="333333"/>
        </w:rPr>
        <w:t xml:space="preserve"> (цькування)  у складі:</w:t>
      </w:r>
    </w:p>
    <w:p w14:paraId="70D5D244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–     </w:t>
      </w:r>
      <w:r w:rsidR="0034169A" w:rsidRPr="00293EC2">
        <w:rPr>
          <w:color w:val="333333"/>
        </w:rPr>
        <w:t xml:space="preserve">Н.М.Рачинська </w:t>
      </w:r>
      <w:r w:rsidRPr="00293EC2">
        <w:rPr>
          <w:color w:val="333333"/>
        </w:rPr>
        <w:t xml:space="preserve"> директор закладу – голова комісії;</w:t>
      </w:r>
    </w:p>
    <w:p w14:paraId="55F0670C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ind w:left="708"/>
        <w:rPr>
          <w:color w:val="333333"/>
        </w:rPr>
      </w:pPr>
      <w:r w:rsidRPr="00293EC2">
        <w:rPr>
          <w:color w:val="333333"/>
        </w:rPr>
        <w:t>–     </w:t>
      </w:r>
      <w:proofErr w:type="spellStart"/>
      <w:r w:rsidR="0034169A" w:rsidRPr="00293EC2">
        <w:rPr>
          <w:color w:val="333333"/>
        </w:rPr>
        <w:t>Г.В.Зорочкіна</w:t>
      </w:r>
      <w:proofErr w:type="spellEnd"/>
      <w:r w:rsidR="0034169A" w:rsidRPr="00293EC2">
        <w:rPr>
          <w:color w:val="333333"/>
        </w:rPr>
        <w:t xml:space="preserve"> </w:t>
      </w:r>
      <w:r w:rsidRPr="00293EC2">
        <w:rPr>
          <w:color w:val="333333"/>
        </w:rPr>
        <w:t xml:space="preserve">, заступник директора школи </w:t>
      </w:r>
      <w:proofErr w:type="spellStart"/>
      <w:r w:rsidRPr="00293EC2">
        <w:rPr>
          <w:color w:val="333333"/>
        </w:rPr>
        <w:t>з</w:t>
      </w:r>
      <w:r w:rsidR="0034169A" w:rsidRPr="00293EC2">
        <w:rPr>
          <w:color w:val="333333"/>
        </w:rPr>
        <w:t>навчально</w:t>
      </w:r>
      <w:proofErr w:type="spellEnd"/>
      <w:r w:rsidR="0034169A" w:rsidRPr="00293EC2">
        <w:rPr>
          <w:color w:val="333333"/>
        </w:rPr>
        <w:t>-виховної    </w:t>
      </w:r>
      <w:r w:rsidRPr="00293EC2">
        <w:rPr>
          <w:color w:val="333333"/>
        </w:rPr>
        <w:t>роботи – заступник голови комісії;</w:t>
      </w:r>
    </w:p>
    <w:p w14:paraId="02AE2A61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–     О</w:t>
      </w:r>
      <w:r w:rsidR="0034169A" w:rsidRPr="00293EC2">
        <w:rPr>
          <w:color w:val="333333"/>
        </w:rPr>
        <w:t>.М.Бойко</w:t>
      </w:r>
      <w:r w:rsidRPr="00293EC2">
        <w:rPr>
          <w:color w:val="333333"/>
        </w:rPr>
        <w:t>, шкільний психолог – секретар комісії;</w:t>
      </w:r>
    </w:p>
    <w:p w14:paraId="6E9C77BE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–    </w:t>
      </w:r>
      <w:proofErr w:type="spellStart"/>
      <w:r w:rsidR="0034169A" w:rsidRPr="00293EC2">
        <w:rPr>
          <w:color w:val="333333"/>
        </w:rPr>
        <w:t>Маринчук</w:t>
      </w:r>
      <w:proofErr w:type="spellEnd"/>
      <w:r w:rsidR="0034169A" w:rsidRPr="00293EC2">
        <w:rPr>
          <w:color w:val="333333"/>
        </w:rPr>
        <w:t xml:space="preserve"> О.А</w:t>
      </w:r>
      <w:r w:rsidRPr="00293EC2">
        <w:rPr>
          <w:color w:val="333333"/>
        </w:rPr>
        <w:t>., соціальний педагог – член комісії;</w:t>
      </w:r>
    </w:p>
    <w:p w14:paraId="03AAB030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ind w:left="1065"/>
        <w:rPr>
          <w:color w:val="333333"/>
        </w:rPr>
      </w:pPr>
      <w:r w:rsidRPr="00293EC2">
        <w:rPr>
          <w:color w:val="333333"/>
        </w:rPr>
        <w:lastRenderedPageBreak/>
        <w:t>–    </w:t>
      </w:r>
      <w:r w:rsidR="0034169A" w:rsidRPr="00293EC2">
        <w:rPr>
          <w:color w:val="333333"/>
        </w:rPr>
        <w:t>Мороз Н.П.</w:t>
      </w:r>
      <w:r w:rsidRPr="00293EC2">
        <w:rPr>
          <w:color w:val="333333"/>
        </w:rPr>
        <w:t>   голова батьківського врядування школи </w:t>
      </w:r>
      <w:r w:rsidRPr="00293EC2">
        <w:rPr>
          <w:rStyle w:val="a5"/>
          <w:color w:val="333333"/>
        </w:rPr>
        <w:t>(за згодою)</w:t>
      </w:r>
      <w:r w:rsidRPr="00293EC2">
        <w:rPr>
          <w:color w:val="333333"/>
        </w:rPr>
        <w:t>;</w:t>
      </w:r>
    </w:p>
    <w:p w14:paraId="4635C4BB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–      представники  служби у справах дітей та центру соціальних служб для сім´ї, дітей та молоді </w:t>
      </w:r>
      <w:r w:rsidRPr="00293EC2">
        <w:rPr>
          <w:rStyle w:val="a5"/>
          <w:color w:val="333333"/>
        </w:rPr>
        <w:t>(за згодою)</w:t>
      </w:r>
      <w:r w:rsidRPr="00293EC2">
        <w:rPr>
          <w:color w:val="333333"/>
        </w:rPr>
        <w:t>;</w:t>
      </w:r>
    </w:p>
    <w:p w14:paraId="17C9029E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 xml:space="preserve">4.  Затвердити  Порядок подання заяв про випадок </w:t>
      </w:r>
      <w:proofErr w:type="spellStart"/>
      <w:r w:rsidRPr="00293EC2">
        <w:rPr>
          <w:color w:val="333333"/>
        </w:rPr>
        <w:t>булінгу</w:t>
      </w:r>
      <w:proofErr w:type="spellEnd"/>
      <w:r w:rsidRPr="00293EC2">
        <w:rPr>
          <w:color w:val="333333"/>
        </w:rPr>
        <w:t xml:space="preserve"> (цькування) та  реагування на  доведені випадки  </w:t>
      </w:r>
      <w:r w:rsidRPr="00293EC2">
        <w:rPr>
          <w:rStyle w:val="a5"/>
          <w:color w:val="333333"/>
        </w:rPr>
        <w:t>(додаток 2).</w:t>
      </w:r>
    </w:p>
    <w:p w14:paraId="15762238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293EC2">
        <w:rPr>
          <w:color w:val="333333"/>
        </w:rPr>
        <w:t>5.     Контроль за виконанням наказу залишаю за собою.</w:t>
      </w:r>
    </w:p>
    <w:p w14:paraId="700B885F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 </w:t>
      </w:r>
    </w:p>
    <w:p w14:paraId="057B900A" w14:textId="77777777" w:rsidR="009F0993" w:rsidRPr="00293EC2" w:rsidRDefault="009F0993" w:rsidP="003416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color w:val="333333"/>
        </w:rPr>
        <w:t> </w:t>
      </w:r>
    </w:p>
    <w:p w14:paraId="705175EB" w14:textId="77777777" w:rsidR="00293EC2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93EC2">
        <w:rPr>
          <w:rStyle w:val="a4"/>
          <w:rFonts w:eastAsiaTheme="majorEastAsia"/>
          <w:color w:val="333333"/>
        </w:rPr>
        <w:t xml:space="preserve">Директор закладу                                                            </w:t>
      </w:r>
      <w:r w:rsidR="0034169A" w:rsidRPr="00293EC2">
        <w:rPr>
          <w:rStyle w:val="a4"/>
          <w:rFonts w:eastAsiaTheme="majorEastAsia"/>
          <w:color w:val="333333"/>
        </w:rPr>
        <w:t>Н.М.Рачинська</w:t>
      </w:r>
    </w:p>
    <w:p w14:paraId="0025B19C" w14:textId="77777777" w:rsidR="00293EC2" w:rsidRDefault="00293EC2" w:rsidP="009F09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11B5D40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ind w:left="7788"/>
        <w:rPr>
          <w:color w:val="333333"/>
          <w:sz w:val="28"/>
          <w:szCs w:val="28"/>
        </w:rPr>
      </w:pPr>
      <w:r w:rsidRPr="00293EC2">
        <w:rPr>
          <w:rStyle w:val="a4"/>
          <w:rFonts w:eastAsiaTheme="majorEastAsia"/>
          <w:color w:val="333333"/>
          <w:sz w:val="28"/>
          <w:szCs w:val="28"/>
        </w:rPr>
        <w:t>ДОДАТОК 1</w:t>
      </w:r>
    </w:p>
    <w:p w14:paraId="51D54734" w14:textId="77777777" w:rsidR="009F0993" w:rsidRDefault="00293EC2" w:rsidP="00293EC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333333"/>
          <w:sz w:val="28"/>
          <w:szCs w:val="28"/>
        </w:rPr>
      </w:pPr>
      <w:r>
        <w:rPr>
          <w:rStyle w:val="a4"/>
          <w:rFonts w:eastAsiaTheme="majorEastAsia"/>
          <w:color w:val="333333"/>
          <w:sz w:val="28"/>
          <w:szCs w:val="28"/>
        </w:rPr>
        <w:t xml:space="preserve">                                                                                       </w:t>
      </w:r>
      <w:r w:rsidR="009F0993" w:rsidRPr="00293EC2">
        <w:rPr>
          <w:rStyle w:val="a4"/>
          <w:rFonts w:eastAsiaTheme="majorEastAsia"/>
          <w:color w:val="333333"/>
          <w:sz w:val="28"/>
          <w:szCs w:val="28"/>
        </w:rPr>
        <w:t>до наказу №</w:t>
      </w:r>
      <w:r>
        <w:rPr>
          <w:rStyle w:val="a4"/>
          <w:rFonts w:eastAsiaTheme="majorEastAsia"/>
          <w:color w:val="333333"/>
          <w:sz w:val="28"/>
          <w:szCs w:val="28"/>
        </w:rPr>
        <w:t xml:space="preserve">46 </w:t>
      </w:r>
      <w:r w:rsidR="009F0993" w:rsidRPr="00293EC2">
        <w:rPr>
          <w:rStyle w:val="a4"/>
          <w:rFonts w:eastAsiaTheme="majorEastAsia"/>
          <w:color w:val="333333"/>
          <w:sz w:val="28"/>
          <w:szCs w:val="28"/>
        </w:rPr>
        <w:t xml:space="preserve"> від</w:t>
      </w:r>
      <w:r>
        <w:rPr>
          <w:rStyle w:val="a4"/>
          <w:rFonts w:eastAsiaTheme="majorEastAsia"/>
          <w:color w:val="333333"/>
          <w:sz w:val="28"/>
          <w:szCs w:val="28"/>
        </w:rPr>
        <w:t>09.09.2022</w:t>
      </w:r>
    </w:p>
    <w:p w14:paraId="7E196DC7" w14:textId="77777777" w:rsidR="00293EC2" w:rsidRPr="00293EC2" w:rsidRDefault="00293EC2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0956DF8" w14:textId="77777777" w:rsidR="009F0993" w:rsidRDefault="009F0993" w:rsidP="00293E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333333"/>
          <w:sz w:val="28"/>
          <w:szCs w:val="28"/>
        </w:rPr>
      </w:pPr>
      <w:r w:rsidRPr="00293EC2">
        <w:rPr>
          <w:rStyle w:val="a4"/>
          <w:rFonts w:eastAsiaTheme="majorEastAsia"/>
          <w:color w:val="333333"/>
          <w:sz w:val="28"/>
          <w:szCs w:val="28"/>
        </w:rPr>
        <w:t xml:space="preserve">План заходів, спрямованих на протидію </w:t>
      </w:r>
      <w:r w:rsidR="00293EC2">
        <w:rPr>
          <w:rStyle w:val="a4"/>
          <w:rFonts w:eastAsiaTheme="majorEastAsia"/>
          <w:color w:val="333333"/>
          <w:sz w:val="28"/>
          <w:szCs w:val="28"/>
        </w:rPr>
        <w:t>боулінгу</w:t>
      </w:r>
    </w:p>
    <w:p w14:paraId="6FA8948A" w14:textId="77777777" w:rsidR="00293EC2" w:rsidRPr="00293EC2" w:rsidRDefault="00293EC2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810"/>
        <w:gridCol w:w="2340"/>
        <w:gridCol w:w="2340"/>
      </w:tblGrid>
      <w:tr w:rsidR="009F0993" w:rsidRPr="00293EC2" w14:paraId="4307DCE4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75CFB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№п/п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6E3EB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Назва заходів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2AD4C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Дата проведення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F316D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Відповідальні особи</w:t>
            </w:r>
          </w:p>
        </w:tc>
      </w:tr>
      <w:tr w:rsidR="009F0993" w:rsidRPr="00293EC2" w14:paraId="3D16E115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1FCCF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1.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C4CD9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 xml:space="preserve">Провести нараду педагогічного колективу «Про створення в закладі безпечного освітнього середовища. Порядок реагування на випадки </w:t>
            </w:r>
            <w:proofErr w:type="spellStart"/>
            <w:r w:rsidRPr="00293EC2">
              <w:rPr>
                <w:color w:val="333333"/>
              </w:rPr>
              <w:t>булінгу</w:t>
            </w:r>
            <w:proofErr w:type="spellEnd"/>
            <w:r w:rsidRPr="00293EC2">
              <w:rPr>
                <w:color w:val="333333"/>
              </w:rPr>
              <w:t xml:space="preserve"> та порядок застосування заходів виховного впливу»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CC46C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Вересень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847C9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Адміністрація закладу</w:t>
            </w:r>
          </w:p>
        </w:tc>
      </w:tr>
      <w:tr w:rsidR="009F0993" w:rsidRPr="00293EC2" w14:paraId="71379C8E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5AE3C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2.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9F1D7" w14:textId="77777777" w:rsidR="009F0993" w:rsidRPr="00293EC2" w:rsidRDefault="009F0993">
            <w:pPr>
              <w:pStyle w:val="4"/>
              <w:spacing w:before="15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293EC2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Провести інструктивну нараду з питань профілактики </w:t>
            </w:r>
            <w:proofErr w:type="spellStart"/>
            <w:r w:rsidRPr="00293EC2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булінгу</w:t>
            </w:r>
            <w:proofErr w:type="spellEnd"/>
            <w:r w:rsidRPr="00293EC2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з технічним персоналом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F87DF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Вересень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C236B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Адміністрація закладу</w:t>
            </w:r>
          </w:p>
        </w:tc>
      </w:tr>
      <w:tr w:rsidR="009F0993" w:rsidRPr="00293EC2" w14:paraId="5FDF42D5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DE7DF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3.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5529E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Повторно провести виховні години для учнів 1-11 класів, про безпеку перебування школярів у закладі.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F53F0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Протягом вересня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3DE2E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293EC2">
              <w:rPr>
                <w:color w:val="333333"/>
              </w:rPr>
              <w:t>Кл.керівники</w:t>
            </w:r>
            <w:proofErr w:type="spellEnd"/>
            <w:r w:rsidRPr="00293EC2">
              <w:rPr>
                <w:color w:val="333333"/>
              </w:rPr>
              <w:t xml:space="preserve"> 1-11 класів</w:t>
            </w:r>
          </w:p>
        </w:tc>
      </w:tr>
      <w:tr w:rsidR="009F0993" w:rsidRPr="00293EC2" w14:paraId="0E1DBB76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3C118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4.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375C8" w14:textId="77777777" w:rsidR="009F0993" w:rsidRPr="00293EC2" w:rsidRDefault="009F0993">
            <w:pPr>
              <w:pStyle w:val="4"/>
              <w:spacing w:before="15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293EC2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Підготувати і провести інформаційно-просвітницьку компанію щодо протидії  </w:t>
            </w:r>
            <w:proofErr w:type="spellStart"/>
            <w:r w:rsidRPr="00293EC2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булінгу</w:t>
            </w:r>
            <w:proofErr w:type="spellEnd"/>
            <w:r w:rsidRPr="00293EC2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та насильству (розповсюдження буклетів, поширення інформації на сайті закладу)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A5F1B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Вересень-жовтень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F8CEA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 xml:space="preserve">Заступник директора з НВР </w:t>
            </w:r>
            <w:proofErr w:type="spellStart"/>
            <w:r w:rsidR="0034169A" w:rsidRPr="00293EC2">
              <w:rPr>
                <w:color w:val="333333"/>
              </w:rPr>
              <w:t>Зорочкіна</w:t>
            </w:r>
            <w:proofErr w:type="spellEnd"/>
            <w:r w:rsidR="0034169A" w:rsidRPr="00293EC2">
              <w:rPr>
                <w:color w:val="333333"/>
              </w:rPr>
              <w:t xml:space="preserve"> Г.В.</w:t>
            </w:r>
          </w:p>
        </w:tc>
      </w:tr>
      <w:tr w:rsidR="009F0993" w:rsidRPr="00293EC2" w14:paraId="10BAAE33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D582A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5.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C02E0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 xml:space="preserve">Провести онлайн конференцію з батьками учнів 1-11 класів , про відповідальність за дії вчинені дітьми, що називають </w:t>
            </w:r>
            <w:proofErr w:type="spellStart"/>
            <w:r w:rsidRPr="00293EC2">
              <w:rPr>
                <w:color w:val="333333"/>
              </w:rPr>
              <w:t>булінгом</w:t>
            </w:r>
            <w:proofErr w:type="spellEnd"/>
            <w:r w:rsidRPr="00293EC2">
              <w:rPr>
                <w:color w:val="333333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70704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Протягом жовтня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514C5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293EC2">
              <w:rPr>
                <w:color w:val="333333"/>
              </w:rPr>
              <w:t>Кл.керівники</w:t>
            </w:r>
            <w:proofErr w:type="spellEnd"/>
            <w:r w:rsidRPr="00293EC2">
              <w:rPr>
                <w:color w:val="333333"/>
              </w:rPr>
              <w:t xml:space="preserve"> 1-11 класів</w:t>
            </w:r>
          </w:p>
        </w:tc>
      </w:tr>
      <w:tr w:rsidR="009F0993" w:rsidRPr="00293EC2" w14:paraId="1C5B3ED1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98BD4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6.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631C9" w14:textId="77777777" w:rsidR="009F0993" w:rsidRPr="00293EC2" w:rsidRDefault="00293EC2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 xml:space="preserve">Керівникам творчих груп </w:t>
            </w:r>
            <w:r w:rsidR="009F0993" w:rsidRPr="00293EC2">
              <w:rPr>
                <w:color w:val="333333"/>
              </w:rPr>
              <w:t>обговори</w:t>
            </w:r>
            <w:r w:rsidRPr="00293EC2">
              <w:rPr>
                <w:color w:val="333333"/>
              </w:rPr>
              <w:t xml:space="preserve">ти методи </w:t>
            </w:r>
            <w:proofErr w:type="spellStart"/>
            <w:r w:rsidRPr="00293EC2">
              <w:rPr>
                <w:color w:val="333333"/>
              </w:rPr>
              <w:t>вихонання</w:t>
            </w:r>
            <w:proofErr w:type="spellEnd"/>
            <w:r w:rsidRPr="00293EC2">
              <w:rPr>
                <w:color w:val="333333"/>
              </w:rPr>
              <w:t xml:space="preserve"> та дії</w:t>
            </w:r>
            <w:r w:rsidR="009F0993" w:rsidRPr="00293EC2">
              <w:rPr>
                <w:color w:val="333333"/>
              </w:rPr>
              <w:t xml:space="preserve"> вчителя-</w:t>
            </w:r>
            <w:proofErr w:type="spellStart"/>
            <w:r w:rsidR="009F0993" w:rsidRPr="00293EC2">
              <w:rPr>
                <w:color w:val="333333"/>
              </w:rPr>
              <w:t>предметника</w:t>
            </w:r>
            <w:proofErr w:type="spellEnd"/>
            <w:r w:rsidR="009F0993" w:rsidRPr="00293EC2">
              <w:rPr>
                <w:color w:val="333333"/>
              </w:rPr>
              <w:t xml:space="preserve"> на уроках в разі виявлення </w:t>
            </w:r>
            <w:proofErr w:type="spellStart"/>
            <w:r w:rsidR="009F0993" w:rsidRPr="00293EC2">
              <w:rPr>
                <w:color w:val="333333"/>
              </w:rPr>
              <w:t>булінгу</w:t>
            </w:r>
            <w:proofErr w:type="spellEnd"/>
            <w:r w:rsidR="009F0993" w:rsidRPr="00293EC2">
              <w:rPr>
                <w:color w:val="333333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0C9D4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Вересень-Грудень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BB3BC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 xml:space="preserve">Голови </w:t>
            </w:r>
            <w:r w:rsidR="00293EC2" w:rsidRPr="00293EC2">
              <w:rPr>
                <w:color w:val="333333"/>
              </w:rPr>
              <w:t>творчих груп</w:t>
            </w:r>
          </w:p>
        </w:tc>
      </w:tr>
      <w:tr w:rsidR="009F0993" w:rsidRPr="00293EC2" w14:paraId="36BC9BE6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593CA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7.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3B19A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 xml:space="preserve">Стежити педагогічному колективу за інформацією, щодо проявів </w:t>
            </w:r>
            <w:proofErr w:type="spellStart"/>
            <w:r w:rsidRPr="00293EC2">
              <w:rPr>
                <w:color w:val="333333"/>
              </w:rPr>
              <w:t>булінгу</w:t>
            </w:r>
            <w:proofErr w:type="spellEnd"/>
            <w:r w:rsidRPr="00293EC2">
              <w:rPr>
                <w:color w:val="333333"/>
              </w:rPr>
              <w:t xml:space="preserve"> в школі.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15FA6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Постійно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F4311" w14:textId="77777777" w:rsidR="009F0993" w:rsidRPr="00293EC2" w:rsidRDefault="00293EC2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Бойко О.М. практичний психолог</w:t>
            </w:r>
          </w:p>
        </w:tc>
      </w:tr>
      <w:tr w:rsidR="009F0993" w:rsidRPr="00293EC2" w14:paraId="0F54C6F4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58D49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8.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A1557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Обговорювати на засіданні учнівського самоврядування елементарні прояви або інформацію про застереження.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19322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1 раз в 2 місяці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641BD" w14:textId="77777777" w:rsidR="009F0993" w:rsidRPr="00293EC2" w:rsidRDefault="00293EC2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Бойко О.М. практичний психолог</w:t>
            </w:r>
          </w:p>
        </w:tc>
      </w:tr>
      <w:tr w:rsidR="009F0993" w:rsidRPr="00293EC2" w14:paraId="2A3F9DB0" w14:textId="77777777" w:rsidTr="009F099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14992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03218" w14:textId="77777777" w:rsidR="009F0993" w:rsidRPr="00293EC2" w:rsidRDefault="009F0993">
            <w:pPr>
              <w:pStyle w:val="4"/>
              <w:spacing w:before="15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293EC2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Організувати консультування педагогічних працівників, батьків, здобувачів освіти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E8436" w14:textId="77777777" w:rsidR="009F0993" w:rsidRPr="00293EC2" w:rsidRDefault="009F0993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Постійно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2B5A7" w14:textId="77777777" w:rsidR="009F0993" w:rsidRPr="00293EC2" w:rsidRDefault="00293EC2" w:rsidP="00293EC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3EC2">
              <w:rPr>
                <w:color w:val="333333"/>
              </w:rPr>
              <w:t>Бойко О.М. практичний психолог</w:t>
            </w:r>
          </w:p>
        </w:tc>
      </w:tr>
    </w:tbl>
    <w:p w14:paraId="6591307E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> </w:t>
      </w:r>
    </w:p>
    <w:p w14:paraId="0DFE3D86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> </w:t>
      </w:r>
    </w:p>
    <w:p w14:paraId="6D8AF8CC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rStyle w:val="a4"/>
          <w:rFonts w:eastAsiaTheme="majorEastAsia"/>
          <w:color w:val="333333"/>
          <w:sz w:val="28"/>
          <w:szCs w:val="28"/>
        </w:rPr>
        <w:t>Директор закладу                                                            </w:t>
      </w:r>
      <w:r w:rsidR="00293EC2">
        <w:rPr>
          <w:rStyle w:val="a4"/>
          <w:rFonts w:eastAsiaTheme="majorEastAsia"/>
          <w:color w:val="333333"/>
          <w:sz w:val="28"/>
          <w:szCs w:val="28"/>
        </w:rPr>
        <w:t>Н.М.Рачинська</w:t>
      </w:r>
    </w:p>
    <w:p w14:paraId="07779004" w14:textId="77777777" w:rsidR="009F0993" w:rsidRDefault="009F0993" w:rsidP="00293EC2">
      <w:pPr>
        <w:pStyle w:val="a3"/>
        <w:shd w:val="clear" w:color="auto" w:fill="FFFFFF"/>
        <w:spacing w:before="0" w:beforeAutospacing="0" w:after="0" w:afterAutospacing="0"/>
        <w:ind w:left="7788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> </w:t>
      </w:r>
    </w:p>
    <w:p w14:paraId="10DC9E22" w14:textId="77777777" w:rsidR="00293EC2" w:rsidRDefault="00293EC2" w:rsidP="00293EC2">
      <w:pPr>
        <w:pStyle w:val="a3"/>
        <w:shd w:val="clear" w:color="auto" w:fill="FFFFFF"/>
        <w:spacing w:before="0" w:beforeAutospacing="0" w:after="0" w:afterAutospacing="0"/>
        <w:ind w:left="7788"/>
        <w:rPr>
          <w:color w:val="333333"/>
          <w:sz w:val="28"/>
          <w:szCs w:val="28"/>
        </w:rPr>
      </w:pPr>
    </w:p>
    <w:p w14:paraId="7AAB260F" w14:textId="77777777" w:rsidR="00293EC2" w:rsidRPr="00293EC2" w:rsidRDefault="00293EC2" w:rsidP="00293EC2">
      <w:pPr>
        <w:pStyle w:val="a3"/>
        <w:shd w:val="clear" w:color="auto" w:fill="FFFFFF"/>
        <w:spacing w:before="0" w:beforeAutospacing="0" w:after="0" w:afterAutospacing="0"/>
        <w:ind w:left="7788"/>
        <w:rPr>
          <w:color w:val="333333"/>
          <w:sz w:val="28"/>
          <w:szCs w:val="28"/>
        </w:rPr>
      </w:pPr>
    </w:p>
    <w:p w14:paraId="12E017FF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ind w:left="7788"/>
        <w:rPr>
          <w:color w:val="333333"/>
          <w:sz w:val="28"/>
          <w:szCs w:val="28"/>
        </w:rPr>
      </w:pPr>
      <w:r w:rsidRPr="00293EC2">
        <w:rPr>
          <w:rStyle w:val="a4"/>
          <w:rFonts w:eastAsiaTheme="majorEastAsia"/>
          <w:color w:val="333333"/>
          <w:sz w:val="28"/>
          <w:szCs w:val="28"/>
        </w:rPr>
        <w:t>ДОДАТОК 2</w:t>
      </w:r>
    </w:p>
    <w:p w14:paraId="3A053F92" w14:textId="77777777" w:rsidR="009F0993" w:rsidRPr="00293EC2" w:rsidRDefault="00293EC2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rFonts w:eastAsiaTheme="majorEastAsia"/>
          <w:color w:val="333333"/>
          <w:sz w:val="28"/>
          <w:szCs w:val="28"/>
        </w:rPr>
        <w:t xml:space="preserve">                                                                                               </w:t>
      </w:r>
      <w:r w:rsidR="009F0993" w:rsidRPr="00293EC2">
        <w:rPr>
          <w:rStyle w:val="a4"/>
          <w:rFonts w:eastAsiaTheme="majorEastAsia"/>
          <w:color w:val="333333"/>
          <w:sz w:val="28"/>
          <w:szCs w:val="28"/>
        </w:rPr>
        <w:t>до наказу №</w:t>
      </w:r>
      <w:r>
        <w:rPr>
          <w:rStyle w:val="a4"/>
          <w:rFonts w:eastAsiaTheme="majorEastAsia"/>
          <w:color w:val="333333"/>
          <w:sz w:val="28"/>
          <w:szCs w:val="28"/>
        </w:rPr>
        <w:t>46</w:t>
      </w:r>
      <w:r w:rsidR="009F0993" w:rsidRPr="00293EC2">
        <w:rPr>
          <w:rStyle w:val="a4"/>
          <w:rFonts w:eastAsiaTheme="majorEastAsia"/>
          <w:color w:val="333333"/>
          <w:sz w:val="28"/>
          <w:szCs w:val="28"/>
        </w:rPr>
        <w:t xml:space="preserve"> від </w:t>
      </w:r>
      <w:r>
        <w:rPr>
          <w:rStyle w:val="a4"/>
          <w:rFonts w:eastAsiaTheme="majorEastAsia"/>
          <w:color w:val="333333"/>
          <w:sz w:val="28"/>
          <w:szCs w:val="28"/>
        </w:rPr>
        <w:t>09.09.2022</w:t>
      </w:r>
    </w:p>
    <w:p w14:paraId="766484C6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> </w:t>
      </w:r>
    </w:p>
    <w:p w14:paraId="09469DBD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93EC2">
        <w:rPr>
          <w:rStyle w:val="a4"/>
          <w:rFonts w:eastAsiaTheme="majorEastAsia"/>
          <w:color w:val="333333"/>
          <w:sz w:val="28"/>
          <w:szCs w:val="28"/>
        </w:rPr>
        <w:t>Порядок подання  (з дотриманням конфіденційності)</w:t>
      </w:r>
    </w:p>
    <w:p w14:paraId="751E0E3C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93EC2">
        <w:rPr>
          <w:rStyle w:val="a4"/>
          <w:rFonts w:eastAsiaTheme="majorEastAsia"/>
          <w:color w:val="333333"/>
          <w:sz w:val="28"/>
          <w:szCs w:val="28"/>
        </w:rPr>
        <w:t xml:space="preserve">заяви про випадки </w:t>
      </w:r>
      <w:proofErr w:type="spellStart"/>
      <w:r w:rsidRPr="00293EC2">
        <w:rPr>
          <w:rStyle w:val="a4"/>
          <w:rFonts w:eastAsiaTheme="majorEastAsia"/>
          <w:color w:val="333333"/>
          <w:sz w:val="28"/>
          <w:szCs w:val="28"/>
        </w:rPr>
        <w:t>булінгу</w:t>
      </w:r>
      <w:proofErr w:type="spellEnd"/>
      <w:r w:rsidRPr="00293EC2">
        <w:rPr>
          <w:rStyle w:val="a4"/>
          <w:rFonts w:eastAsiaTheme="majorEastAsia"/>
          <w:color w:val="333333"/>
          <w:sz w:val="28"/>
          <w:szCs w:val="28"/>
        </w:rPr>
        <w:t xml:space="preserve"> (цькування)</w:t>
      </w:r>
    </w:p>
    <w:p w14:paraId="1D1504F1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 xml:space="preserve">1.Усі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293EC2">
        <w:rPr>
          <w:color w:val="333333"/>
          <w:sz w:val="28"/>
          <w:szCs w:val="28"/>
        </w:rPr>
        <w:t>булінгу</w:t>
      </w:r>
      <w:proofErr w:type="spellEnd"/>
      <w:r w:rsidRPr="00293EC2">
        <w:rPr>
          <w:color w:val="333333"/>
          <w:sz w:val="28"/>
          <w:szCs w:val="28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14:paraId="4A6B4FD1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> 2.     На ім’я директора закладу пишеться заява (конфіденційність гарантується) про випадок боулінгу (цькування).</w:t>
      </w:r>
    </w:p>
    <w:p w14:paraId="11E1DC98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 xml:space="preserve"> 3.     Директор закладу видає наказ про проведення розслідування та створення комісії з розгляду випадку </w:t>
      </w:r>
      <w:proofErr w:type="spellStart"/>
      <w:r w:rsidRPr="00293EC2">
        <w:rPr>
          <w:color w:val="333333"/>
          <w:sz w:val="28"/>
          <w:szCs w:val="28"/>
        </w:rPr>
        <w:t>булінгу</w:t>
      </w:r>
      <w:proofErr w:type="spellEnd"/>
      <w:r w:rsidRPr="00293EC2">
        <w:rPr>
          <w:color w:val="333333"/>
          <w:sz w:val="28"/>
          <w:szCs w:val="28"/>
        </w:rPr>
        <w:t xml:space="preserve"> (цькування), </w:t>
      </w:r>
      <w:proofErr w:type="spellStart"/>
      <w:r w:rsidRPr="00293EC2">
        <w:rPr>
          <w:color w:val="333333"/>
          <w:sz w:val="28"/>
          <w:szCs w:val="28"/>
        </w:rPr>
        <w:t>скликає</w:t>
      </w:r>
      <w:proofErr w:type="spellEnd"/>
      <w:r w:rsidRPr="00293EC2">
        <w:rPr>
          <w:color w:val="333333"/>
          <w:sz w:val="28"/>
          <w:szCs w:val="28"/>
        </w:rPr>
        <w:t xml:space="preserve"> її засідання.</w:t>
      </w:r>
    </w:p>
    <w:p w14:paraId="20D87AA1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 xml:space="preserve"> 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293EC2">
        <w:rPr>
          <w:color w:val="333333"/>
          <w:sz w:val="28"/>
          <w:szCs w:val="28"/>
        </w:rPr>
        <w:t>булерів</w:t>
      </w:r>
      <w:proofErr w:type="spellEnd"/>
      <w:r w:rsidRPr="00293EC2">
        <w:rPr>
          <w:color w:val="333333"/>
          <w:sz w:val="28"/>
          <w:szCs w:val="28"/>
        </w:rPr>
        <w:t>, керівник навчального закладу та інші зацікавлені особи.</w:t>
      </w:r>
    </w:p>
    <w:p w14:paraId="2BE529F0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> 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14:paraId="11869F8D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> </w:t>
      </w:r>
    </w:p>
    <w:p w14:paraId="74A3A302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rStyle w:val="a4"/>
          <w:rFonts w:eastAsiaTheme="majorEastAsia"/>
          <w:color w:val="333333"/>
          <w:sz w:val="28"/>
          <w:szCs w:val="28"/>
        </w:rPr>
        <w:t xml:space="preserve">Порядок реагування на доведені випадки </w:t>
      </w:r>
      <w:proofErr w:type="spellStart"/>
      <w:r w:rsidRPr="00293EC2">
        <w:rPr>
          <w:rStyle w:val="a4"/>
          <w:rFonts w:eastAsiaTheme="majorEastAsia"/>
          <w:color w:val="333333"/>
          <w:sz w:val="28"/>
          <w:szCs w:val="28"/>
        </w:rPr>
        <w:t>булінгу</w:t>
      </w:r>
      <w:proofErr w:type="spellEnd"/>
      <w:r w:rsidRPr="00293EC2">
        <w:rPr>
          <w:rStyle w:val="a4"/>
          <w:rFonts w:eastAsiaTheme="majorEastAsia"/>
          <w:color w:val="333333"/>
          <w:sz w:val="28"/>
          <w:szCs w:val="28"/>
        </w:rPr>
        <w:t xml:space="preserve"> (цькування) та відповідальність осіб, причетних до </w:t>
      </w:r>
      <w:proofErr w:type="spellStart"/>
      <w:r w:rsidRPr="00293EC2">
        <w:rPr>
          <w:rStyle w:val="a4"/>
          <w:rFonts w:eastAsiaTheme="majorEastAsia"/>
          <w:color w:val="333333"/>
          <w:sz w:val="28"/>
          <w:szCs w:val="28"/>
        </w:rPr>
        <w:t>булінгу</w:t>
      </w:r>
      <w:proofErr w:type="spellEnd"/>
    </w:p>
    <w:p w14:paraId="44B18C2C" w14:textId="77777777" w:rsidR="009F0993" w:rsidRPr="00293EC2" w:rsidRDefault="009F0993" w:rsidP="00293E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3EC2">
        <w:rPr>
          <w:rFonts w:ascii="Times New Roman" w:hAnsi="Times New Roman" w:cs="Times New Roman"/>
          <w:color w:val="333333"/>
          <w:sz w:val="28"/>
          <w:szCs w:val="28"/>
        </w:rPr>
        <w:t>Директор закладу має розглянути звернення у встановленому порядку.</w:t>
      </w:r>
    </w:p>
    <w:p w14:paraId="6A5B44FB" w14:textId="77777777" w:rsidR="009F0993" w:rsidRPr="00293EC2" w:rsidRDefault="009F0993" w:rsidP="00293E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3EC2">
        <w:rPr>
          <w:rFonts w:ascii="Times New Roman" w:hAnsi="Times New Roman" w:cs="Times New Roman"/>
          <w:color w:val="333333"/>
          <w:sz w:val="28"/>
          <w:szCs w:val="28"/>
        </w:rPr>
        <w:t xml:space="preserve">Директор закладу створює комісію з розгляду випадків </w:t>
      </w:r>
      <w:proofErr w:type="spellStart"/>
      <w:r w:rsidRPr="00293EC2">
        <w:rPr>
          <w:rFonts w:ascii="Times New Roman" w:hAnsi="Times New Roman" w:cs="Times New Roman"/>
          <w:color w:val="333333"/>
          <w:sz w:val="28"/>
          <w:szCs w:val="28"/>
        </w:rPr>
        <w:t>булінгу</w:t>
      </w:r>
      <w:proofErr w:type="spellEnd"/>
      <w:r w:rsidRPr="00293EC2">
        <w:rPr>
          <w:rFonts w:ascii="Times New Roman" w:hAnsi="Times New Roman" w:cs="Times New Roman"/>
          <w:color w:val="333333"/>
          <w:sz w:val="28"/>
          <w:szCs w:val="28"/>
        </w:rPr>
        <w:t xml:space="preserve">, яка з’ясовує обставини </w:t>
      </w:r>
      <w:proofErr w:type="spellStart"/>
      <w:r w:rsidRPr="00293EC2">
        <w:rPr>
          <w:rFonts w:ascii="Times New Roman" w:hAnsi="Times New Roman" w:cs="Times New Roman"/>
          <w:color w:val="333333"/>
          <w:sz w:val="28"/>
          <w:szCs w:val="28"/>
        </w:rPr>
        <w:t>булінгу</w:t>
      </w:r>
      <w:proofErr w:type="spellEnd"/>
      <w:r w:rsidRPr="00293EC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A723896" w14:textId="77777777" w:rsidR="009F0993" w:rsidRPr="00293EC2" w:rsidRDefault="009F0993" w:rsidP="00293E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3EC2">
        <w:rPr>
          <w:rFonts w:ascii="Times New Roman" w:hAnsi="Times New Roman" w:cs="Times New Roman"/>
          <w:color w:val="333333"/>
          <w:sz w:val="28"/>
          <w:szCs w:val="28"/>
        </w:rPr>
        <w:t xml:space="preserve">Якщо комісія визнала, що це був </w:t>
      </w:r>
      <w:proofErr w:type="spellStart"/>
      <w:r w:rsidRPr="00293EC2">
        <w:rPr>
          <w:rFonts w:ascii="Times New Roman" w:hAnsi="Times New Roman" w:cs="Times New Roman"/>
          <w:color w:val="333333"/>
          <w:sz w:val="28"/>
          <w:szCs w:val="28"/>
        </w:rPr>
        <w:t>булінг</w:t>
      </w:r>
      <w:proofErr w:type="spellEnd"/>
      <w:r w:rsidRPr="00293EC2">
        <w:rPr>
          <w:rFonts w:ascii="Times New Roman" w:hAnsi="Times New Roman" w:cs="Times New Roman"/>
          <w:color w:val="333333"/>
          <w:sz w:val="28"/>
          <w:szCs w:val="28"/>
        </w:rPr>
        <w:t>, а не одноразовий конфлікт, то директор закладу повідомляє уповноважені підрозділи органів Національної поліції України та Службу у справах дітей.</w:t>
      </w:r>
    </w:p>
    <w:p w14:paraId="1AF19F72" w14:textId="77777777" w:rsidR="009F0993" w:rsidRPr="00293EC2" w:rsidRDefault="009F0993" w:rsidP="00293E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3EC2">
        <w:rPr>
          <w:rFonts w:ascii="Times New Roman" w:hAnsi="Times New Roman" w:cs="Times New Roman"/>
          <w:color w:val="333333"/>
          <w:sz w:val="28"/>
          <w:szCs w:val="28"/>
        </w:rPr>
        <w:t xml:space="preserve">Особи, які за результатами розслідування є причетними до </w:t>
      </w:r>
      <w:proofErr w:type="spellStart"/>
      <w:r w:rsidRPr="00293EC2">
        <w:rPr>
          <w:rFonts w:ascii="Times New Roman" w:hAnsi="Times New Roman" w:cs="Times New Roman"/>
          <w:color w:val="333333"/>
          <w:sz w:val="28"/>
          <w:szCs w:val="28"/>
        </w:rPr>
        <w:t>булінгу</w:t>
      </w:r>
      <w:proofErr w:type="spellEnd"/>
      <w:r w:rsidRPr="00293EC2">
        <w:rPr>
          <w:rFonts w:ascii="Times New Roman" w:hAnsi="Times New Roman" w:cs="Times New Roman"/>
          <w:color w:val="333333"/>
          <w:sz w:val="28"/>
          <w:szCs w:val="28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14:paraId="427EA0CC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> </w:t>
      </w:r>
    </w:p>
    <w:p w14:paraId="0EEB776C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color w:val="333333"/>
          <w:sz w:val="28"/>
          <w:szCs w:val="28"/>
        </w:rPr>
        <w:t> </w:t>
      </w:r>
    </w:p>
    <w:p w14:paraId="7A511E62" w14:textId="77777777" w:rsidR="009F0993" w:rsidRPr="00293EC2" w:rsidRDefault="009F0993" w:rsidP="00293E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3EC2">
        <w:rPr>
          <w:rStyle w:val="a4"/>
          <w:rFonts w:eastAsiaTheme="majorEastAsia"/>
          <w:color w:val="333333"/>
          <w:sz w:val="28"/>
          <w:szCs w:val="28"/>
        </w:rPr>
        <w:t xml:space="preserve">Директор закладу                                                            </w:t>
      </w:r>
      <w:r w:rsidR="009B1DA4">
        <w:rPr>
          <w:rStyle w:val="a4"/>
          <w:rFonts w:eastAsiaTheme="majorEastAsia"/>
          <w:color w:val="333333"/>
          <w:sz w:val="28"/>
          <w:szCs w:val="28"/>
        </w:rPr>
        <w:t>Н.М.Рачинська</w:t>
      </w:r>
    </w:p>
    <w:p w14:paraId="15077FA1" w14:textId="77777777" w:rsidR="009F0993" w:rsidRDefault="009F0993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B7F7DD" w14:textId="77777777" w:rsidR="0069245B" w:rsidRDefault="0069245B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ACB1DA" w14:textId="77777777" w:rsidR="0069245B" w:rsidRDefault="0069245B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2FC67E" w14:textId="77777777" w:rsidR="0069245B" w:rsidRDefault="0069245B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DEC8DC" w14:textId="77777777" w:rsidR="0069245B" w:rsidRDefault="0069245B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C67C7" w14:textId="77777777" w:rsidR="0069245B" w:rsidRDefault="0069245B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61E8C" w14:textId="77777777" w:rsidR="0069245B" w:rsidRDefault="0069245B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BED839" w14:textId="77777777" w:rsidR="0069245B" w:rsidRDefault="0069245B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9C3BF" w14:textId="77777777" w:rsidR="0069245B" w:rsidRDefault="0069245B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74357" w14:textId="77777777" w:rsidR="0069245B" w:rsidRPr="0069245B" w:rsidRDefault="0069245B" w:rsidP="0069245B">
      <w:pPr>
        <w:shd w:val="clear" w:color="auto" w:fill="FFFFFF"/>
        <w:spacing w:after="0" w:line="240" w:lineRule="auto"/>
        <w:ind w:left="1416" w:firstLine="708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</w:t>
      </w: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Директору </w:t>
      </w:r>
      <w:proofErr w:type="spellStart"/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Гольмянського</w:t>
      </w:r>
      <w:proofErr w:type="spellEnd"/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</w:t>
      </w:r>
    </w:p>
    <w:p w14:paraId="34BF347D" w14:textId="77777777" w:rsidR="0069245B" w:rsidRPr="0069245B" w:rsidRDefault="0069245B" w:rsidP="0069245B">
      <w:pPr>
        <w:shd w:val="clear" w:color="auto" w:fill="FFFFFF"/>
        <w:spacing w:after="0" w:line="240" w:lineRule="auto"/>
        <w:ind w:left="5103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Рачинській Н.М. _______________________________</w:t>
      </w:r>
    </w:p>
    <w:p w14:paraId="264D7355" w14:textId="77777777" w:rsidR="0069245B" w:rsidRPr="0069245B" w:rsidRDefault="0069245B" w:rsidP="0069245B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 (прізвище, ім’я, по батькові заявника)                                                                                       </w:t>
      </w: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</w:t>
      </w:r>
    </w:p>
    <w:p w14:paraId="044E4824" w14:textId="77777777" w:rsidR="0069245B" w:rsidRPr="0069245B" w:rsidRDefault="0069245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 (адреса фактичного місця проживання</w:t>
      </w: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4A3252C3" w14:textId="77777777" w:rsidR="0069245B" w:rsidRPr="0069245B" w:rsidRDefault="0069245B" w:rsidP="0069245B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079DD9D6" w14:textId="77777777" w:rsidR="0069245B" w:rsidRPr="0069245B" w:rsidRDefault="0069245B" w:rsidP="0069245B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Контактний телефон ______               Адреса електронної поштової                                               скриньки ___________________</w:t>
      </w:r>
    </w:p>
    <w:p w14:paraId="4DBA95CC" w14:textId="77777777" w:rsidR="0069245B" w:rsidRPr="0069245B" w:rsidRDefault="0069245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0A118FA6" w14:textId="77777777" w:rsidR="0069245B" w:rsidRPr="0069245B" w:rsidRDefault="0069245B" w:rsidP="006924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p w14:paraId="5EC0934B" w14:textId="77777777" w:rsidR="0069245B" w:rsidRPr="0069245B" w:rsidRDefault="0069245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1CDF82BC" w14:textId="77777777" w:rsidR="0069245B" w:rsidRPr="0069245B" w:rsidRDefault="0069245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Доводжу до Вашого відома, що ___________________________________</w:t>
      </w:r>
    </w:p>
    <w:p w14:paraId="45A71BA5" w14:textId="77777777" w:rsidR="0069245B" w:rsidRPr="0069245B" w:rsidRDefault="0069245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</w:t>
      </w:r>
    </w:p>
    <w:p w14:paraId="36DC6F5F" w14:textId="77777777" w:rsidR="0069245B" w:rsidRPr="0069245B" w:rsidRDefault="0069245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auto"/>
        <w:tblInd w:w="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69245B" w:rsidRPr="0069245B" w14:paraId="0F2147E1" w14:textId="77777777" w:rsidTr="0069245B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4E9A" w14:textId="77777777" w:rsidR="0069245B" w:rsidRPr="0069245B" w:rsidRDefault="0069245B" w:rsidP="0069245B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24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1739418A" w14:textId="77777777" w:rsidR="0069245B" w:rsidRPr="0069245B" w:rsidRDefault="0069245B" w:rsidP="0069245B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24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0A940B93" w14:textId="77777777" w:rsidR="0069245B" w:rsidRPr="0069245B" w:rsidRDefault="0069245B" w:rsidP="0069245B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24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СИТУАЦІЇ ТА КОНКРЕТНИХ ФАКТІВ</w:t>
            </w:r>
          </w:p>
          <w:p w14:paraId="6C8CC1F8" w14:textId="77777777" w:rsidR="0069245B" w:rsidRPr="0069245B" w:rsidRDefault="0069245B" w:rsidP="0069245B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24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6EFA3071" w14:textId="77777777" w:rsidR="0069245B" w:rsidRPr="0069245B" w:rsidRDefault="0069245B" w:rsidP="0069245B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24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14:paraId="0ACF3AB7" w14:textId="77777777" w:rsidR="0069245B" w:rsidRPr="0069245B" w:rsidRDefault="0069245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B0C25E4" w14:textId="77777777" w:rsidR="0069245B" w:rsidRPr="0069245B" w:rsidRDefault="0069245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терміново провести розслідування ситуації, що склалася.</w:t>
      </w:r>
    </w:p>
    <w:p w14:paraId="2C168A80" w14:textId="77777777" w:rsidR="0069245B" w:rsidRPr="0069245B" w:rsidRDefault="0069245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69245B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14:paraId="77CC0ED6" w14:textId="24421075" w:rsidR="0069245B" w:rsidRPr="0069245B" w:rsidRDefault="00393DFB" w:rsidP="006924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  <w:t xml:space="preserve">                                                                              </w:t>
      </w:r>
      <w:r w:rsidR="0069245B" w:rsidRPr="0069245B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  <w:r>
        <w:rPr>
          <w:noProof/>
        </w:rPr>
        <w:drawing>
          <wp:inline distT="0" distB="0" distL="0" distR="0" wp14:anchorId="7C018FFD" wp14:editId="62FDE188">
            <wp:extent cx="3028950" cy="1870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2CBD" w14:textId="77777777" w:rsidR="0069245B" w:rsidRPr="00293EC2" w:rsidRDefault="0069245B" w:rsidP="00293E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245B" w:rsidRPr="00293EC2" w:rsidSect="00293EC2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2F73" w14:textId="77777777" w:rsidR="009731C2" w:rsidRDefault="009731C2" w:rsidP="007534B7">
      <w:pPr>
        <w:spacing w:after="0" w:line="240" w:lineRule="auto"/>
      </w:pPr>
      <w:r>
        <w:separator/>
      </w:r>
    </w:p>
  </w:endnote>
  <w:endnote w:type="continuationSeparator" w:id="0">
    <w:p w14:paraId="2EB18568" w14:textId="77777777" w:rsidR="009731C2" w:rsidRDefault="009731C2" w:rsidP="0075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3D3B" w14:textId="77777777" w:rsidR="009731C2" w:rsidRDefault="009731C2" w:rsidP="007534B7">
      <w:pPr>
        <w:spacing w:after="0" w:line="240" w:lineRule="auto"/>
      </w:pPr>
      <w:r>
        <w:separator/>
      </w:r>
    </w:p>
  </w:footnote>
  <w:footnote w:type="continuationSeparator" w:id="0">
    <w:p w14:paraId="23E6A974" w14:textId="77777777" w:rsidR="009731C2" w:rsidRDefault="009731C2" w:rsidP="0075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958C6"/>
    <w:multiLevelType w:val="multilevel"/>
    <w:tmpl w:val="CB92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27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FF2"/>
    <w:rsid w:val="001F0FF2"/>
    <w:rsid w:val="00293EC2"/>
    <w:rsid w:val="0034169A"/>
    <w:rsid w:val="00393DFB"/>
    <w:rsid w:val="005727F3"/>
    <w:rsid w:val="0069245B"/>
    <w:rsid w:val="007534B7"/>
    <w:rsid w:val="00766251"/>
    <w:rsid w:val="009731C2"/>
    <w:rsid w:val="009B1DA4"/>
    <w:rsid w:val="009F0993"/>
    <w:rsid w:val="00BD6187"/>
    <w:rsid w:val="00C01D3D"/>
    <w:rsid w:val="00C70200"/>
    <w:rsid w:val="00F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29"/>
  <w15:docId w15:val="{8586BA98-C596-4B85-916A-59313F1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40E"/>
  </w:style>
  <w:style w:type="paragraph" w:styleId="3">
    <w:name w:val="heading 3"/>
    <w:basedOn w:val="a"/>
    <w:link w:val="30"/>
    <w:uiPriority w:val="9"/>
    <w:qFormat/>
    <w:rsid w:val="001F0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9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FF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F09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F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F0993"/>
    <w:rPr>
      <w:b/>
      <w:bCs/>
    </w:rPr>
  </w:style>
  <w:style w:type="character" w:styleId="a5">
    <w:name w:val="Emphasis"/>
    <w:basedOn w:val="a0"/>
    <w:uiPriority w:val="20"/>
    <w:qFormat/>
    <w:rsid w:val="009F0993"/>
    <w:rPr>
      <w:i/>
      <w:iCs/>
    </w:rPr>
  </w:style>
  <w:style w:type="character" w:styleId="a6">
    <w:name w:val="Hyperlink"/>
    <w:basedOn w:val="a0"/>
    <w:uiPriority w:val="99"/>
    <w:unhideWhenUsed/>
    <w:rsid w:val="003416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6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34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4B7"/>
  </w:style>
  <w:style w:type="paragraph" w:styleId="ab">
    <w:name w:val="footer"/>
    <w:basedOn w:val="a"/>
    <w:link w:val="ac"/>
    <w:uiPriority w:val="99"/>
    <w:unhideWhenUsed/>
    <w:rsid w:val="007534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holma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4526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2023-02-08T14:16:00Z</dcterms:created>
  <dcterms:modified xsi:type="dcterms:W3CDTF">2023-03-02T10:41:00Z</dcterms:modified>
</cp:coreProperties>
</file>