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1E" w:rsidRPr="00B33826" w:rsidRDefault="00A1281E" w:rsidP="00B33826">
      <w:pPr>
        <w:pStyle w:val="43"/>
        <w:keepNext/>
        <w:spacing w:before="0" w:beforeAutospacing="0" w:after="64" w:afterAutospacing="0" w:line="326" w:lineRule="atLeast"/>
        <w:ind w:left="80" w:right="1380"/>
        <w:jc w:val="center"/>
        <w:rPr>
          <w:color w:val="888888"/>
          <w:sz w:val="22"/>
          <w:szCs w:val="22"/>
        </w:rPr>
      </w:pPr>
      <w:r>
        <w:rPr>
          <w:b/>
          <w:bCs/>
          <w:i/>
          <w:iCs/>
          <w:color w:val="FF0000"/>
          <w:sz w:val="33"/>
          <w:szCs w:val="33"/>
        </w:rPr>
        <w:t>Рекомендації</w:t>
      </w:r>
      <w:r>
        <w:rPr>
          <w:rFonts w:ascii="Helvetica" w:hAnsi="Helvetica" w:cs="Helvetica"/>
          <w:color w:val="FF0000"/>
          <w:sz w:val="33"/>
          <w:szCs w:val="33"/>
        </w:rPr>
        <w:t> </w:t>
      </w:r>
      <w:r>
        <w:rPr>
          <w:b/>
          <w:bCs/>
          <w:i/>
          <w:iCs/>
          <w:color w:val="FF0000"/>
          <w:sz w:val="33"/>
          <w:szCs w:val="33"/>
        </w:rPr>
        <w:t>батькам</w:t>
      </w:r>
      <w:r>
        <w:rPr>
          <w:rFonts w:ascii="Helvetica" w:hAnsi="Helvetica" w:cs="Helvetica"/>
          <w:color w:val="FF0000"/>
          <w:sz w:val="33"/>
          <w:szCs w:val="33"/>
        </w:rPr>
        <w:t> </w:t>
      </w:r>
      <w:r>
        <w:rPr>
          <w:b/>
          <w:bCs/>
          <w:i/>
          <w:iCs/>
          <w:color w:val="FF0000"/>
          <w:sz w:val="33"/>
          <w:szCs w:val="33"/>
        </w:rPr>
        <w:t xml:space="preserve">щодо вироблення в дітях </w:t>
      </w:r>
      <w:r w:rsidRPr="00B33826">
        <w:rPr>
          <w:b/>
          <w:bCs/>
          <w:i/>
          <w:iCs/>
          <w:color w:val="FF0000"/>
          <w:sz w:val="33"/>
          <w:szCs w:val="33"/>
        </w:rPr>
        <w:t>дослідницьких здібностей</w:t>
      </w:r>
    </w:p>
    <w:p w:rsidR="00A1281E" w:rsidRPr="00B33826" w:rsidRDefault="00A1281E" w:rsidP="00B33826">
      <w:pPr>
        <w:pStyle w:val="3"/>
        <w:spacing w:before="0" w:beforeAutospacing="0" w:after="0" w:afterAutospacing="0" w:line="360" w:lineRule="auto"/>
        <w:ind w:left="80" w:right="20"/>
        <w:rPr>
          <w:color w:val="888888"/>
          <w:sz w:val="28"/>
          <w:szCs w:val="28"/>
        </w:rPr>
      </w:pPr>
      <w:r w:rsidRPr="00B33826">
        <w:rPr>
          <w:color w:val="000000"/>
          <w:sz w:val="28"/>
          <w:szCs w:val="28"/>
        </w:rPr>
        <w:t>• Не займайтесь наставництвом — допомагайте дітям працювати незалежно, не давайте прямих інстру</w:t>
      </w:r>
      <w:r w:rsidR="00B33826" w:rsidRPr="00B33826">
        <w:rPr>
          <w:color w:val="000000"/>
          <w:sz w:val="28"/>
          <w:szCs w:val="28"/>
        </w:rPr>
        <w:t>кцій відносно того чим вони пови</w:t>
      </w:r>
      <w:r w:rsidRPr="00B33826">
        <w:rPr>
          <w:color w:val="000000"/>
          <w:sz w:val="28"/>
          <w:szCs w:val="28"/>
        </w:rPr>
        <w:t>нні займатися. </w:t>
      </w:r>
    </w:p>
    <w:p w:rsidR="00A1281E" w:rsidRPr="00B33826" w:rsidRDefault="00A1281E" w:rsidP="00B33826">
      <w:pPr>
        <w:pStyle w:val="3"/>
        <w:spacing w:before="0" w:beforeAutospacing="0" w:after="49" w:afterAutospacing="0" w:line="360" w:lineRule="auto"/>
        <w:ind w:left="80" w:right="20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 • Не робіть поспішних висновків на основі спостереження й оцінки, виділяйте сильні і слабкі сторони дітей.</w:t>
      </w:r>
    </w:p>
    <w:p w:rsidR="00A1281E" w:rsidRPr="00B33826" w:rsidRDefault="00A1281E" w:rsidP="00B33826">
      <w:pPr>
        <w:pStyle w:val="3"/>
        <w:spacing w:before="0" w:beforeAutospacing="0" w:after="60" w:afterAutospacing="0" w:line="360" w:lineRule="auto"/>
        <w:ind w:left="80" w:right="20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 • Не стримуйте ініціативи дітей, не робіть за них те, що вони можуть зробити самі.</w:t>
      </w:r>
    </w:p>
    <w:p w:rsidR="00A1281E" w:rsidRPr="00B33826" w:rsidRDefault="00A1281E" w:rsidP="00B33826">
      <w:pPr>
        <w:pStyle w:val="3"/>
        <w:spacing w:before="0" w:beforeAutospacing="0" w:after="60" w:afterAutospacing="0" w:line="360" w:lineRule="auto"/>
        <w:ind w:left="80" w:right="20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 xml:space="preserve"> • Навчіть дітей виділяти </w:t>
      </w:r>
      <w:proofErr w:type="spellStart"/>
      <w:r w:rsidRPr="00B33826">
        <w:rPr>
          <w:color w:val="000000" w:themeColor="text1"/>
          <w:sz w:val="28"/>
          <w:szCs w:val="28"/>
        </w:rPr>
        <w:t>міжпредметні</w:t>
      </w:r>
      <w:proofErr w:type="spellEnd"/>
      <w:r w:rsidRPr="00B33826">
        <w:rPr>
          <w:color w:val="000000" w:themeColor="text1"/>
          <w:sz w:val="28"/>
          <w:szCs w:val="28"/>
        </w:rPr>
        <w:t xml:space="preserve"> зв'язки.</w:t>
      </w:r>
    </w:p>
    <w:p w:rsidR="00A1281E" w:rsidRPr="00B33826" w:rsidRDefault="00A1281E" w:rsidP="00B33826">
      <w:pPr>
        <w:pStyle w:val="3"/>
        <w:spacing w:before="0" w:beforeAutospacing="0" w:after="60" w:afterAutospacing="0" w:line="360" w:lineRule="auto"/>
        <w:ind w:left="80" w:right="20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• Використовуйте важкі ситуації як область</w:t>
      </w:r>
      <w:r w:rsidR="00B33826">
        <w:rPr>
          <w:color w:val="000000" w:themeColor="text1"/>
          <w:sz w:val="28"/>
          <w:szCs w:val="28"/>
        </w:rPr>
        <w:t xml:space="preserve"> </w:t>
      </w:r>
      <w:r w:rsidRPr="00B33826">
        <w:rPr>
          <w:color w:val="000000" w:themeColor="text1"/>
          <w:sz w:val="28"/>
          <w:szCs w:val="28"/>
        </w:rPr>
        <w:t>з</w:t>
      </w:r>
      <w:r w:rsidR="00B33826">
        <w:rPr>
          <w:color w:val="000000" w:themeColor="text1"/>
          <w:sz w:val="28"/>
          <w:szCs w:val="28"/>
        </w:rPr>
        <w:t xml:space="preserve"> в</w:t>
      </w:r>
      <w:r w:rsidRPr="00B33826">
        <w:rPr>
          <w:color w:val="000000" w:themeColor="text1"/>
          <w:sz w:val="28"/>
          <w:szCs w:val="28"/>
        </w:rPr>
        <w:t>икористання вмінь і навичок.</w:t>
      </w:r>
    </w:p>
    <w:p w:rsidR="00A1281E" w:rsidRPr="00B33826" w:rsidRDefault="00A1281E" w:rsidP="00B33826">
      <w:pPr>
        <w:pStyle w:val="3"/>
        <w:spacing w:before="0" w:beforeAutospacing="0" w:after="0" w:afterAutospacing="0" w:line="360" w:lineRule="auto"/>
        <w:ind w:left="80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 • Допомагайте дітям навчитись керувати процесом засвоєння знань.</w:t>
      </w:r>
    </w:p>
    <w:p w:rsidR="00A1281E" w:rsidRPr="00B33826" w:rsidRDefault="00A1281E" w:rsidP="00B33826">
      <w:pPr>
        <w:pStyle w:val="3"/>
        <w:spacing w:before="0" w:beforeAutospacing="0" w:after="72" w:afterAutospacing="0" w:line="360" w:lineRule="auto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   • Підходьте до всього творчо.</w:t>
      </w:r>
    </w:p>
    <w:p w:rsidR="00A1281E" w:rsidRPr="00B33826" w:rsidRDefault="00A1281E" w:rsidP="00B33826">
      <w:pPr>
        <w:pStyle w:val="a3"/>
        <w:shd w:val="clear" w:color="auto" w:fill="FFFFFF"/>
        <w:tabs>
          <w:tab w:val="left" w:pos="3260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33826">
        <w:rPr>
          <w:b/>
          <w:bCs/>
          <w:color w:val="000000" w:themeColor="text1"/>
          <w:spacing w:val="-20"/>
          <w:sz w:val="28"/>
          <w:szCs w:val="28"/>
        </w:rPr>
        <w:t> </w:t>
      </w:r>
      <w:r w:rsidR="00B33826" w:rsidRPr="00B33826">
        <w:rPr>
          <w:b/>
          <w:bCs/>
          <w:color w:val="000000" w:themeColor="text1"/>
          <w:spacing w:val="-20"/>
          <w:sz w:val="28"/>
          <w:szCs w:val="28"/>
        </w:rPr>
        <w:tab/>
      </w:r>
    </w:p>
    <w:p w:rsidR="00B33826" w:rsidRDefault="00A1281E" w:rsidP="00B33826">
      <w:pPr>
        <w:pStyle w:val="2"/>
        <w:spacing w:before="0" w:beforeAutospacing="0" w:after="0" w:afterAutospacing="0" w:line="360" w:lineRule="auto"/>
        <w:ind w:left="300" w:right="20"/>
        <w:jc w:val="both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    На червневій педраді, під час підведення під</w:t>
      </w:r>
      <w:r w:rsidRPr="00B33826">
        <w:rPr>
          <w:color w:val="000000" w:themeColor="text1"/>
          <w:sz w:val="28"/>
          <w:szCs w:val="28"/>
        </w:rPr>
        <w:softHyphen/>
        <w:t xml:space="preserve">сумків роботи з обдарованими та здібними дітьми, на серпневій педраді ми щорічно аналізуємо та </w:t>
      </w:r>
    </w:p>
    <w:p w:rsidR="00A1281E" w:rsidRPr="00B33826" w:rsidRDefault="00A1281E" w:rsidP="00B33826">
      <w:pPr>
        <w:pStyle w:val="2"/>
        <w:spacing w:before="0" w:beforeAutospacing="0" w:after="0" w:afterAutospacing="0" w:line="360" w:lineRule="auto"/>
        <w:ind w:left="300" w:right="20"/>
        <w:jc w:val="both"/>
        <w:rPr>
          <w:color w:val="000000" w:themeColor="text1"/>
          <w:sz w:val="28"/>
          <w:szCs w:val="28"/>
        </w:rPr>
      </w:pPr>
      <w:r w:rsidRPr="00B33826">
        <w:rPr>
          <w:color w:val="000000" w:themeColor="text1"/>
          <w:sz w:val="28"/>
          <w:szCs w:val="28"/>
        </w:rPr>
        <w:t>вдо</w:t>
      </w:r>
      <w:r w:rsidRPr="00B33826">
        <w:rPr>
          <w:color w:val="000000" w:themeColor="text1"/>
          <w:sz w:val="28"/>
          <w:szCs w:val="28"/>
        </w:rPr>
        <w:softHyphen/>
        <w:t>сконалюємо, з методичної та практичної точки зору, організацію позаурочної роботи саме зі здібними та обдарованими учнями.</w:t>
      </w:r>
    </w:p>
    <w:p w:rsidR="00A1281E" w:rsidRPr="00B33826" w:rsidRDefault="00A1281E" w:rsidP="00B33826">
      <w:pPr>
        <w:pStyle w:val="2"/>
        <w:spacing w:before="0" w:beforeAutospacing="0" w:after="0" w:afterAutospacing="0" w:line="360" w:lineRule="auto"/>
        <w:ind w:left="300" w:right="20"/>
        <w:jc w:val="both"/>
        <w:rPr>
          <w:color w:val="888888"/>
          <w:sz w:val="22"/>
          <w:szCs w:val="22"/>
        </w:rPr>
      </w:pPr>
      <w:r w:rsidRPr="00B33826">
        <w:rPr>
          <w:color w:val="888888"/>
          <w:sz w:val="22"/>
          <w:szCs w:val="22"/>
        </w:rPr>
        <w:t> </w:t>
      </w:r>
    </w:p>
    <w:p w:rsidR="00A079BC" w:rsidRDefault="00A079BC"/>
    <w:sectPr w:rsidR="00A079BC" w:rsidSect="00A079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281E"/>
    <w:rsid w:val="00A079BC"/>
    <w:rsid w:val="00A1281E"/>
    <w:rsid w:val="00B33826"/>
    <w:rsid w:val="00FD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">
    <w:name w:val="43"/>
    <w:basedOn w:val="a"/>
    <w:rsid w:val="00A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3"/>
    <w:basedOn w:val="a"/>
    <w:rsid w:val="00A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2"/>
    <w:basedOn w:val="a"/>
    <w:rsid w:val="00A1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2020-09-29T10:19:00Z</dcterms:created>
  <dcterms:modified xsi:type="dcterms:W3CDTF">2021-02-13T14:57:00Z</dcterms:modified>
</cp:coreProperties>
</file>