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0D" w:rsidRDefault="00EC510D" w:rsidP="00EC5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</w:pPr>
      <w:r w:rsidRPr="00EC510D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  <w:t xml:space="preserve">     </w:t>
      </w:r>
      <w:r w:rsidRPr="00EC510D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  <w:t xml:space="preserve"> Презентація  дитячої організації  </w:t>
      </w:r>
      <w:proofErr w:type="spellStart"/>
      <w:r w:rsidRPr="00EC510D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  <w:t>Глибочецької</w:t>
      </w:r>
      <w:proofErr w:type="spellEnd"/>
      <w:r w:rsidRPr="00EC510D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  <w:t xml:space="preserve"> ЗОШ І-ІІІ ст.. « КОЗАЧАТА»</w:t>
      </w:r>
    </w:p>
    <w:p w:rsidR="006B0BF3" w:rsidRPr="00EC510D" w:rsidRDefault="006B0BF3" w:rsidP="00EC5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uk-UA"/>
        </w:rPr>
      </w:pP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   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Відгомоніли століття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этого 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часу, як в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пониззі Дніпра, за його порогами, мужні і </w:t>
      </w:r>
      <w:proofErr w:type="spell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вольнолюбиві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лицарі заснували Запорозьку Січ.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Світ знав їх козаками.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«</w:t>
      </w:r>
      <w:proofErr w:type="spell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Лотри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- розбійники», - шельмували їх в сенаті польські шляхтичі.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«Гнездо своеволия»,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- писала Катерина Н у своєму маніфесті 1775 про скасування Запорозької Січі. А народ оспівував у своїх думах, піснях, легендах цих «святих лицарів, захисників </w:t>
      </w:r>
      <w:proofErr w:type="gram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</w:t>
      </w:r>
      <w:proofErr w:type="gram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ітчизни».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Що ж залишилось після доблесного запорозького козацтва?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«Лишились високі могили, які гомонять у ночі з буйним вітром про минулі та славні події запорожців, лишились міста січей, де </w:t>
      </w:r>
      <w:proofErr w:type="spell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колисо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морем клекотіло козацьке життя, а тепер буяють бур'яни поверх білих козацьких кісток,</w:t>
      </w:r>
      <w:r w:rsidRPr="00EC510D">
        <w:rPr>
          <w:rFonts w:ascii="Arial" w:eastAsia="Times New Roman" w:hAnsi="Arial" w:cs="Arial"/>
          <w:smallCaps/>
          <w:color w:val="000000"/>
          <w:sz w:val="28"/>
          <w:szCs w:val="28"/>
          <w:lang w:val="uk-UA" w:eastAsia="uk-UA"/>
        </w:rPr>
        <w:t xml:space="preserve"> </w:t>
      </w:r>
      <w:r w:rsidRPr="006B0BF3">
        <w:rPr>
          <w:rFonts w:ascii="Arial" w:eastAsia="Times New Roman" w:hAnsi="Arial" w:cs="Arial"/>
          <w:smallCaps/>
          <w:color w:val="000000"/>
          <w:sz w:val="28"/>
          <w:szCs w:val="28"/>
          <w:lang w:val="uk-UA" w:eastAsia="uk-UA"/>
        </w:rPr>
        <w:t xml:space="preserve">лишились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пречудові думи та історичні пісні, 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лишились </w:t>
      </w:r>
      <w:proofErr w:type="spell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де-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не-де старовинні запорозькі церкви, де колись голосно підносились гарячі молитви до Бога із уст козаків: нарешті, лишився старий дід Дніпро який колись - то колихав на своїх чистих і гомінливих хвилях високі і легкі козацькі чайки,а тепер стих і занімів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...І все ж таки, хоч загинули запорожці, та не загинула їхня слава-слава великих героїв, певних лицарів, могутніх велетнів, котрі поклали свої голови за віру, за народ, за людські права, за безцінну волю»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Нині, з поверненням і утвердженням української державності, ми не тільки відкриваємо нові, невідомі сторінки історії запорозького війська, а є свідками процесу відродження козацького руху.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 містах і селах України з'являються курені, полки, паланки, січі нового козацтва, які ґрунтуються</w:t>
      </w:r>
      <w:r w:rsidRPr="006B0BF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на випробуваних віками козацьких традиціях, вивчають їх звичаї, мудрість, досвід та історію.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От і у наші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Глибочецькій</w:t>
      </w:r>
      <w:proofErr w:type="spellEnd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школі у 1996 році с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творена дитяча, добровільна, благодійна організація «Козачата», яка </w:t>
      </w:r>
      <w:proofErr w:type="spellStart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об'єднює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дітей, молодь, юнаків та дівчат, які вважають себе нащадками та спадкоємцями Українського козацького роду.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Мета та завдання товариства «Козачата»: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Вивчення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історії козацтва;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Відродження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та збереження народних традицій та обрядів;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Вивчення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пісенного фольклору про козацтво;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Вивчення</w:t>
      </w:r>
      <w:proofErr w:type="spellEnd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мистецтва козацьких танців ,  фізичних в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прав та рухливих ігор,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Підготовка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козацької молоді до служби у Збройних Силах України.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lastRenderedPageBreak/>
        <w:t>Товариство «Козачата» має свій статут, конституцію, прапор,герб, гімн та девіз,створює братства, які мають свій девіз та пісню. Обирається рада старійшин, яка складається з кошового, старших братчиків і педагога - консультанта. На чолі товариства стоїть обраний кошовий отаман. Товариство обирає свого прапороносця.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Вступаючи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з ряди «Козачат», діти дають ур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очисту клятву під малиновим та державним прапорами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згідно затвердженого тексту. </w:t>
      </w: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'Това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риство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«Козачата» спрямовує </w:t>
      </w:r>
      <w:r w:rsidRPr="00EC510D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uk-UA"/>
        </w:rPr>
        <w:t>свою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діяльність на творче продовження, в сучасних умовах козацьких звичаїв і традицій, вироблен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ня в кожного її члена прагнення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розвивати в собі кращі людські якості, що є законами козацького кодексу: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-Л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юбов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до батьків,рідної мови, вірність у коханні, дружбі побратимстві, ставленні до батьківщини - України;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Готовність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захищати слабких, турбуватися про стареньких, дітей;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Шляхетне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ставлення до дівчини, </w:t>
      </w:r>
      <w:r w:rsidRPr="00EC510D">
        <w:rPr>
          <w:rFonts w:ascii="Arial" w:eastAsia="Times New Roman" w:hAnsi="Arial" w:cs="Arial"/>
          <w:smallCaps/>
          <w:color w:val="000000"/>
          <w:sz w:val="28"/>
          <w:szCs w:val="28"/>
          <w:lang w:val="uk-UA" w:eastAsia="uk-UA"/>
        </w:rPr>
        <w:t xml:space="preserve">жінки, 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матері, бабусі;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Непохитна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вірність ідеям, принципам народної моральності (правдивість,справедливість, працьовитість, скромність тощо)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Відстоювання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повної свободи, і незалежності особистості, народу держави;</w:t>
      </w:r>
    </w:p>
    <w:p w:rsidR="00EC510D" w:rsidRPr="00EC510D" w:rsidRDefault="00EC510D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Турбота</w:t>
      </w:r>
      <w:proofErr w:type="spellEnd"/>
      <w:r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пре розвиток національних традицій, звичаїв, обрядів,бережливе ставлення до рідної природи, землі;</w:t>
      </w:r>
    </w:p>
    <w:p w:rsidR="00EC510D" w:rsidRPr="00EC510D" w:rsidRDefault="006B0BF3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Добродійність</w:t>
      </w:r>
      <w:proofErr w:type="spellEnd"/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;</w:t>
      </w:r>
    </w:p>
    <w:p w:rsidR="006B0BF3" w:rsidRPr="006B0BF3" w:rsidRDefault="006B0BF3" w:rsidP="00EC510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Духовність</w:t>
      </w:r>
      <w:proofErr w:type="spellEnd"/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, суворе дотримання законів; </w:t>
      </w:r>
    </w:p>
    <w:p w:rsidR="00EC510D" w:rsidRPr="00EC510D" w:rsidRDefault="006B0BF3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-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Загартування</w:t>
      </w:r>
      <w:proofErr w:type="spellEnd"/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та розвиток власних фізичних сил, волі.</w:t>
      </w:r>
    </w:p>
    <w:p w:rsidR="00EC510D" w:rsidRPr="00EC510D" w:rsidRDefault="006B0BF3" w:rsidP="00EC510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    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Товариство «Козачата» бере активну участь у</w:t>
      </w:r>
      <w:r w:rsidRPr="006B0BF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традиційних і духовних святах школи</w:t>
      </w:r>
      <w:r w:rsidRPr="006B0BF3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,</w:t>
      </w:r>
      <w:r w:rsidR="00EC510D" w:rsidRPr="00EC510D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різноманітних спортивних змаганнях.</w:t>
      </w:r>
    </w:p>
    <w:p w:rsidR="00205D99" w:rsidRPr="006B0BF3" w:rsidRDefault="00205D99">
      <w:pPr>
        <w:rPr>
          <w:rFonts w:ascii="Arial" w:hAnsi="Arial" w:cs="Arial"/>
          <w:sz w:val="28"/>
          <w:szCs w:val="28"/>
          <w:lang w:val="uk-UA"/>
        </w:rPr>
      </w:pPr>
    </w:p>
    <w:sectPr w:rsidR="00205D99" w:rsidRPr="006B0BF3" w:rsidSect="00EC510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0D"/>
    <w:rsid w:val="00205D99"/>
    <w:rsid w:val="006B0BF3"/>
    <w:rsid w:val="00EC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2018-02-27T11:24:00Z</dcterms:created>
  <dcterms:modified xsi:type="dcterms:W3CDTF">2018-02-27T11:36:00Z</dcterms:modified>
</cp:coreProperties>
</file>