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DA" w:rsidRDefault="00DE4BDA">
      <w:pPr>
        <w:pStyle w:val="a3"/>
        <w:spacing w:before="63"/>
        <w:rPr>
          <w:lang w:val="ru-RU"/>
        </w:rPr>
      </w:pPr>
    </w:p>
    <w:p w:rsidR="00DE4BDA" w:rsidRDefault="00DE4BDA">
      <w:pPr>
        <w:pStyle w:val="a3"/>
        <w:spacing w:before="63"/>
        <w:rPr>
          <w:lang w:val="ru-RU"/>
        </w:rPr>
      </w:pPr>
    </w:p>
    <w:p w:rsidR="00DE4BDA" w:rsidRPr="000E6DAD" w:rsidRDefault="00DE4BDA">
      <w:pPr>
        <w:pStyle w:val="a3"/>
        <w:spacing w:before="63"/>
        <w:rPr>
          <w:b/>
          <w:sz w:val="36"/>
          <w:szCs w:val="36"/>
        </w:rPr>
      </w:pPr>
      <w:r w:rsidRPr="000E6DAD">
        <w:rPr>
          <w:b/>
          <w:sz w:val="36"/>
          <w:szCs w:val="36"/>
        </w:rPr>
        <w:t>ПЛАН</w:t>
      </w:r>
    </w:p>
    <w:p w:rsidR="00DE4BDA" w:rsidRPr="000E6DAD" w:rsidRDefault="00DE4BDA">
      <w:pPr>
        <w:pStyle w:val="a3"/>
        <w:spacing w:before="3"/>
        <w:ind w:left="639" w:right="655" w:firstLine="10"/>
        <w:rPr>
          <w:b/>
          <w:sz w:val="36"/>
          <w:szCs w:val="36"/>
        </w:rPr>
      </w:pPr>
      <w:r w:rsidRPr="000E6DAD">
        <w:rPr>
          <w:b/>
          <w:sz w:val="36"/>
          <w:szCs w:val="36"/>
        </w:rPr>
        <w:t xml:space="preserve">роботи Комісії з академічної доброчесності </w:t>
      </w:r>
      <w:proofErr w:type="spellStart"/>
      <w:r w:rsidRPr="000E6DAD">
        <w:rPr>
          <w:b/>
          <w:sz w:val="36"/>
          <w:szCs w:val="36"/>
        </w:rPr>
        <w:t>Глибочецької</w:t>
      </w:r>
      <w:proofErr w:type="spellEnd"/>
      <w:r w:rsidRPr="000E6DAD">
        <w:rPr>
          <w:b/>
          <w:sz w:val="36"/>
          <w:szCs w:val="36"/>
        </w:rPr>
        <w:t xml:space="preserve"> ЗОШ І-</w:t>
      </w:r>
      <w:proofErr w:type="spellStart"/>
      <w:r w:rsidRPr="000E6DAD">
        <w:rPr>
          <w:b/>
          <w:sz w:val="36"/>
          <w:szCs w:val="36"/>
        </w:rPr>
        <w:t>ІІІст</w:t>
      </w:r>
      <w:proofErr w:type="spellEnd"/>
      <w:r w:rsidRPr="000E6DAD">
        <w:rPr>
          <w:b/>
          <w:sz w:val="36"/>
          <w:szCs w:val="36"/>
        </w:rPr>
        <w:t xml:space="preserve">. </w:t>
      </w:r>
    </w:p>
    <w:p w:rsidR="00DE4BDA" w:rsidRPr="000E6DAD" w:rsidRDefault="00DE4BDA" w:rsidP="000E6DAD">
      <w:pPr>
        <w:pStyle w:val="a3"/>
        <w:spacing w:line="321" w:lineRule="exact"/>
        <w:ind w:left="0" w:right="244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Pr="000E6DAD">
        <w:rPr>
          <w:b/>
          <w:sz w:val="36"/>
          <w:szCs w:val="36"/>
        </w:rPr>
        <w:t>на 202</w:t>
      </w:r>
      <w:r w:rsidRPr="000E6DAD">
        <w:rPr>
          <w:b/>
          <w:sz w:val="36"/>
          <w:szCs w:val="36"/>
          <w:lang w:val="en-US"/>
        </w:rPr>
        <w:t>1</w:t>
      </w:r>
      <w:r w:rsidRPr="000E6DAD">
        <w:rPr>
          <w:b/>
          <w:sz w:val="36"/>
          <w:szCs w:val="36"/>
        </w:rPr>
        <w:t>/202</w:t>
      </w:r>
      <w:r w:rsidRPr="000E6DAD">
        <w:rPr>
          <w:b/>
          <w:sz w:val="36"/>
          <w:szCs w:val="36"/>
          <w:lang w:val="en-US"/>
        </w:rPr>
        <w:t>2</w:t>
      </w:r>
      <w:proofErr w:type="spellStart"/>
      <w:r w:rsidRPr="000E6DAD">
        <w:rPr>
          <w:b/>
          <w:sz w:val="36"/>
          <w:szCs w:val="36"/>
        </w:rPr>
        <w:t>н.р</w:t>
      </w:r>
      <w:proofErr w:type="spellEnd"/>
      <w:r w:rsidRPr="000E6DAD">
        <w:rPr>
          <w:b/>
          <w:sz w:val="36"/>
          <w:szCs w:val="36"/>
        </w:rPr>
        <w:t>.</w:t>
      </w:r>
    </w:p>
    <w:p w:rsidR="00DE4BDA" w:rsidRDefault="00DE4BDA">
      <w:pPr>
        <w:pStyle w:val="a3"/>
        <w:spacing w:before="6"/>
        <w:ind w:left="0" w:right="0"/>
        <w:jc w:val="left"/>
        <w:rPr>
          <w:sz w:val="24"/>
        </w:rPr>
      </w:pPr>
    </w:p>
    <w:tbl>
      <w:tblPr>
        <w:tblW w:w="97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950"/>
        <w:gridCol w:w="1733"/>
        <w:gridCol w:w="2396"/>
      </w:tblGrid>
      <w:tr w:rsidR="00DE4BDA" w:rsidTr="00394659">
        <w:trPr>
          <w:trHeight w:val="275"/>
        </w:trPr>
        <w:tc>
          <w:tcPr>
            <w:tcW w:w="660" w:type="dxa"/>
          </w:tcPr>
          <w:p w:rsidR="00DE4BDA" w:rsidRPr="009F10D6" w:rsidRDefault="00DE4BDA" w:rsidP="009F10D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9F10D6">
              <w:rPr>
                <w:sz w:val="24"/>
              </w:rPr>
              <w:t>№</w:t>
            </w:r>
          </w:p>
        </w:tc>
        <w:tc>
          <w:tcPr>
            <w:tcW w:w="4950" w:type="dxa"/>
          </w:tcPr>
          <w:p w:rsidR="00DE4BDA" w:rsidRPr="009F10D6" w:rsidRDefault="00DE4BDA" w:rsidP="009F10D6">
            <w:pPr>
              <w:pStyle w:val="TableParagraph"/>
              <w:spacing w:line="256" w:lineRule="exact"/>
              <w:ind w:left="1557" w:right="1552"/>
              <w:jc w:val="center"/>
              <w:rPr>
                <w:sz w:val="24"/>
              </w:rPr>
            </w:pPr>
            <w:r w:rsidRPr="009F10D6">
              <w:rPr>
                <w:sz w:val="24"/>
              </w:rPr>
              <w:t>Заходи</w:t>
            </w:r>
          </w:p>
        </w:tc>
        <w:tc>
          <w:tcPr>
            <w:tcW w:w="1733" w:type="dxa"/>
          </w:tcPr>
          <w:p w:rsidR="00DE4BDA" w:rsidRPr="009F10D6" w:rsidRDefault="00DE4BDA" w:rsidP="009F10D6">
            <w:pPr>
              <w:pStyle w:val="TableParagraph"/>
              <w:spacing w:line="256" w:lineRule="exact"/>
              <w:ind w:left="290" w:right="280"/>
              <w:jc w:val="center"/>
              <w:rPr>
                <w:sz w:val="24"/>
              </w:rPr>
            </w:pPr>
            <w:r w:rsidRPr="009F10D6">
              <w:rPr>
                <w:sz w:val="24"/>
              </w:rPr>
              <w:t>Строки</w:t>
            </w:r>
          </w:p>
        </w:tc>
        <w:tc>
          <w:tcPr>
            <w:tcW w:w="2396" w:type="dxa"/>
          </w:tcPr>
          <w:p w:rsidR="00DE4BDA" w:rsidRPr="009F10D6" w:rsidRDefault="00DE4BDA" w:rsidP="009F10D6"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 w:rsidRPr="009F10D6">
              <w:rPr>
                <w:sz w:val="24"/>
              </w:rPr>
              <w:t>Відповідальні</w:t>
            </w:r>
          </w:p>
        </w:tc>
      </w:tr>
      <w:tr w:rsidR="00DE4BDA" w:rsidTr="00394659">
        <w:trPr>
          <w:trHeight w:val="830"/>
        </w:trPr>
        <w:tc>
          <w:tcPr>
            <w:tcW w:w="660" w:type="dxa"/>
          </w:tcPr>
          <w:p w:rsidR="00DE4BDA" w:rsidRPr="009F10D6" w:rsidRDefault="00DE4BDA" w:rsidP="000526A5">
            <w:pPr>
              <w:pStyle w:val="TableParagraph"/>
              <w:spacing w:line="273" w:lineRule="exact"/>
              <w:ind w:left="-4" w:righ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0" w:type="dxa"/>
          </w:tcPr>
          <w:p w:rsidR="00DE4BDA" w:rsidRPr="009F10D6" w:rsidRDefault="00DE4BDA" w:rsidP="000E6DAD">
            <w:pPr>
              <w:pStyle w:val="TableParagraph"/>
              <w:ind w:right="439"/>
              <w:rPr>
                <w:sz w:val="24"/>
              </w:rPr>
            </w:pPr>
            <w:r w:rsidRPr="009F10D6">
              <w:rPr>
                <w:sz w:val="24"/>
              </w:rPr>
              <w:t>Розробити план роботи комісії з питань етики та академічної</w:t>
            </w:r>
            <w:r>
              <w:rPr>
                <w:sz w:val="24"/>
              </w:rPr>
              <w:t xml:space="preserve">  доброчесності на 20</w:t>
            </w:r>
            <w:r w:rsidRPr="000E6DAD">
              <w:rPr>
                <w:sz w:val="24"/>
                <w:lang w:val="ru-RU"/>
              </w:rPr>
              <w:t>21</w:t>
            </w:r>
            <w:r>
              <w:rPr>
                <w:sz w:val="24"/>
              </w:rPr>
              <w:t xml:space="preserve"> – 2022</w:t>
            </w:r>
            <w:r w:rsidRPr="009F10D6">
              <w:rPr>
                <w:sz w:val="24"/>
              </w:rPr>
              <w:t xml:space="preserve"> </w:t>
            </w:r>
            <w:proofErr w:type="spellStart"/>
            <w:r w:rsidRPr="009F10D6">
              <w:rPr>
                <w:sz w:val="24"/>
              </w:rPr>
              <w:t>н.р</w:t>
            </w:r>
            <w:proofErr w:type="spellEnd"/>
            <w:r w:rsidRPr="009F10D6">
              <w:rPr>
                <w:sz w:val="24"/>
              </w:rPr>
              <w:t>.</w:t>
            </w:r>
          </w:p>
        </w:tc>
        <w:tc>
          <w:tcPr>
            <w:tcW w:w="1733" w:type="dxa"/>
          </w:tcPr>
          <w:p w:rsidR="00DE4BDA" w:rsidRPr="000526A5" w:rsidRDefault="00DE4BDA" w:rsidP="000526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Вересень </w:t>
            </w:r>
          </w:p>
        </w:tc>
        <w:tc>
          <w:tcPr>
            <w:tcW w:w="2396" w:type="dxa"/>
          </w:tcPr>
          <w:p w:rsidR="00DE4BDA" w:rsidRPr="009F10D6" w:rsidRDefault="00DE4BDA" w:rsidP="009F10D6">
            <w:pPr>
              <w:pStyle w:val="TableParagraph"/>
              <w:ind w:right="556"/>
              <w:rPr>
                <w:sz w:val="24"/>
              </w:rPr>
            </w:pPr>
            <w:r w:rsidRPr="009F10D6">
              <w:rPr>
                <w:sz w:val="24"/>
              </w:rPr>
              <w:t>Голова комісії</w:t>
            </w:r>
          </w:p>
          <w:p w:rsidR="00DE4BDA" w:rsidRPr="009F10D6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</w:tc>
      </w:tr>
      <w:tr w:rsidR="00DE4BDA" w:rsidTr="00394659">
        <w:trPr>
          <w:trHeight w:val="1465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  <w:p w:rsidR="00DE4BDA" w:rsidRDefault="00DE4BDA" w:rsidP="009F10D6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</w:p>
          <w:p w:rsidR="00DE4BDA" w:rsidRDefault="00DE4BDA" w:rsidP="000526A5">
            <w:pPr>
              <w:pStyle w:val="TableParagraph"/>
              <w:spacing w:line="270" w:lineRule="exact"/>
              <w:ind w:left="-4"/>
              <w:jc w:val="center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</w:p>
          <w:p w:rsidR="00DE4BDA" w:rsidRPr="009F10D6" w:rsidRDefault="00DE4BDA" w:rsidP="000526A5">
            <w:pPr>
              <w:pStyle w:val="TableParagraph"/>
              <w:tabs>
                <w:tab w:val="left" w:pos="440"/>
              </w:tabs>
              <w:spacing w:line="270" w:lineRule="exact"/>
              <w:ind w:left="-4" w:right="106" w:firstLine="4"/>
              <w:rPr>
                <w:sz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Pr="009F10D6" w:rsidRDefault="00DE4BDA" w:rsidP="009F10D6">
            <w:pPr>
              <w:pStyle w:val="TableParagraph"/>
              <w:spacing w:line="270" w:lineRule="exact"/>
              <w:rPr>
                <w:sz w:val="24"/>
              </w:rPr>
            </w:pPr>
            <w:r w:rsidRPr="009F10D6">
              <w:rPr>
                <w:sz w:val="24"/>
              </w:rPr>
              <w:t>Оприлюднити на сайті школи</w:t>
            </w:r>
          </w:p>
          <w:p w:rsidR="00DE4BDA" w:rsidRPr="009F10D6" w:rsidRDefault="00DE4BDA" w:rsidP="009F10D6">
            <w:pPr>
              <w:pStyle w:val="TableParagraph"/>
              <w:ind w:right="439"/>
              <w:rPr>
                <w:sz w:val="24"/>
              </w:rPr>
            </w:pPr>
            <w:r w:rsidRPr="009F10D6">
              <w:rPr>
                <w:sz w:val="24"/>
              </w:rPr>
              <w:t xml:space="preserve">«Положення про </w:t>
            </w:r>
            <w:r w:rsidRPr="009F10D6">
              <w:rPr>
                <w:spacing w:val="-3"/>
                <w:sz w:val="24"/>
              </w:rPr>
              <w:t xml:space="preserve">академічну </w:t>
            </w:r>
            <w:r w:rsidRPr="009F10D6">
              <w:rPr>
                <w:sz w:val="24"/>
              </w:rPr>
              <w:t>доброчесність</w:t>
            </w:r>
            <w:r w:rsidRPr="009F10D6">
              <w:rPr>
                <w:spacing w:val="1"/>
                <w:sz w:val="24"/>
              </w:rPr>
              <w:t xml:space="preserve"> </w:t>
            </w:r>
            <w:r w:rsidRPr="009F10D6">
              <w:rPr>
                <w:sz w:val="24"/>
              </w:rPr>
              <w:t>учасників</w:t>
            </w:r>
          </w:p>
          <w:p w:rsidR="00DE4BDA" w:rsidRDefault="00DE4BDA" w:rsidP="00EE7EE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освітнього процесу», п</w:t>
            </w:r>
            <w:r w:rsidRPr="009F10D6">
              <w:rPr>
                <w:sz w:val="24"/>
              </w:rPr>
              <w:t>лан</w:t>
            </w:r>
            <w:r w:rsidRPr="009F10D6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комісії, </w:t>
            </w:r>
            <w:r w:rsidRPr="009F10D6">
              <w:rPr>
                <w:sz w:val="24"/>
              </w:rPr>
              <w:t>інші</w:t>
            </w:r>
            <w:r w:rsidRPr="009F10D6">
              <w:rPr>
                <w:spacing w:val="-3"/>
                <w:sz w:val="24"/>
              </w:rPr>
              <w:t xml:space="preserve"> </w:t>
            </w:r>
            <w:r w:rsidRPr="009F10D6">
              <w:rPr>
                <w:sz w:val="24"/>
              </w:rPr>
              <w:t>законодавчі</w:t>
            </w:r>
            <w:r>
              <w:rPr>
                <w:sz w:val="24"/>
              </w:rPr>
              <w:t xml:space="preserve"> </w:t>
            </w:r>
            <w:r w:rsidRPr="009F10D6">
              <w:rPr>
                <w:sz w:val="24"/>
              </w:rPr>
              <w:t>документи</w:t>
            </w:r>
          </w:p>
          <w:p w:rsidR="00DE4BDA" w:rsidRPr="00047C38" w:rsidRDefault="00DE4BDA" w:rsidP="009F10D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 w:right="-27"/>
              <w:rPr>
                <w:sz w:val="24"/>
              </w:rPr>
            </w:pPr>
            <w:r>
              <w:rPr>
                <w:sz w:val="24"/>
              </w:rPr>
              <w:t xml:space="preserve">       Жовтень </w:t>
            </w:r>
          </w:p>
          <w:p w:rsidR="00DE4BDA" w:rsidRDefault="00DE4BDA" w:rsidP="009F10D6">
            <w:pPr>
              <w:pStyle w:val="TableParagraph"/>
              <w:ind w:left="746" w:right="660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ind w:left="746" w:right="660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ind w:left="746" w:right="660"/>
              <w:rPr>
                <w:sz w:val="24"/>
              </w:rPr>
            </w:pPr>
          </w:p>
          <w:p w:rsidR="00DE4BDA" w:rsidRDefault="00DE4BDA" w:rsidP="000526A5">
            <w:pPr>
              <w:pStyle w:val="TableParagraph"/>
              <w:ind w:left="0" w:right="-27"/>
              <w:rPr>
                <w:sz w:val="24"/>
              </w:rPr>
            </w:pPr>
          </w:p>
          <w:p w:rsidR="00DE4BDA" w:rsidRPr="009F10D6" w:rsidRDefault="00DE4BDA" w:rsidP="000526A5">
            <w:pPr>
              <w:pStyle w:val="TableParagraph"/>
              <w:tabs>
                <w:tab w:val="left" w:pos="1953"/>
              </w:tabs>
              <w:ind w:left="0"/>
              <w:rPr>
                <w:sz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Pr="009F10D6" w:rsidRDefault="00DE4BDA" w:rsidP="009F10D6">
            <w:pPr>
              <w:pStyle w:val="TableParagraph"/>
              <w:ind w:right="556"/>
              <w:rPr>
                <w:sz w:val="24"/>
              </w:rPr>
            </w:pPr>
            <w:r w:rsidRPr="009F10D6">
              <w:rPr>
                <w:sz w:val="24"/>
              </w:rPr>
              <w:t>Голова комісії</w:t>
            </w:r>
          </w:p>
          <w:p w:rsidR="00DE4BDA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  <w:p w:rsidR="00DE4BDA" w:rsidRPr="009F10D6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</w:tc>
      </w:tr>
      <w:tr w:rsidR="00DE4BDA" w:rsidTr="00394659">
        <w:trPr>
          <w:trHeight w:val="924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Pr="00517859" w:rsidRDefault="00DE4BDA" w:rsidP="009F10D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517859">
              <w:rPr>
                <w:sz w:val="24"/>
                <w:lang w:val="ru-RU"/>
              </w:rPr>
              <w:t>Організація</w:t>
            </w:r>
            <w:proofErr w:type="spellEnd"/>
            <w:r w:rsidRPr="00517859">
              <w:rPr>
                <w:sz w:val="24"/>
                <w:lang w:val="ru-RU"/>
              </w:rPr>
              <w:t xml:space="preserve"> календарно-</w:t>
            </w:r>
            <w:proofErr w:type="spellStart"/>
            <w:r w:rsidRPr="00517859">
              <w:rPr>
                <w:sz w:val="24"/>
                <w:lang w:val="ru-RU"/>
              </w:rPr>
              <w:t>тематичного</w:t>
            </w:r>
            <w:proofErr w:type="spellEnd"/>
            <w:r w:rsidRPr="00517859">
              <w:rPr>
                <w:sz w:val="24"/>
                <w:lang w:val="ru-RU"/>
              </w:rPr>
              <w:t xml:space="preserve"> </w:t>
            </w:r>
            <w:proofErr w:type="spellStart"/>
            <w:r w:rsidRPr="00517859">
              <w:rPr>
                <w:sz w:val="24"/>
                <w:lang w:val="ru-RU"/>
              </w:rPr>
              <w:t>планування</w:t>
            </w:r>
            <w:proofErr w:type="spellEnd"/>
            <w:r w:rsidRPr="0051785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 засадах академічної доброчесності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 w:right="-27"/>
              <w:rPr>
                <w:sz w:val="24"/>
              </w:rPr>
            </w:pPr>
            <w:r>
              <w:rPr>
                <w:sz w:val="24"/>
              </w:rPr>
              <w:t xml:space="preserve">     Вересень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Pr="009F10D6" w:rsidRDefault="00DE4BDA" w:rsidP="009F10D6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 xml:space="preserve">    ЗДНВР</w:t>
            </w:r>
          </w:p>
        </w:tc>
      </w:tr>
      <w:tr w:rsidR="00DE4BDA" w:rsidTr="00394659">
        <w:trPr>
          <w:trHeight w:val="924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Pr="00D61966" w:rsidRDefault="00DE4BDA" w:rsidP="009F10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Розробити та оприлюднити  критерії  оцінювання навчальних досягнень здобувачів освіти</w:t>
            </w:r>
            <w:r w:rsidR="00D61966">
              <w:rPr>
                <w:sz w:val="24"/>
              </w:rPr>
              <w:t xml:space="preserve"> та працювати над  впровадженням  </w:t>
            </w:r>
            <w:proofErr w:type="spellStart"/>
            <w:r w:rsidR="00D61966">
              <w:rPr>
                <w:sz w:val="24"/>
              </w:rPr>
              <w:t>самооцінювання</w:t>
            </w:r>
            <w:proofErr w:type="spellEnd"/>
            <w:r w:rsidR="00D61966">
              <w:rPr>
                <w:sz w:val="24"/>
              </w:rPr>
              <w:t xml:space="preserve">  та  </w:t>
            </w:r>
            <w:proofErr w:type="spellStart"/>
            <w:r w:rsidR="00D61966">
              <w:rPr>
                <w:sz w:val="24"/>
              </w:rPr>
              <w:t>взаємооцінювання</w:t>
            </w:r>
            <w:proofErr w:type="spellEnd"/>
            <w:r w:rsidR="00D61966">
              <w:rPr>
                <w:sz w:val="24"/>
              </w:rPr>
              <w:t xml:space="preserve">  </w:t>
            </w:r>
            <w:r w:rsidR="008D0507">
              <w:rPr>
                <w:sz w:val="24"/>
              </w:rPr>
              <w:t>як елементів формувального оцінювання .</w:t>
            </w:r>
            <w:bookmarkStart w:id="0" w:name="_GoBack"/>
            <w:bookmarkEnd w:id="0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 w:right="-27"/>
              <w:rPr>
                <w:sz w:val="24"/>
              </w:rPr>
            </w:pPr>
            <w:r>
              <w:rPr>
                <w:sz w:val="24"/>
              </w:rPr>
              <w:t xml:space="preserve">     Вересень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Default="00DE4BDA" w:rsidP="00517859">
            <w:pPr>
              <w:pStyle w:val="TableParagraph"/>
              <w:ind w:left="137" w:right="580" w:hanging="2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Вчителі</w:t>
            </w:r>
            <w:proofErr w:type="spellEnd"/>
            <w:r>
              <w:rPr>
                <w:sz w:val="24"/>
                <w:lang w:val="ru-RU"/>
              </w:rPr>
              <w:t>-предметники</w:t>
            </w:r>
          </w:p>
          <w:p w:rsidR="00DE4BDA" w:rsidRDefault="00DE4BDA" w:rsidP="009F10D6">
            <w:pPr>
              <w:pStyle w:val="TableParagraph"/>
              <w:ind w:right="556"/>
              <w:rPr>
                <w:sz w:val="24"/>
              </w:rPr>
            </w:pPr>
          </w:p>
        </w:tc>
      </w:tr>
      <w:tr w:rsidR="00DE4BDA" w:rsidTr="00394659">
        <w:trPr>
          <w:trHeight w:val="924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Default="00DE4BDA" w:rsidP="009F10D6">
            <w:pPr>
              <w:pStyle w:val="TableParagraph"/>
              <w:spacing w:line="270" w:lineRule="exact"/>
              <w:rPr>
                <w:sz w:val="24"/>
              </w:rPr>
            </w:pPr>
            <w:r w:rsidRPr="009F10D6">
              <w:rPr>
                <w:sz w:val="24"/>
              </w:rPr>
              <w:t>Проводити інформаційну роботу щодо популяризації принципів</w:t>
            </w:r>
            <w:r>
              <w:rPr>
                <w:sz w:val="24"/>
              </w:rPr>
              <w:t xml:space="preserve"> </w:t>
            </w:r>
            <w:r w:rsidRPr="009F10D6">
              <w:rPr>
                <w:sz w:val="24"/>
              </w:rPr>
              <w:t>академічної доброчесності та професійної етики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 w:right="-27"/>
              <w:rPr>
                <w:sz w:val="24"/>
              </w:rPr>
            </w:pPr>
            <w:r>
              <w:rPr>
                <w:sz w:val="24"/>
              </w:rPr>
              <w:t xml:space="preserve">     Постійно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Default="00DE4BDA" w:rsidP="00517859">
            <w:pPr>
              <w:pStyle w:val="TableParagraph"/>
              <w:ind w:left="137" w:right="580" w:hanging="27"/>
              <w:rPr>
                <w:sz w:val="24"/>
              </w:rPr>
            </w:pPr>
            <w:r>
              <w:rPr>
                <w:sz w:val="24"/>
              </w:rPr>
              <w:t>Члени комісії,</w:t>
            </w:r>
          </w:p>
          <w:p w:rsidR="00DE4BDA" w:rsidRDefault="00DE4BDA" w:rsidP="00B912C1">
            <w:pPr>
              <w:pStyle w:val="TableParagraph"/>
              <w:ind w:left="137" w:right="169" w:hanging="27"/>
              <w:rPr>
                <w:sz w:val="24"/>
                <w:lang w:val="ru-RU"/>
              </w:rPr>
            </w:pPr>
            <w:r>
              <w:rPr>
                <w:sz w:val="24"/>
              </w:rPr>
              <w:t>Класні керівники</w:t>
            </w:r>
          </w:p>
        </w:tc>
      </w:tr>
      <w:tr w:rsidR="00DE4BDA" w:rsidTr="00394659">
        <w:trPr>
          <w:trHeight w:val="810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Pr="00CE71F8" w:rsidRDefault="00DE4BDA" w:rsidP="009F10D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CE71F8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CE71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1F8">
              <w:rPr>
                <w:sz w:val="24"/>
                <w:szCs w:val="24"/>
                <w:lang w:val="ru-RU"/>
              </w:rPr>
              <w:t>батьків</w:t>
            </w:r>
            <w:proofErr w:type="spellEnd"/>
            <w:r w:rsidRPr="00CE71F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E71F8">
              <w:rPr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CE71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1F8">
              <w:rPr>
                <w:sz w:val="24"/>
                <w:szCs w:val="24"/>
                <w:lang w:val="ru-RU"/>
              </w:rPr>
              <w:t>дотримання</w:t>
            </w:r>
            <w:proofErr w:type="spellEnd"/>
            <w:r w:rsidRPr="00CE71F8">
              <w:rPr>
                <w:sz w:val="24"/>
                <w:szCs w:val="24"/>
                <w:lang w:val="ru-RU"/>
              </w:rPr>
              <w:t xml:space="preserve"> норм </w:t>
            </w:r>
            <w:proofErr w:type="spellStart"/>
            <w:r w:rsidRPr="00CE71F8">
              <w:rPr>
                <w:sz w:val="24"/>
                <w:szCs w:val="24"/>
                <w:lang w:val="ru-RU"/>
              </w:rPr>
              <w:t>академічної</w:t>
            </w:r>
            <w:proofErr w:type="spellEnd"/>
            <w:r w:rsidRPr="00CE71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71F8">
              <w:rPr>
                <w:sz w:val="24"/>
                <w:szCs w:val="24"/>
                <w:lang w:val="ru-RU"/>
              </w:rPr>
              <w:t>доброчесності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 w:right="-27"/>
              <w:rPr>
                <w:sz w:val="24"/>
              </w:rPr>
            </w:pPr>
            <w:r>
              <w:rPr>
                <w:sz w:val="24"/>
              </w:rPr>
              <w:t xml:space="preserve">     Вересень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Default="00DE4BDA" w:rsidP="00517859">
            <w:pPr>
              <w:pStyle w:val="TableParagraph"/>
              <w:ind w:left="137" w:right="580" w:hanging="27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</w:tr>
      <w:tr w:rsidR="00DE4BDA" w:rsidTr="00394659">
        <w:trPr>
          <w:trHeight w:val="20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440"/>
              </w:tabs>
              <w:spacing w:line="270" w:lineRule="exact"/>
              <w:ind w:left="-4" w:right="106" w:firstLine="4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Pr="000526A5" w:rsidRDefault="00DE4BDA" w:rsidP="000526A5">
            <w:pPr>
              <w:pStyle w:val="1"/>
              <w:shd w:val="clear" w:color="auto" w:fill="F9F9F9"/>
              <w:spacing w:before="0" w:beforeAutospacing="0" w:after="0" w:afterAutospacing="0"/>
              <w:ind w:left="79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526A5">
              <w:rPr>
                <w:b w:val="0"/>
                <w:sz w:val="24"/>
                <w:szCs w:val="24"/>
                <w:lang w:val="ru-RU"/>
              </w:rPr>
              <w:t>Рекомендувати</w:t>
            </w:r>
            <w:proofErr w:type="spellEnd"/>
            <w:r w:rsidRPr="000526A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6A5">
              <w:rPr>
                <w:b w:val="0"/>
                <w:sz w:val="24"/>
                <w:szCs w:val="24"/>
                <w:lang w:val="ru-RU"/>
              </w:rPr>
              <w:t>педагогічним</w:t>
            </w:r>
            <w:proofErr w:type="spellEnd"/>
            <w:r w:rsidRPr="000526A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526A5">
              <w:rPr>
                <w:b w:val="0"/>
                <w:sz w:val="24"/>
                <w:szCs w:val="24"/>
              </w:rPr>
              <w:t>п</w:t>
            </w:r>
            <w:proofErr w:type="spellStart"/>
            <w:r w:rsidRPr="000526A5">
              <w:rPr>
                <w:b w:val="0"/>
                <w:sz w:val="24"/>
                <w:szCs w:val="24"/>
                <w:lang w:val="ru-RU"/>
              </w:rPr>
              <w:t>рацівникам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пройти </w:t>
            </w:r>
            <w:r w:rsidRPr="000526A5">
              <w:rPr>
                <w:b w:val="0"/>
                <w:sz w:val="24"/>
                <w:szCs w:val="24"/>
              </w:rPr>
              <w:t xml:space="preserve"> онлайн</w:t>
            </w:r>
            <w:proofErr w:type="gramEnd"/>
            <w:r w:rsidRPr="000526A5">
              <w:rPr>
                <w:b w:val="0"/>
                <w:sz w:val="24"/>
                <w:szCs w:val="24"/>
              </w:rPr>
              <w:t>- курс</w:t>
            </w:r>
            <w:r>
              <w:rPr>
                <w:b w:val="0"/>
                <w:sz w:val="24"/>
                <w:szCs w:val="24"/>
              </w:rPr>
              <w:t>и</w:t>
            </w:r>
            <w:r w:rsidRPr="000526A5">
              <w:rPr>
                <w:b w:val="0"/>
                <w:sz w:val="24"/>
                <w:szCs w:val="24"/>
              </w:rPr>
              <w:t xml:space="preserve"> «Академічна доброчесність» та</w:t>
            </w:r>
            <w:r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Самооцінювання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і</w:t>
            </w:r>
            <w:r w:rsidRPr="000526A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526A5">
              <w:rPr>
                <w:b w:val="0"/>
                <w:bCs w:val="0"/>
                <w:sz w:val="24"/>
                <w:szCs w:val="24"/>
              </w:rPr>
              <w:t>взаємооцінювання</w:t>
            </w:r>
            <w:proofErr w:type="spellEnd"/>
            <w:r w:rsidRPr="000526A5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912C1">
              <w:rPr>
                <w:b w:val="0"/>
                <w:sz w:val="24"/>
                <w:szCs w:val="24"/>
              </w:rPr>
              <w:t>на освітній</w:t>
            </w:r>
          </w:p>
          <w:p w:rsidR="00DE4BDA" w:rsidRPr="00D61966" w:rsidRDefault="00DE4BDA" w:rsidP="00114DAD">
            <w:pPr>
              <w:pStyle w:val="TableParagraph"/>
              <w:spacing w:line="261" w:lineRule="exact"/>
              <w:ind w:left="110"/>
              <w:rPr>
                <w:iCs/>
                <w:color w:val="010101"/>
                <w:sz w:val="24"/>
                <w:szCs w:val="24"/>
                <w:bdr w:val="none" w:sz="0" w:space="0" w:color="auto" w:frame="1"/>
              </w:rPr>
            </w:pPr>
            <w:r w:rsidRPr="000526A5">
              <w:rPr>
                <w:sz w:val="24"/>
                <w:szCs w:val="24"/>
              </w:rPr>
              <w:t xml:space="preserve">платформі </w:t>
            </w:r>
            <w:proofErr w:type="spellStart"/>
            <w:r w:rsidRPr="000526A5">
              <w:rPr>
                <w:rStyle w:val="a6"/>
                <w:color w:val="010101"/>
                <w:sz w:val="24"/>
                <w:szCs w:val="24"/>
                <w:bdr w:val="none" w:sz="0" w:space="0" w:color="auto" w:frame="1"/>
              </w:rPr>
              <w:t>EdEra</w:t>
            </w:r>
            <w:proofErr w:type="spellEnd"/>
            <w:r w:rsidRPr="000526A5">
              <w:rPr>
                <w:rStyle w:val="a6"/>
                <w:color w:val="01010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26A5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</w:rPr>
              <w:t xml:space="preserve"> а також </w:t>
            </w:r>
            <w:proofErr w:type="spellStart"/>
            <w:r w:rsidRPr="000526A5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</w:rPr>
              <w:t>вебінари</w:t>
            </w:r>
            <w:proofErr w:type="spellEnd"/>
            <w:r w:rsidRPr="000526A5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912C1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</w:rPr>
              <w:t>“</w:t>
            </w:r>
            <w:r w:rsidRPr="000526A5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</w:rPr>
              <w:t xml:space="preserve">Академічна доброчесність» на сайті </w:t>
            </w:r>
            <w:proofErr w:type="spellStart"/>
            <w:r w:rsidRPr="000526A5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</w:rPr>
              <w:t>SAIUP.org.u</w:t>
            </w:r>
            <w:proofErr w:type="spellEnd"/>
            <w:r w:rsidRPr="000526A5">
              <w:rPr>
                <w:rStyle w:val="a6"/>
                <w:i w:val="0"/>
                <w:color w:val="010101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Жовтень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9F10D6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Голова комісії</w:t>
            </w:r>
          </w:p>
        </w:tc>
      </w:tr>
      <w:tr w:rsidR="00DE4BDA" w:rsidTr="00394659">
        <w:trPr>
          <w:trHeight w:val="10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440"/>
              </w:tabs>
              <w:spacing w:line="270" w:lineRule="exact"/>
              <w:ind w:left="-4" w:right="106" w:firstLine="4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Pr="00CE71F8" w:rsidRDefault="00DE4BDA" w:rsidP="000526A5">
            <w:pPr>
              <w:pStyle w:val="1"/>
              <w:shd w:val="clear" w:color="auto" w:fill="F9F9F9"/>
              <w:spacing w:before="0" w:beforeAutospacing="0" w:after="0" w:afterAutospacing="0"/>
              <w:ind w:left="79"/>
              <w:rPr>
                <w:b w:val="0"/>
                <w:sz w:val="24"/>
                <w:szCs w:val="24"/>
                <w:lang w:val="ru-RU"/>
              </w:rPr>
            </w:pPr>
            <w:r w:rsidRPr="00CE71F8">
              <w:rPr>
                <w:b w:val="0"/>
                <w:sz w:val="24"/>
              </w:rPr>
              <w:t>Залучати здобувачів освіти до перегляду відеороликів про академічну доброчесність у соціальних мережах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195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Постійно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CE71F8">
            <w:pPr>
              <w:pStyle w:val="TableParagraph"/>
              <w:tabs>
                <w:tab w:val="left" w:pos="2117"/>
              </w:tabs>
              <w:ind w:right="5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Класні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керівники</w:t>
            </w:r>
            <w:proofErr w:type="spellEnd"/>
          </w:p>
        </w:tc>
      </w:tr>
      <w:tr w:rsidR="00DE4BDA" w:rsidTr="00394659">
        <w:trPr>
          <w:trHeight w:val="864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E4BDA" w:rsidRDefault="00DE4BDA" w:rsidP="000526A5">
            <w:pPr>
              <w:pStyle w:val="TableParagraph"/>
              <w:tabs>
                <w:tab w:val="left" w:pos="368"/>
                <w:tab w:val="left" w:pos="546"/>
              </w:tabs>
              <w:spacing w:line="270" w:lineRule="exact"/>
              <w:ind w:left="220" w:right="335" w:hanging="113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  <w:p w:rsidR="00DE4BDA" w:rsidRDefault="00DE4BDA" w:rsidP="009F10D6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</w:p>
          <w:p w:rsidR="00DE4BDA" w:rsidRPr="009F10D6" w:rsidRDefault="00DE4BDA" w:rsidP="000526A5">
            <w:pPr>
              <w:pStyle w:val="TableParagraph"/>
              <w:spacing w:line="270" w:lineRule="exact"/>
              <w:ind w:right="335"/>
              <w:rPr>
                <w:sz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Default="00DE4BDA" w:rsidP="00EA4817">
            <w:pPr>
              <w:pStyle w:val="TableParagraph"/>
              <w:spacing w:line="270" w:lineRule="atLeast"/>
              <w:ind w:left="110" w:right="439"/>
              <w:rPr>
                <w:sz w:val="24"/>
              </w:rPr>
            </w:pPr>
            <w:r>
              <w:rPr>
                <w:sz w:val="24"/>
              </w:rPr>
              <w:t>Створення правил чесного навчання</w:t>
            </w:r>
          </w:p>
          <w:p w:rsidR="00DE4BDA" w:rsidRPr="009F10D6" w:rsidRDefault="00DE4BDA" w:rsidP="00B21EC1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«Чесність – найважливіша умова успішного навчання»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981E3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   Жовтень</w:t>
            </w:r>
          </w:p>
          <w:p w:rsidR="00DE4BDA" w:rsidRDefault="00DE4BDA" w:rsidP="00981E3D">
            <w:pPr>
              <w:pStyle w:val="TableParagraph"/>
              <w:ind w:left="114"/>
              <w:rPr>
                <w:sz w:val="24"/>
              </w:rPr>
            </w:pPr>
          </w:p>
          <w:p w:rsidR="00DE4BDA" w:rsidRPr="009F10D6" w:rsidRDefault="00DE4BDA" w:rsidP="00EE7EEB">
            <w:pPr>
              <w:pStyle w:val="TableParagraph"/>
              <w:ind w:left="0" w:right="629"/>
              <w:rPr>
                <w:sz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Default="00DE4BDA" w:rsidP="00EA4817">
            <w:pPr>
              <w:pStyle w:val="TableParagraph"/>
              <w:tabs>
                <w:tab w:val="left" w:pos="2117"/>
              </w:tabs>
              <w:ind w:left="137" w:right="389" w:hanging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УС </w:t>
            </w:r>
          </w:p>
          <w:p w:rsidR="00DE4BDA" w:rsidRPr="00EA4817" w:rsidRDefault="00DE4BDA" w:rsidP="00EA481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Навчальна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комісія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4BDA" w:rsidRPr="009F10D6" w:rsidRDefault="00DE4BDA" w:rsidP="009F10D6">
            <w:pPr>
              <w:pStyle w:val="TableParagraph"/>
              <w:ind w:right="580"/>
              <w:rPr>
                <w:sz w:val="24"/>
                <w:lang w:val="ru-RU"/>
              </w:rPr>
            </w:pPr>
          </w:p>
          <w:p w:rsidR="00DE4BDA" w:rsidRPr="009F10D6" w:rsidRDefault="00DE4BDA" w:rsidP="009F10D6">
            <w:pPr>
              <w:pStyle w:val="TableParagraph"/>
              <w:ind w:left="633" w:right="580" w:hanging="27"/>
              <w:rPr>
                <w:sz w:val="24"/>
                <w:lang w:val="ru-RU"/>
              </w:rPr>
            </w:pPr>
          </w:p>
        </w:tc>
      </w:tr>
      <w:tr w:rsidR="00DE4BDA" w:rsidTr="00394659">
        <w:trPr>
          <w:trHeight w:val="8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BDA" w:rsidRDefault="00DE4BDA" w:rsidP="00114DAD">
            <w:pPr>
              <w:pStyle w:val="TableParagraph"/>
              <w:tabs>
                <w:tab w:val="left" w:pos="550"/>
              </w:tabs>
              <w:spacing w:line="270" w:lineRule="exact"/>
              <w:ind w:left="0" w:right="110"/>
              <w:rPr>
                <w:sz w:val="24"/>
              </w:rPr>
            </w:pPr>
            <w:r>
              <w:rPr>
                <w:sz w:val="24"/>
              </w:rPr>
              <w:t xml:space="preserve">  10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296061">
            <w:pPr>
              <w:pStyle w:val="TableParagraph"/>
              <w:ind w:left="110" w:hanging="110"/>
              <w:rPr>
                <w:sz w:val="24"/>
              </w:rPr>
            </w:pPr>
            <w:r>
              <w:rPr>
                <w:sz w:val="24"/>
              </w:rPr>
              <w:t xml:space="preserve"> Пров</w:t>
            </w:r>
            <w:r w:rsidRPr="00366EFB">
              <w:rPr>
                <w:sz w:val="24"/>
              </w:rPr>
              <w:t>одити</w:t>
            </w:r>
            <w:r w:rsidRPr="009F10D6">
              <w:rPr>
                <w:sz w:val="24"/>
              </w:rPr>
              <w:t xml:space="preserve"> інформаційні хвилинки щодо </w:t>
            </w:r>
            <w:r>
              <w:rPr>
                <w:sz w:val="24"/>
              </w:rPr>
              <w:t xml:space="preserve">  </w:t>
            </w:r>
            <w:r w:rsidRPr="009F10D6">
              <w:rPr>
                <w:sz w:val="24"/>
              </w:rPr>
              <w:t>питань академічної</w:t>
            </w:r>
            <w:r>
              <w:rPr>
                <w:sz w:val="24"/>
              </w:rPr>
              <w:t xml:space="preserve"> </w:t>
            </w:r>
            <w:r w:rsidRPr="009F10D6">
              <w:rPr>
                <w:sz w:val="24"/>
              </w:rPr>
              <w:t>доброчесності</w:t>
            </w:r>
            <w:r w:rsidRPr="00366EFB">
              <w:rPr>
                <w:sz w:val="24"/>
                <w:szCs w:val="24"/>
              </w:rPr>
              <w:t xml:space="preserve"> та неприпустимості порушення академічної доброчесності (плагіат, порушення правил </w:t>
            </w:r>
            <w:r>
              <w:rPr>
                <w:sz w:val="24"/>
                <w:szCs w:val="24"/>
              </w:rPr>
              <w:t xml:space="preserve">оформлення цитування, </w:t>
            </w:r>
            <w:r w:rsidRPr="00366EFB">
              <w:rPr>
                <w:sz w:val="24"/>
                <w:szCs w:val="24"/>
              </w:rPr>
              <w:t xml:space="preserve">посилання на джерела </w:t>
            </w:r>
            <w:r w:rsidRPr="00366EFB">
              <w:rPr>
                <w:sz w:val="24"/>
                <w:szCs w:val="24"/>
              </w:rPr>
              <w:lastRenderedPageBreak/>
              <w:t>інформації, списування, тощо).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CE71F8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Постійно</w:t>
            </w:r>
          </w:p>
          <w:p w:rsidR="00DE4BDA" w:rsidRDefault="00DE4BDA" w:rsidP="00296061">
            <w:pPr>
              <w:pStyle w:val="TableParagraph"/>
              <w:ind w:left="0"/>
              <w:rPr>
                <w:sz w:val="24"/>
              </w:rPr>
            </w:pPr>
          </w:p>
          <w:p w:rsidR="00DE4BDA" w:rsidRPr="00296061" w:rsidRDefault="00DE4BDA" w:rsidP="00296061"/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CE71F8">
            <w:pPr>
              <w:pStyle w:val="TableParagraph"/>
              <w:ind w:left="247" w:right="126"/>
              <w:rPr>
                <w:sz w:val="24"/>
              </w:rPr>
            </w:pPr>
            <w:r>
              <w:rPr>
                <w:sz w:val="24"/>
              </w:rPr>
              <w:t>Члени комісії, 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DE4BDA" w:rsidRPr="00CE71F8" w:rsidRDefault="00DE4BDA" w:rsidP="006F4A83">
            <w:pPr>
              <w:pStyle w:val="TableParagraph"/>
              <w:ind w:left="141" w:right="55"/>
              <w:rPr>
                <w:sz w:val="24"/>
              </w:rPr>
            </w:pPr>
          </w:p>
          <w:p w:rsidR="00DE4BDA" w:rsidRDefault="00DE4BDA" w:rsidP="00296061">
            <w:pPr>
              <w:pStyle w:val="TableParagraph"/>
              <w:ind w:left="0" w:right="580"/>
              <w:rPr>
                <w:sz w:val="24"/>
              </w:rPr>
            </w:pPr>
          </w:p>
        </w:tc>
      </w:tr>
      <w:tr w:rsidR="00DE4BDA" w:rsidTr="00394659">
        <w:trPr>
          <w:trHeight w:val="9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E4BDA" w:rsidRDefault="00DE4BDA" w:rsidP="00EA4817">
            <w:pPr>
              <w:pStyle w:val="TableParagraph"/>
              <w:spacing w:line="270" w:lineRule="exact"/>
              <w:ind w:righ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11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Pr="009F10D6" w:rsidRDefault="00DE4BDA" w:rsidP="00EA48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Розробити анкети</w:t>
            </w:r>
            <w:r w:rsidRPr="009F10D6">
              <w:rPr>
                <w:sz w:val="24"/>
              </w:rPr>
              <w:t xml:space="preserve"> з академічної</w:t>
            </w:r>
          </w:p>
          <w:p w:rsidR="00DE4BDA" w:rsidRDefault="00DE4BDA" w:rsidP="00EA4817">
            <w:pPr>
              <w:pStyle w:val="TableParagraph"/>
              <w:spacing w:line="270" w:lineRule="atLeast"/>
              <w:ind w:left="110" w:right="439"/>
              <w:rPr>
                <w:sz w:val="24"/>
              </w:rPr>
            </w:pPr>
            <w:r w:rsidRPr="009F10D6">
              <w:rPr>
                <w:sz w:val="24"/>
              </w:rPr>
              <w:t xml:space="preserve">доброчесності для </w:t>
            </w:r>
            <w:r>
              <w:rPr>
                <w:sz w:val="24"/>
              </w:rPr>
              <w:t xml:space="preserve">всіх </w:t>
            </w:r>
            <w:r w:rsidRPr="009F10D6">
              <w:rPr>
                <w:sz w:val="24"/>
              </w:rPr>
              <w:t>учасників освітнього процесу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394659">
            <w:pPr>
              <w:pStyle w:val="TableParagraph"/>
              <w:tabs>
                <w:tab w:val="left" w:pos="1430"/>
              </w:tabs>
              <w:ind w:left="220" w:right="523" w:hanging="220"/>
              <w:rPr>
                <w:sz w:val="24"/>
              </w:rPr>
            </w:pPr>
            <w:r>
              <w:rPr>
                <w:sz w:val="24"/>
              </w:rPr>
              <w:t xml:space="preserve">   Листопад 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0E6DAD">
            <w:pPr>
              <w:pStyle w:val="TableParagraph"/>
              <w:tabs>
                <w:tab w:val="left" w:pos="2117"/>
              </w:tabs>
              <w:ind w:left="137" w:right="389" w:hanging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Члени комісії</w:t>
            </w:r>
          </w:p>
        </w:tc>
      </w:tr>
      <w:tr w:rsidR="00DE4BDA" w:rsidTr="00394659">
        <w:trPr>
          <w:trHeight w:val="964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Pr="009F10D6" w:rsidRDefault="00DE4BDA" w:rsidP="00EA4817">
            <w:pPr>
              <w:pStyle w:val="TableParagraph"/>
              <w:spacing w:line="270" w:lineRule="exac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Pr="009F10D6" w:rsidRDefault="00DE4BDA" w:rsidP="00296061">
            <w:pPr>
              <w:pStyle w:val="TableParagraph"/>
              <w:ind w:right="785"/>
              <w:rPr>
                <w:sz w:val="24"/>
              </w:rPr>
            </w:pPr>
            <w:r w:rsidRPr="009F10D6">
              <w:rPr>
                <w:sz w:val="24"/>
              </w:rPr>
              <w:t>Обговорити Положення про академічну доброчесність на</w:t>
            </w:r>
          </w:p>
          <w:p w:rsidR="00DE4BDA" w:rsidRDefault="00DE4BDA" w:rsidP="00296061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засіданні великої учнівської ради</w:t>
            </w:r>
          </w:p>
          <w:p w:rsidR="00DE4BDA" w:rsidRPr="009F10D6" w:rsidRDefault="00DE4BDA" w:rsidP="00296061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0E6DA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 xml:space="preserve">  Листопад</w:t>
            </w:r>
          </w:p>
          <w:p w:rsidR="00DE4BDA" w:rsidRDefault="00DE4BDA" w:rsidP="009F10D6">
            <w:pPr>
              <w:pStyle w:val="TableParagraph"/>
              <w:ind w:left="268" w:right="242" w:firstLine="52"/>
              <w:rPr>
                <w:sz w:val="24"/>
              </w:rPr>
            </w:pPr>
          </w:p>
          <w:p w:rsidR="00DE4BDA" w:rsidRDefault="00DE4BDA" w:rsidP="009F10D6">
            <w:pPr>
              <w:pStyle w:val="TableParagraph"/>
              <w:ind w:left="268" w:right="242" w:firstLine="52"/>
              <w:rPr>
                <w:sz w:val="24"/>
              </w:rPr>
            </w:pPr>
          </w:p>
          <w:p w:rsidR="00DE4BDA" w:rsidRPr="009F10D6" w:rsidRDefault="00DE4BDA" w:rsidP="009F10D6">
            <w:pPr>
              <w:pStyle w:val="TableParagraph"/>
              <w:ind w:left="268" w:right="242" w:firstLine="52"/>
              <w:rPr>
                <w:sz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Default="00DE4BDA" w:rsidP="00296061">
            <w:pPr>
              <w:pStyle w:val="TableParagraph"/>
              <w:ind w:left="552" w:right="126" w:hanging="404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  <w:p w:rsidR="00DE4BDA" w:rsidRDefault="00DE4BDA" w:rsidP="00296061">
            <w:pPr>
              <w:pStyle w:val="TableParagraph"/>
              <w:ind w:left="552" w:right="126" w:hanging="404"/>
              <w:rPr>
                <w:sz w:val="24"/>
              </w:rPr>
            </w:pPr>
          </w:p>
          <w:p w:rsidR="00DE4BDA" w:rsidRDefault="00DE4BDA" w:rsidP="00296061">
            <w:pPr>
              <w:pStyle w:val="TableParagraph"/>
              <w:ind w:left="552" w:right="126" w:hanging="404"/>
              <w:rPr>
                <w:sz w:val="24"/>
              </w:rPr>
            </w:pPr>
          </w:p>
          <w:p w:rsidR="00DE4BDA" w:rsidRPr="00980F1A" w:rsidRDefault="00DE4BDA" w:rsidP="00980F1A">
            <w:pPr>
              <w:pStyle w:val="TableParagraph"/>
              <w:ind w:right="121"/>
              <w:rPr>
                <w:sz w:val="24"/>
              </w:rPr>
            </w:pPr>
          </w:p>
        </w:tc>
      </w:tr>
      <w:tr w:rsidR="00DE4BDA" w:rsidTr="00394659">
        <w:trPr>
          <w:trHeight w:val="9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BDA" w:rsidRDefault="00DE4BDA" w:rsidP="00EA48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13</w:t>
            </w:r>
          </w:p>
          <w:p w:rsidR="00DE4BDA" w:rsidRDefault="00DE4BDA" w:rsidP="000D3AAA">
            <w:pPr>
              <w:pStyle w:val="TableParagraph"/>
              <w:spacing w:line="270" w:lineRule="exact"/>
              <w:ind w:right="335"/>
              <w:rPr>
                <w:sz w:val="24"/>
              </w:rPr>
            </w:pPr>
          </w:p>
          <w:p w:rsidR="00DE4BDA" w:rsidRDefault="00DE4BDA" w:rsidP="00114DAD">
            <w:pPr>
              <w:pStyle w:val="TableParagraph"/>
              <w:spacing w:line="270" w:lineRule="exact"/>
              <w:ind w:left="0" w:right="220"/>
              <w:rPr>
                <w:sz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D735F1">
            <w:pPr>
              <w:shd w:val="clear" w:color="auto" w:fill="FFFFFF"/>
              <w:spacing w:after="15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Оформити інформаційний куточок</w:t>
            </w:r>
          </w:p>
          <w:p w:rsidR="00DE4BDA" w:rsidRPr="00114DAD" w:rsidRDefault="00DE4BDA" w:rsidP="00114DAD">
            <w:pPr>
              <w:shd w:val="clear" w:color="auto" w:fill="FFFFFF"/>
              <w:spacing w:after="15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«Кодекс честі у навчанні»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114DAD">
            <w:pPr>
              <w:pStyle w:val="TableParagraph"/>
              <w:ind w:left="0" w:right="242"/>
              <w:rPr>
                <w:sz w:val="24"/>
              </w:rPr>
            </w:pPr>
            <w:r>
              <w:rPr>
                <w:sz w:val="24"/>
              </w:rPr>
              <w:t xml:space="preserve">     І семестр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114DAD">
            <w:pPr>
              <w:pStyle w:val="TableParagraph"/>
              <w:ind w:left="0" w:right="121"/>
              <w:rPr>
                <w:sz w:val="24"/>
              </w:rPr>
            </w:pPr>
            <w:r>
              <w:rPr>
                <w:sz w:val="24"/>
              </w:rPr>
              <w:t xml:space="preserve">   УС</w:t>
            </w:r>
          </w:p>
          <w:p w:rsidR="00DE4BDA" w:rsidRDefault="00DE4BDA" w:rsidP="003946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Навчальна комісія</w:t>
            </w:r>
          </w:p>
        </w:tc>
      </w:tr>
      <w:tr w:rsidR="00DE4BDA" w:rsidTr="00394659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BDA" w:rsidRDefault="00DE4BDA" w:rsidP="000E6DAD">
            <w:pPr>
              <w:pStyle w:val="TableParagraph"/>
              <w:spacing w:line="270" w:lineRule="exac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D735F1">
            <w:pPr>
              <w:shd w:val="clear" w:color="auto" w:fill="FFFFFF"/>
              <w:spacing w:after="15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Оформити інформаційний куточок «Академічна доброчесність»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9F10D6">
            <w:pPr>
              <w:pStyle w:val="TableParagraph"/>
              <w:ind w:left="268" w:right="242" w:firstLine="52"/>
              <w:rPr>
                <w:sz w:val="24"/>
              </w:rPr>
            </w:pPr>
            <w:r>
              <w:rPr>
                <w:sz w:val="24"/>
              </w:rPr>
              <w:t>І семестр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D735F1">
            <w:pPr>
              <w:pStyle w:val="TableParagraph"/>
              <w:ind w:left="247" w:right="126"/>
              <w:rPr>
                <w:sz w:val="24"/>
              </w:rPr>
            </w:pPr>
            <w:r>
              <w:rPr>
                <w:sz w:val="24"/>
              </w:rPr>
              <w:t>Члени комісії</w:t>
            </w:r>
          </w:p>
        </w:tc>
      </w:tr>
      <w:tr w:rsidR="00DE4BDA" w:rsidTr="00394659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BDA" w:rsidRDefault="00DE4BDA" w:rsidP="000E6DAD">
            <w:pPr>
              <w:pStyle w:val="TableParagraph"/>
              <w:spacing w:line="270" w:lineRule="exac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D735F1">
            <w:pPr>
              <w:shd w:val="clear" w:color="auto" w:fill="FFFFFF"/>
              <w:spacing w:after="15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Провести години спілкування «Толерантність – запорука  академічної доброчесності»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9F10D6">
            <w:pPr>
              <w:pStyle w:val="TableParagraph"/>
              <w:ind w:left="268" w:right="242" w:firstLine="52"/>
              <w:rPr>
                <w:sz w:val="24"/>
              </w:rPr>
            </w:pPr>
            <w:r>
              <w:rPr>
                <w:sz w:val="24"/>
              </w:rPr>
              <w:t xml:space="preserve">Листопад 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D735F1">
            <w:pPr>
              <w:pStyle w:val="TableParagraph"/>
              <w:ind w:left="247" w:right="126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</w:tr>
      <w:tr w:rsidR="00DE4BDA" w:rsidTr="004E2CCF">
        <w:trPr>
          <w:trHeight w:val="7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E4BDA" w:rsidRDefault="00DE4BDA" w:rsidP="00D735F1">
            <w:pPr>
              <w:pStyle w:val="TableParagraph"/>
              <w:spacing w:line="270" w:lineRule="exact"/>
              <w:ind w:left="0" w:right="220"/>
              <w:rPr>
                <w:sz w:val="24"/>
              </w:rPr>
            </w:pPr>
            <w:r>
              <w:rPr>
                <w:sz w:val="24"/>
              </w:rPr>
              <w:t xml:space="preserve">   16</w:t>
            </w:r>
          </w:p>
          <w:p w:rsidR="00DE4BDA" w:rsidRPr="004E2CCF" w:rsidRDefault="00DE4BDA" w:rsidP="004E2CCF"/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Pr="004E2CCF" w:rsidRDefault="00DE4BDA" w:rsidP="004E2CCF">
            <w:pPr>
              <w:shd w:val="clear" w:color="auto" w:fill="FFFFFF"/>
              <w:spacing w:after="150"/>
              <w:ind w:left="110"/>
              <w:jc w:val="both"/>
              <w:rPr>
                <w:sz w:val="24"/>
                <w:szCs w:val="24"/>
              </w:rPr>
            </w:pPr>
            <w:r w:rsidRPr="004E2CCF">
              <w:rPr>
                <w:sz w:val="24"/>
                <w:szCs w:val="24"/>
              </w:rPr>
              <w:t>Здійснення контролю за дотриманням</w:t>
            </w:r>
            <w:r w:rsidRPr="004E2CCF">
              <w:rPr>
                <w:sz w:val="24"/>
                <w:szCs w:val="24"/>
                <w:lang w:val="ru-RU"/>
              </w:rPr>
              <w:t xml:space="preserve">  </w:t>
            </w:r>
            <w:r w:rsidRPr="004E2CCF">
              <w:rPr>
                <w:sz w:val="24"/>
                <w:szCs w:val="24"/>
              </w:rPr>
              <w:t>академічної</w:t>
            </w:r>
            <w:r w:rsidRPr="004E2CCF">
              <w:rPr>
                <w:sz w:val="24"/>
                <w:szCs w:val="24"/>
                <w:lang w:val="ru-RU"/>
              </w:rPr>
              <w:t xml:space="preserve"> </w:t>
            </w:r>
            <w:r w:rsidRPr="004E2CCF">
              <w:rPr>
                <w:sz w:val="24"/>
                <w:szCs w:val="24"/>
              </w:rPr>
              <w:t>доброчесності здобувачами  освіти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Pr="004E2CCF" w:rsidRDefault="00DE4BDA" w:rsidP="004E2CCF">
            <w:pPr>
              <w:pStyle w:val="TableParagraph"/>
              <w:ind w:left="0" w:right="242"/>
              <w:rPr>
                <w:sz w:val="24"/>
                <w:szCs w:val="24"/>
              </w:rPr>
            </w:pPr>
            <w:r w:rsidRPr="004E2CCF">
              <w:rPr>
                <w:sz w:val="24"/>
                <w:szCs w:val="24"/>
              </w:rPr>
              <w:t xml:space="preserve">     Постійно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Pr="004E2CCF" w:rsidRDefault="00DE4BDA" w:rsidP="004E2CCF">
            <w:pPr>
              <w:pStyle w:val="TableParagraph"/>
              <w:ind w:left="247" w:right="208"/>
              <w:rPr>
                <w:sz w:val="24"/>
                <w:szCs w:val="24"/>
              </w:rPr>
            </w:pPr>
            <w:r w:rsidRPr="004E2CCF">
              <w:rPr>
                <w:sz w:val="24"/>
                <w:szCs w:val="24"/>
              </w:rPr>
              <w:t xml:space="preserve">   Вчителі-</w:t>
            </w:r>
            <w:proofErr w:type="spellStart"/>
            <w:r w:rsidRPr="004E2CCF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DE4BDA" w:rsidTr="00EA4817">
        <w:trPr>
          <w:trHeight w:val="715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Pr="009F10D6" w:rsidRDefault="00DE4BDA" w:rsidP="00D735F1">
            <w:pPr>
              <w:pStyle w:val="TableParagraph"/>
              <w:tabs>
                <w:tab w:val="left" w:pos="550"/>
              </w:tabs>
              <w:spacing w:line="270" w:lineRule="exact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 17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Default="00DE4BDA" w:rsidP="00EA481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«Твої знання – твій капітал» - диспут </w:t>
            </w:r>
          </w:p>
          <w:p w:rsidR="00DE4BDA" w:rsidRPr="009F10D6" w:rsidRDefault="00DE4BDA" w:rsidP="00EA481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(8-11кл.)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Pr="00296061" w:rsidRDefault="00DE4BDA" w:rsidP="00EA4817">
            <w:pPr>
              <w:pStyle w:val="TableParagraph"/>
              <w:spacing w:line="270" w:lineRule="exact"/>
              <w:ind w:left="294" w:right="280"/>
            </w:pPr>
            <w:r>
              <w:t xml:space="preserve"> Січень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Pr="009F10D6" w:rsidRDefault="00DE4BDA" w:rsidP="004E2CCF">
            <w:pPr>
              <w:pStyle w:val="TableParagraph"/>
              <w:ind w:left="0" w:right="169"/>
              <w:rPr>
                <w:sz w:val="24"/>
              </w:rPr>
            </w:pPr>
            <w:r>
              <w:rPr>
                <w:sz w:val="24"/>
              </w:rPr>
              <w:t xml:space="preserve">   Класні керівники</w:t>
            </w:r>
          </w:p>
        </w:tc>
      </w:tr>
      <w:tr w:rsidR="00DE4BDA" w:rsidTr="00394659">
        <w:trPr>
          <w:trHeight w:val="889"/>
        </w:trPr>
        <w:tc>
          <w:tcPr>
            <w:tcW w:w="660" w:type="dxa"/>
            <w:tcBorders>
              <w:top w:val="single" w:sz="4" w:space="0" w:color="auto"/>
            </w:tcBorders>
          </w:tcPr>
          <w:p w:rsidR="00DE4BDA" w:rsidRDefault="00DE4BDA" w:rsidP="00296061">
            <w:pPr>
              <w:pStyle w:val="TableParagraph"/>
              <w:tabs>
                <w:tab w:val="left" w:pos="550"/>
              </w:tabs>
              <w:spacing w:line="270" w:lineRule="exact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Default="00DE4BDA" w:rsidP="00296061">
            <w:pPr>
              <w:pStyle w:val="TableParagraph"/>
              <w:ind w:right="284"/>
              <w:rPr>
                <w:sz w:val="24"/>
              </w:rPr>
            </w:pPr>
            <w:r w:rsidRPr="009F10D6">
              <w:rPr>
                <w:sz w:val="24"/>
              </w:rPr>
              <w:t>Включити в порядок денний наради при директорові обговорення питання академічної</w:t>
            </w:r>
            <w:r>
              <w:rPr>
                <w:sz w:val="24"/>
              </w:rPr>
              <w:t xml:space="preserve"> д</w:t>
            </w:r>
            <w:r w:rsidRPr="009F10D6">
              <w:rPr>
                <w:sz w:val="24"/>
              </w:rPr>
              <w:t>оброчесності</w:t>
            </w:r>
          </w:p>
          <w:p w:rsidR="00DE4BDA" w:rsidRPr="009F10D6" w:rsidRDefault="00DE4BDA" w:rsidP="00296061">
            <w:pPr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  Січень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296061">
            <w:pPr>
              <w:pStyle w:val="TableParagraph"/>
              <w:ind w:left="0" w:right="55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F10D6">
              <w:rPr>
                <w:sz w:val="24"/>
              </w:rPr>
              <w:t xml:space="preserve">Директор школи   </w:t>
            </w:r>
          </w:p>
          <w:p w:rsidR="00DE4BDA" w:rsidRPr="009F10D6" w:rsidRDefault="00DE4BDA" w:rsidP="009F10D6">
            <w:pPr>
              <w:pStyle w:val="TableParagraph"/>
              <w:ind w:left="0" w:right="5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E4BDA" w:rsidTr="004E2CCF">
        <w:trPr>
          <w:trHeight w:val="563"/>
        </w:trPr>
        <w:tc>
          <w:tcPr>
            <w:tcW w:w="660" w:type="dxa"/>
            <w:tcBorders>
              <w:bottom w:val="single" w:sz="4" w:space="0" w:color="auto"/>
            </w:tcBorders>
          </w:tcPr>
          <w:p w:rsidR="00DE4BDA" w:rsidRDefault="00DE4BDA" w:rsidP="00296061">
            <w:pPr>
              <w:pStyle w:val="TableParagraph"/>
              <w:spacing w:line="270" w:lineRule="exact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 19</w:t>
            </w:r>
          </w:p>
          <w:p w:rsidR="00DE4BDA" w:rsidRPr="009F10D6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E4BDA" w:rsidRPr="00EE7EEB" w:rsidRDefault="00DE4BDA" w:rsidP="00296061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Моніторинг  дотримання Кодексу честі учнями 3-11 класів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  Лютий</w:t>
            </w:r>
          </w:p>
          <w:p w:rsidR="00DE4BDA" w:rsidRPr="009F10D6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E4BDA" w:rsidRDefault="00DE4BDA" w:rsidP="006F4A83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 xml:space="preserve">       Члени УС </w:t>
            </w:r>
          </w:p>
          <w:p w:rsidR="00DE4BDA" w:rsidRPr="00D735F1" w:rsidRDefault="00DE4BDA" w:rsidP="00EE7EEB">
            <w:pPr>
              <w:pStyle w:val="TableParagraph"/>
              <w:ind w:left="0" w:right="126"/>
              <w:rPr>
                <w:sz w:val="24"/>
                <w:szCs w:val="24"/>
              </w:rPr>
            </w:pPr>
          </w:p>
        </w:tc>
      </w:tr>
      <w:tr w:rsidR="00DE4BDA" w:rsidTr="004E2CCF">
        <w:trPr>
          <w:trHeight w:val="80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 xml:space="preserve">   20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2960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Створити та презентувати </w:t>
            </w:r>
            <w:proofErr w:type="spellStart"/>
            <w:r>
              <w:rPr>
                <w:sz w:val="24"/>
              </w:rPr>
              <w:t>відеопроєкт</w:t>
            </w:r>
            <w:proofErr w:type="spellEnd"/>
            <w:r>
              <w:rPr>
                <w:sz w:val="24"/>
              </w:rPr>
              <w:t xml:space="preserve"> «Академічна доброчесність в освітньому процесі» 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  Лютий </w:t>
            </w:r>
          </w:p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DE4BDA" w:rsidRDefault="00DE4BDA" w:rsidP="00EE7EEB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Члени УС</w:t>
            </w:r>
          </w:p>
        </w:tc>
      </w:tr>
      <w:tr w:rsidR="00DE4BDA" w:rsidTr="004E2CCF">
        <w:trPr>
          <w:trHeight w:val="599"/>
        </w:trPr>
        <w:tc>
          <w:tcPr>
            <w:tcW w:w="660" w:type="dxa"/>
            <w:tcBorders>
              <w:top w:val="single" w:sz="4" w:space="0" w:color="auto"/>
            </w:tcBorders>
          </w:tcPr>
          <w:p w:rsidR="00DE4BDA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 xml:space="preserve">   21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Pr="004E2CCF" w:rsidRDefault="00DE4BDA" w:rsidP="004E2CCF">
            <w:pPr>
              <w:ind w:left="110"/>
              <w:rPr>
                <w:sz w:val="24"/>
                <w:szCs w:val="24"/>
              </w:rPr>
            </w:pPr>
            <w:r w:rsidRPr="006F4A83">
              <w:rPr>
                <w:sz w:val="24"/>
                <w:szCs w:val="24"/>
              </w:rPr>
              <w:t>Оформити ін</w:t>
            </w:r>
            <w:r>
              <w:rPr>
                <w:sz w:val="24"/>
                <w:szCs w:val="24"/>
              </w:rPr>
              <w:t>формаційний</w:t>
            </w:r>
            <w:r w:rsidRPr="006F4A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стенд  </w:t>
            </w:r>
            <w:r w:rsidRPr="006F4A83">
              <w:rPr>
                <w:sz w:val="24"/>
                <w:szCs w:val="24"/>
              </w:rPr>
              <w:t>«Кодекс честі у навчанні»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  Лютий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EE7EEB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D735F1">
              <w:rPr>
                <w:sz w:val="24"/>
                <w:szCs w:val="24"/>
              </w:rPr>
              <w:t xml:space="preserve">Члени комісії     </w:t>
            </w:r>
          </w:p>
        </w:tc>
      </w:tr>
      <w:tr w:rsidR="00DE4BDA" w:rsidTr="004E2CCF">
        <w:trPr>
          <w:trHeight w:val="599"/>
        </w:trPr>
        <w:tc>
          <w:tcPr>
            <w:tcW w:w="660" w:type="dxa"/>
            <w:tcBorders>
              <w:top w:val="single" w:sz="4" w:space="0" w:color="auto"/>
            </w:tcBorders>
          </w:tcPr>
          <w:p w:rsidR="00DE4BDA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 xml:space="preserve">   22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Default="00DE4BDA" w:rsidP="004E2CCF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«Чи доцільно користуватися ГДЗ?» - </w:t>
            </w:r>
          </w:p>
          <w:p w:rsidR="00DE4BDA" w:rsidRPr="006F4A83" w:rsidRDefault="00DE4BDA" w:rsidP="004E2CCF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Години спілкування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  Березень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EE7EEB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 xml:space="preserve">   Класні керівники</w:t>
            </w:r>
          </w:p>
        </w:tc>
      </w:tr>
      <w:tr w:rsidR="00DE4BDA" w:rsidTr="004E2CCF">
        <w:trPr>
          <w:trHeight w:val="599"/>
        </w:trPr>
        <w:tc>
          <w:tcPr>
            <w:tcW w:w="660" w:type="dxa"/>
            <w:tcBorders>
              <w:top w:val="single" w:sz="4" w:space="0" w:color="auto"/>
            </w:tcBorders>
          </w:tcPr>
          <w:p w:rsidR="00DE4BDA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 xml:space="preserve">   23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Default="00DE4BDA" w:rsidP="004E2CCF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«Як підготувати реферат: від теорії до практики, або шукаємо, оформлюємо, пишемо» (Практичне заняття для учнів 8-11класів)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  Квітень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CA5811">
            <w:pPr>
              <w:pStyle w:val="TableParagraph"/>
              <w:ind w:left="137" w:right="126" w:hanging="110"/>
              <w:rPr>
                <w:sz w:val="24"/>
              </w:rPr>
            </w:pPr>
            <w:r>
              <w:rPr>
                <w:sz w:val="24"/>
              </w:rPr>
              <w:t xml:space="preserve">    Вчителі-   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DE4BDA" w:rsidTr="004E2CCF">
        <w:trPr>
          <w:trHeight w:val="599"/>
        </w:trPr>
        <w:tc>
          <w:tcPr>
            <w:tcW w:w="660" w:type="dxa"/>
            <w:tcBorders>
              <w:top w:val="single" w:sz="4" w:space="0" w:color="auto"/>
            </w:tcBorders>
          </w:tcPr>
          <w:p w:rsidR="00DE4BDA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 xml:space="preserve">   24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Default="00DE4BDA" w:rsidP="004E2CCF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«Шкільне навчання: аналізуємо здобутки та прорахунки, визначаємося із життєвими пріоритетами»</w:t>
            </w:r>
          </w:p>
          <w:p w:rsidR="00DE4BDA" w:rsidRDefault="00DE4BDA" w:rsidP="004E2CCF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(самоаналіз в класних колективах)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Травень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CA5811">
            <w:pPr>
              <w:pStyle w:val="TableParagraph"/>
              <w:ind w:left="137" w:right="126" w:hanging="110"/>
              <w:rPr>
                <w:sz w:val="24"/>
              </w:rPr>
            </w:pPr>
            <w:r>
              <w:rPr>
                <w:sz w:val="24"/>
              </w:rPr>
              <w:t xml:space="preserve">   Класні керівники</w:t>
            </w:r>
          </w:p>
        </w:tc>
      </w:tr>
      <w:tr w:rsidR="00DE4BDA" w:rsidTr="004E2CCF">
        <w:trPr>
          <w:trHeight w:val="599"/>
        </w:trPr>
        <w:tc>
          <w:tcPr>
            <w:tcW w:w="660" w:type="dxa"/>
            <w:tcBorders>
              <w:top w:val="single" w:sz="4" w:space="0" w:color="auto"/>
            </w:tcBorders>
          </w:tcPr>
          <w:p w:rsidR="00DE4BDA" w:rsidRDefault="00DE4BDA" w:rsidP="00B21EC1">
            <w:pPr>
              <w:pStyle w:val="TableParagraph"/>
              <w:tabs>
                <w:tab w:val="left" w:pos="766"/>
              </w:tabs>
              <w:spacing w:line="270" w:lineRule="exact"/>
              <w:ind w:left="0" w:right="216"/>
              <w:rPr>
                <w:sz w:val="24"/>
              </w:rPr>
            </w:pPr>
            <w:r>
              <w:rPr>
                <w:sz w:val="24"/>
              </w:rPr>
              <w:t xml:space="preserve">   25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DE4BDA" w:rsidRDefault="00DE4BDA" w:rsidP="004E2CCF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реалізації Плану заходів з організації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DE4BDA" w:rsidRDefault="00DE4BDA" w:rsidP="006F4A83">
            <w:pPr>
              <w:pStyle w:val="TableParagraph"/>
              <w:spacing w:line="270" w:lineRule="exact"/>
              <w:ind w:left="0" w:right="280"/>
              <w:rPr>
                <w:sz w:val="24"/>
              </w:rPr>
            </w:pPr>
            <w:r>
              <w:rPr>
                <w:sz w:val="24"/>
              </w:rPr>
              <w:t xml:space="preserve">    Червень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DE4BDA" w:rsidRDefault="00DE4BDA" w:rsidP="00CA5811">
            <w:pPr>
              <w:pStyle w:val="TableParagraph"/>
              <w:ind w:left="137" w:right="126" w:hanging="110"/>
              <w:rPr>
                <w:sz w:val="24"/>
              </w:rPr>
            </w:pPr>
            <w:r>
              <w:rPr>
                <w:sz w:val="24"/>
              </w:rPr>
              <w:t xml:space="preserve">   Члени комісії</w:t>
            </w:r>
          </w:p>
          <w:p w:rsidR="00DE4BDA" w:rsidRDefault="00DE4BDA" w:rsidP="00CA5811">
            <w:pPr>
              <w:pStyle w:val="TableParagraph"/>
              <w:ind w:left="137" w:right="126" w:hanging="110"/>
              <w:rPr>
                <w:sz w:val="24"/>
              </w:rPr>
            </w:pPr>
            <w:r>
              <w:rPr>
                <w:sz w:val="24"/>
              </w:rPr>
              <w:t xml:space="preserve">      (Педрада)</w:t>
            </w:r>
          </w:p>
        </w:tc>
      </w:tr>
      <w:tr w:rsidR="00DE4BDA" w:rsidTr="00394659">
        <w:trPr>
          <w:trHeight w:val="830"/>
        </w:trPr>
        <w:tc>
          <w:tcPr>
            <w:tcW w:w="660" w:type="dxa"/>
          </w:tcPr>
          <w:p w:rsidR="00DE4BDA" w:rsidRPr="009F10D6" w:rsidRDefault="00DE4BDA" w:rsidP="000E6DAD">
            <w:pPr>
              <w:pStyle w:val="TableParagraph"/>
              <w:spacing w:line="272" w:lineRule="exact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 26</w:t>
            </w:r>
          </w:p>
        </w:tc>
        <w:tc>
          <w:tcPr>
            <w:tcW w:w="4950" w:type="dxa"/>
          </w:tcPr>
          <w:p w:rsidR="00DE4BDA" w:rsidRPr="009F10D6" w:rsidRDefault="00DE4BDA" w:rsidP="009F10D6">
            <w:pPr>
              <w:pStyle w:val="TableParagraph"/>
              <w:ind w:right="352"/>
              <w:rPr>
                <w:sz w:val="24"/>
              </w:rPr>
            </w:pPr>
            <w:r w:rsidRPr="009F10D6">
              <w:rPr>
                <w:sz w:val="24"/>
              </w:rPr>
              <w:t>Розгляд заяв щодо порушення норм Положення про академічну</w:t>
            </w:r>
          </w:p>
          <w:p w:rsidR="00DE4BDA" w:rsidRDefault="00D61966" w:rsidP="009F10D6">
            <w:pPr>
              <w:pStyle w:val="TableParagraph"/>
              <w:spacing w:line="261" w:lineRule="exact"/>
              <w:rPr>
                <w:sz w:val="24"/>
              </w:rPr>
            </w:pPr>
            <w:r w:rsidRPr="009F10D6">
              <w:rPr>
                <w:sz w:val="24"/>
              </w:rPr>
              <w:t>Д</w:t>
            </w:r>
            <w:r w:rsidR="00DE4BDA" w:rsidRPr="009F10D6">
              <w:rPr>
                <w:sz w:val="24"/>
              </w:rPr>
              <w:t>оброчесність</w:t>
            </w:r>
          </w:p>
          <w:p w:rsidR="00D61966" w:rsidRPr="009F10D6" w:rsidRDefault="00D61966" w:rsidP="009F10D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733" w:type="dxa"/>
          </w:tcPr>
          <w:p w:rsidR="00DE4BDA" w:rsidRPr="009F10D6" w:rsidRDefault="00DE4BDA" w:rsidP="00473A2F">
            <w:pPr>
              <w:pStyle w:val="TableParagraph"/>
              <w:ind w:left="220" w:right="83" w:hanging="113"/>
              <w:rPr>
                <w:sz w:val="24"/>
              </w:rPr>
            </w:pPr>
            <w:r>
              <w:rPr>
                <w:sz w:val="24"/>
              </w:rPr>
              <w:t xml:space="preserve"> Протягом       </w:t>
            </w:r>
            <w:r w:rsidRPr="009F10D6">
              <w:rPr>
                <w:sz w:val="24"/>
              </w:rPr>
              <w:t>року</w:t>
            </w:r>
          </w:p>
        </w:tc>
        <w:tc>
          <w:tcPr>
            <w:tcW w:w="2396" w:type="dxa"/>
          </w:tcPr>
          <w:p w:rsidR="00DE4BDA" w:rsidRPr="009F10D6" w:rsidRDefault="00DE4BDA" w:rsidP="000E6DA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F10D6">
              <w:rPr>
                <w:sz w:val="24"/>
              </w:rPr>
              <w:t>Члени комісій</w:t>
            </w:r>
          </w:p>
        </w:tc>
      </w:tr>
    </w:tbl>
    <w:p w:rsidR="00DE4BDA" w:rsidRDefault="00DE4BDA"/>
    <w:sectPr w:rsidR="00DE4BDA" w:rsidSect="00B96DA9">
      <w:type w:val="continuous"/>
      <w:pgSz w:w="11910" w:h="16840"/>
      <w:pgMar w:top="1320" w:right="6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D7"/>
    <w:rsid w:val="000322EC"/>
    <w:rsid w:val="00041C39"/>
    <w:rsid w:val="00047C38"/>
    <w:rsid w:val="000526A5"/>
    <w:rsid w:val="00083DFB"/>
    <w:rsid w:val="000D3AAA"/>
    <w:rsid w:val="000D6F6B"/>
    <w:rsid w:val="000E6DAD"/>
    <w:rsid w:val="00114DAD"/>
    <w:rsid w:val="001603A6"/>
    <w:rsid w:val="00162D4C"/>
    <w:rsid w:val="001902BE"/>
    <w:rsid w:val="001B3711"/>
    <w:rsid w:val="001E703C"/>
    <w:rsid w:val="002604E8"/>
    <w:rsid w:val="00267E2B"/>
    <w:rsid w:val="00296061"/>
    <w:rsid w:val="002B4D5B"/>
    <w:rsid w:val="002C0F91"/>
    <w:rsid w:val="00312D4E"/>
    <w:rsid w:val="003227A9"/>
    <w:rsid w:val="00347F7B"/>
    <w:rsid w:val="00366EFB"/>
    <w:rsid w:val="00394659"/>
    <w:rsid w:val="00404FF2"/>
    <w:rsid w:val="00410BE8"/>
    <w:rsid w:val="00473A2F"/>
    <w:rsid w:val="004800D0"/>
    <w:rsid w:val="004E2CCF"/>
    <w:rsid w:val="00517859"/>
    <w:rsid w:val="005F29D6"/>
    <w:rsid w:val="006E129A"/>
    <w:rsid w:val="006E515C"/>
    <w:rsid w:val="006F4A83"/>
    <w:rsid w:val="00752096"/>
    <w:rsid w:val="007649C4"/>
    <w:rsid w:val="00794DAF"/>
    <w:rsid w:val="00795914"/>
    <w:rsid w:val="007C27DA"/>
    <w:rsid w:val="007D1B4D"/>
    <w:rsid w:val="007F6257"/>
    <w:rsid w:val="008747F0"/>
    <w:rsid w:val="00891492"/>
    <w:rsid w:val="008B6A72"/>
    <w:rsid w:val="008C214D"/>
    <w:rsid w:val="008D0507"/>
    <w:rsid w:val="009143E4"/>
    <w:rsid w:val="00965B6C"/>
    <w:rsid w:val="00980F1A"/>
    <w:rsid w:val="00981E3D"/>
    <w:rsid w:val="009B40B4"/>
    <w:rsid w:val="009C57D7"/>
    <w:rsid w:val="009C6272"/>
    <w:rsid w:val="009F10D6"/>
    <w:rsid w:val="00A83626"/>
    <w:rsid w:val="00AF1F9D"/>
    <w:rsid w:val="00AF51EB"/>
    <w:rsid w:val="00AF7028"/>
    <w:rsid w:val="00B070BD"/>
    <w:rsid w:val="00B21EC1"/>
    <w:rsid w:val="00B912C1"/>
    <w:rsid w:val="00B96DA9"/>
    <w:rsid w:val="00BC5B24"/>
    <w:rsid w:val="00BC651C"/>
    <w:rsid w:val="00CA5811"/>
    <w:rsid w:val="00CC2112"/>
    <w:rsid w:val="00CE71F8"/>
    <w:rsid w:val="00D306D9"/>
    <w:rsid w:val="00D61966"/>
    <w:rsid w:val="00D735F1"/>
    <w:rsid w:val="00DE4BDA"/>
    <w:rsid w:val="00E4102A"/>
    <w:rsid w:val="00E83B38"/>
    <w:rsid w:val="00EA4817"/>
    <w:rsid w:val="00EB558A"/>
    <w:rsid w:val="00EE7EEB"/>
    <w:rsid w:val="00F4367D"/>
    <w:rsid w:val="00F739AA"/>
    <w:rsid w:val="00F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56D26"/>
  <w15:docId w15:val="{5CCC2A68-641B-467F-BFAA-D416701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A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47C38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00D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B96DA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96DA9"/>
    <w:pPr>
      <w:ind w:left="3894" w:right="3904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214D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96DA9"/>
  </w:style>
  <w:style w:type="paragraph" w:customStyle="1" w:styleId="TableParagraph">
    <w:name w:val="Table Paragraph"/>
    <w:basedOn w:val="a"/>
    <w:uiPriority w:val="99"/>
    <w:rsid w:val="00B96DA9"/>
    <w:pPr>
      <w:ind w:left="107"/>
    </w:pPr>
  </w:style>
  <w:style w:type="character" w:styleId="a6">
    <w:name w:val="Emphasis"/>
    <w:basedOn w:val="a0"/>
    <w:uiPriority w:val="99"/>
    <w:qFormat/>
    <w:locked/>
    <w:rsid w:val="00794DA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2473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dcterms:created xsi:type="dcterms:W3CDTF">2020-05-21T00:39:00Z</dcterms:created>
  <dcterms:modified xsi:type="dcterms:W3CDTF">2022-01-21T09:51:00Z</dcterms:modified>
</cp:coreProperties>
</file>