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val="0"/>
          <w:iCs w:val="0"/>
          <w:color w:val="000000"/>
          <w:sz w:val="56"/>
          <w:szCs w:val="56"/>
        </w:rPr>
      </w:pPr>
      <w:r>
        <w:rPr>
          <w:rFonts w:ascii="Cambria Math" w:hAnsi="Cambria Math" w:cs="Arial"/>
          <w:b/>
          <w:bCs/>
          <w:i w:val="0"/>
          <w:iCs w:val="0"/>
          <w:color w:val="000000"/>
          <w:sz w:val="56"/>
          <w:szCs w:val="56"/>
        </w:rPr>
        <w:t xml:space="preserve">ЗВІТ ПРО РОБОТУ </w:t>
      </w:r>
    </w:p>
    <w:p>
      <w:pPr>
        <w:pStyle w:val="9"/>
        <w:spacing w:before="0" w:beforeAutospacing="0" w:after="0" w:afterAutospacing="0"/>
        <w:jc w:val="center"/>
        <w:textAlignment w:val="baseline"/>
        <w:rPr>
          <w:rFonts w:ascii="Cambria Math" w:hAnsi="Cambria Math" w:cs="Arial"/>
          <w:b/>
          <w:bCs/>
          <w:i w:val="0"/>
          <w:iCs w:val="0"/>
          <w:color w:val="000000"/>
          <w:sz w:val="56"/>
          <w:szCs w:val="56"/>
        </w:rPr>
      </w:pPr>
    </w:p>
    <w:p>
      <w:pPr>
        <w:pStyle w:val="9"/>
        <w:spacing w:before="0" w:beforeAutospacing="0" w:after="0" w:afterAutospacing="0"/>
        <w:jc w:val="center"/>
        <w:textAlignment w:val="baseline"/>
        <w:rPr>
          <w:rFonts w:hint="default" w:ascii="Cambria Math" w:hAnsi="Cambria Math" w:cs="Arial"/>
          <w:b/>
          <w:bCs/>
          <w:i w:val="0"/>
          <w:iCs w:val="0"/>
          <w:color w:val="000000"/>
          <w:sz w:val="56"/>
          <w:szCs w:val="56"/>
          <w:lang w:val="uk-UA"/>
        </w:rPr>
      </w:pPr>
      <w:r>
        <w:rPr>
          <w:rFonts w:ascii="Cambria Math" w:hAnsi="Cambria Math" w:cs="Arial"/>
          <w:b/>
          <w:bCs/>
          <w:i w:val="0"/>
          <w:iCs w:val="0"/>
          <w:color w:val="000000"/>
          <w:sz w:val="56"/>
          <w:szCs w:val="56"/>
          <w:lang w:val="uk-UA"/>
        </w:rPr>
        <w:t>ДИРЕКТОРА</w:t>
      </w:r>
      <w:r>
        <w:rPr>
          <w:rFonts w:hint="default" w:ascii="Cambria Math" w:hAnsi="Cambria Math" w:cs="Arial"/>
          <w:b/>
          <w:bCs/>
          <w:i w:val="0"/>
          <w:iCs w:val="0"/>
          <w:color w:val="000000"/>
          <w:sz w:val="56"/>
          <w:szCs w:val="56"/>
          <w:lang w:val="uk-UA"/>
        </w:rPr>
        <w:t xml:space="preserve"> </w:t>
      </w:r>
    </w:p>
    <w:p>
      <w:pPr>
        <w:pStyle w:val="9"/>
        <w:spacing w:before="0" w:beforeAutospacing="0" w:after="0" w:afterAutospacing="0"/>
        <w:jc w:val="center"/>
        <w:textAlignment w:val="baseline"/>
        <w:rPr>
          <w:rFonts w:hint="default" w:ascii="Cambria Math" w:hAnsi="Cambria Math" w:cs="Arial"/>
          <w:b/>
          <w:bCs/>
          <w:i w:val="0"/>
          <w:iCs w:val="0"/>
          <w:color w:val="000000"/>
          <w:sz w:val="56"/>
          <w:szCs w:val="56"/>
          <w:lang w:val="uk-UA"/>
        </w:rPr>
      </w:pPr>
    </w:p>
    <w:p>
      <w:pPr>
        <w:pStyle w:val="9"/>
        <w:spacing w:before="0" w:beforeAutospacing="0" w:after="0" w:afterAutospacing="0"/>
        <w:jc w:val="center"/>
        <w:textAlignment w:val="baseline"/>
        <w:rPr>
          <w:rFonts w:ascii="Cambria Math" w:hAnsi="Cambria Math" w:cs="Arial"/>
          <w:b/>
          <w:bCs/>
          <w:i w:val="0"/>
          <w:iCs w:val="0"/>
          <w:color w:val="000000"/>
          <w:sz w:val="56"/>
          <w:szCs w:val="56"/>
        </w:rPr>
      </w:pPr>
      <w:r>
        <w:rPr>
          <w:rFonts w:ascii="Cambria Math" w:hAnsi="Cambria Math" w:cs="Arial"/>
          <w:b/>
          <w:bCs/>
          <w:i w:val="0"/>
          <w:iCs w:val="0"/>
          <w:color w:val="000000"/>
          <w:sz w:val="56"/>
          <w:szCs w:val="56"/>
        </w:rPr>
        <w:t>ГЛИБОЧЕЦЬКОЇ ЗОШ І –ІІІст.</w:t>
      </w:r>
    </w:p>
    <w:p>
      <w:pPr>
        <w:pStyle w:val="9"/>
        <w:spacing w:before="0" w:beforeAutospacing="0" w:after="0" w:afterAutospacing="0"/>
        <w:jc w:val="center"/>
        <w:textAlignment w:val="baseline"/>
        <w:rPr>
          <w:rFonts w:ascii="Cambria Math" w:hAnsi="Cambria Math" w:cs="Arial"/>
          <w:b/>
          <w:bCs/>
          <w:i w:val="0"/>
          <w:iCs w:val="0"/>
          <w:color w:val="000000"/>
          <w:sz w:val="56"/>
          <w:szCs w:val="56"/>
        </w:rPr>
      </w:pPr>
    </w:p>
    <w:p>
      <w:pPr>
        <w:pStyle w:val="9"/>
        <w:spacing w:before="0" w:beforeAutospacing="0" w:after="0" w:afterAutospacing="0"/>
        <w:jc w:val="center"/>
        <w:textAlignment w:val="baseline"/>
        <w:rPr>
          <w:rFonts w:ascii="Cambria Math" w:hAnsi="Cambria Math" w:cs="Arial"/>
          <w:b/>
          <w:bCs/>
          <w:i w:val="0"/>
          <w:iCs w:val="0"/>
          <w:color w:val="000000"/>
          <w:sz w:val="56"/>
          <w:szCs w:val="56"/>
        </w:rPr>
      </w:pPr>
      <w:r>
        <w:rPr>
          <w:rFonts w:ascii="Cambria Math" w:hAnsi="Cambria Math" w:cs="Arial"/>
          <w:b/>
          <w:bCs/>
          <w:i w:val="0"/>
          <w:iCs w:val="0"/>
          <w:color w:val="000000"/>
          <w:sz w:val="56"/>
          <w:szCs w:val="56"/>
        </w:rPr>
        <w:t xml:space="preserve">ЗА 2019 -2020 </w:t>
      </w:r>
      <w:r>
        <w:rPr>
          <w:rFonts w:ascii="Cambria Math" w:hAnsi="Cambria Math" w:cs="Arial"/>
          <w:b/>
          <w:bCs/>
          <w:i w:val="0"/>
          <w:iCs w:val="0"/>
          <w:color w:val="000000"/>
          <w:sz w:val="56"/>
          <w:szCs w:val="56"/>
          <w:lang w:val="uk-UA"/>
        </w:rPr>
        <w:t>Н</w:t>
      </w:r>
      <w:r>
        <w:rPr>
          <w:rFonts w:ascii="Cambria Math" w:hAnsi="Cambria Math" w:cs="Arial"/>
          <w:b/>
          <w:bCs/>
          <w:i w:val="0"/>
          <w:iCs w:val="0"/>
          <w:color w:val="000000"/>
          <w:sz w:val="56"/>
          <w:szCs w:val="56"/>
        </w:rPr>
        <w:t>.</w:t>
      </w:r>
      <w:r>
        <w:rPr>
          <w:rFonts w:ascii="Cambria Math" w:hAnsi="Cambria Math" w:cs="Arial"/>
          <w:b/>
          <w:bCs/>
          <w:i w:val="0"/>
          <w:iCs w:val="0"/>
          <w:color w:val="000000"/>
          <w:sz w:val="56"/>
          <w:szCs w:val="56"/>
          <w:lang w:val="uk-UA"/>
        </w:rPr>
        <w:t>Р</w:t>
      </w:r>
      <w:r>
        <w:rPr>
          <w:rFonts w:ascii="Cambria Math" w:hAnsi="Cambria Math" w:cs="Arial"/>
          <w:b/>
          <w:bCs/>
          <w:i w:val="0"/>
          <w:iCs w:val="0"/>
          <w:color w:val="000000"/>
          <w:sz w:val="56"/>
          <w:szCs w:val="56"/>
        </w:rPr>
        <w:t>.</w:t>
      </w:r>
    </w:p>
    <w:p>
      <w:pPr>
        <w:pStyle w:val="9"/>
        <w:spacing w:before="0" w:beforeAutospacing="0" w:after="0" w:afterAutospacing="0"/>
        <w:jc w:val="center"/>
        <w:textAlignment w:val="baseline"/>
        <w:rPr>
          <w:rFonts w:ascii="Cambria Math" w:hAnsi="Cambria Math" w:cs="Arial"/>
          <w:b/>
          <w:bCs/>
          <w:i w:val="0"/>
          <w:iCs w:val="0"/>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both"/>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ascii="Cambria Math" w:hAnsi="Cambria Math" w:cs="Arial"/>
          <w:b/>
          <w:bCs/>
          <w:i/>
          <w:iCs/>
          <w:color w:val="000000"/>
          <w:sz w:val="28"/>
          <w:szCs w:val="28"/>
        </w:rPr>
      </w:pPr>
    </w:p>
    <w:p>
      <w:pPr>
        <w:pStyle w:val="9"/>
        <w:spacing w:before="0" w:beforeAutospacing="0" w:after="0" w:afterAutospacing="0"/>
        <w:jc w:val="center"/>
        <w:textAlignment w:val="baseline"/>
        <w:rPr>
          <w:rFonts w:hint="default" w:ascii="Times New Roman" w:hAnsi="Times New Roman" w:cs="Times New Roman"/>
          <w:color w:val="414141"/>
          <w:sz w:val="28"/>
          <w:szCs w:val="28"/>
        </w:rPr>
      </w:pPr>
      <w:r>
        <w:rPr>
          <w:rFonts w:hint="default" w:ascii="Times New Roman" w:hAnsi="Times New Roman" w:cs="Times New Roman"/>
          <w:b/>
          <w:bCs/>
          <w:i/>
          <w:iCs/>
          <w:color w:val="000000"/>
          <w:sz w:val="28"/>
          <w:szCs w:val="28"/>
        </w:rPr>
        <w:t>Результативність навчання</w:t>
      </w:r>
    </w:p>
    <w:p>
      <w:pPr>
        <w:pStyle w:val="9"/>
        <w:spacing w:before="0" w:beforeAutospacing="0" w:after="0" w:afterAutospacing="0"/>
        <w:jc w:val="center"/>
        <w:textAlignment w:val="baseline"/>
        <w:rPr>
          <w:rFonts w:ascii="Cambria Math" w:hAnsi="Cambria Math" w:cs="Arial"/>
          <w:color w:val="414141"/>
          <w:sz w:val="28"/>
          <w:szCs w:val="28"/>
        </w:rPr>
      </w:pPr>
    </w:p>
    <w:p>
      <w:pPr>
        <w:pStyle w:val="9"/>
        <w:spacing w:before="0" w:beforeAutospacing="0" w:after="0" w:afterAutospacing="0"/>
        <w:textAlignment w:val="baseline"/>
        <w:rPr>
          <w:rFonts w:hint="default" w:ascii="Times New Roman" w:hAnsi="Times New Roman" w:cs="Times New Roman"/>
          <w:color w:val="414141"/>
        </w:rPr>
      </w:pPr>
      <w:r>
        <w:rPr>
          <w:rFonts w:ascii="Cambria Math" w:hAnsi="Cambria Math" w:cs="Arial"/>
          <w:color w:val="000000"/>
        </w:rPr>
        <w:t>   </w:t>
      </w:r>
      <w:r>
        <w:rPr>
          <w:rFonts w:hint="default" w:ascii="Times New Roman" w:hAnsi="Times New Roman" w:cs="Times New Roman"/>
          <w:color w:val="000000"/>
        </w:rPr>
        <w:t xml:space="preserve">Початкова школа : із 42   учнів: з високим рівнем навчання -8  учнів , з достатнім рівнем –26    учні , з середнім рівнем – 8 учнів , з низьким рівнем -  0   учнів . </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5-9 класи : з   50 учнів  з високим рівнем -  8  учнів , з достатнім рівнем  32   учні , з середнім рівнем –  8  учнів ,   з низьким рівнем  - 2 учні    2. 10-11 класи: з 12  учнів  з високим рівнем навчання- 3 учні , з достатнім рівнем  -8 учнів, з середнім рівнем – 1 учень, з низьким рівнем- 0 учнів.</w:t>
      </w:r>
    </w:p>
    <w:p>
      <w:pPr>
        <w:pStyle w:val="9"/>
        <w:spacing w:before="0" w:beforeAutospacing="0" w:after="0" w:afterAutospacing="0"/>
        <w:textAlignment w:val="baseline"/>
        <w:rPr>
          <w:rFonts w:hint="default" w:ascii="Times New Roman" w:hAnsi="Times New Roman" w:cs="Times New Roman"/>
          <w:color w:val="414141"/>
          <w:lang w:val="uk-UA"/>
        </w:rPr>
      </w:pPr>
      <w:r>
        <w:rPr>
          <w:rFonts w:hint="default" w:ascii="Times New Roman" w:hAnsi="Times New Roman" w:cs="Times New Roman"/>
          <w:color w:val="000000"/>
        </w:rPr>
        <w:t>   Результати ДПА</w:t>
      </w:r>
      <w:r>
        <w:rPr>
          <w:rFonts w:hint="default" w:ascii="Times New Roman" w:hAnsi="Times New Roman" w:cs="Times New Roman"/>
          <w:color w:val="000000"/>
          <w:lang w:val="uk-UA"/>
        </w:rPr>
        <w:t xml:space="preserve"> :  </w:t>
      </w:r>
    </w:p>
    <w:p>
      <w:pPr>
        <w:pStyle w:val="9"/>
        <w:spacing w:before="0" w:beforeAutospacing="0" w:after="0" w:afterAutospacing="0"/>
        <w:textAlignment w:val="baseline"/>
        <w:rPr>
          <w:rFonts w:hint="default" w:ascii="Times New Roman" w:hAnsi="Times New Roman" w:cs="Times New Roman"/>
          <w:color w:val="414141"/>
          <w:lang w:val="uk-UA"/>
        </w:rPr>
      </w:pPr>
      <w:r>
        <w:rPr>
          <w:rFonts w:hint="default" w:ascii="Times New Roman" w:hAnsi="Times New Roman" w:cs="Times New Roman"/>
          <w:color w:val="000000"/>
          <w:lang w:val="uk-UA"/>
        </w:rPr>
        <w:t>- у</w:t>
      </w:r>
      <w:r>
        <w:rPr>
          <w:rFonts w:hint="default" w:ascii="Times New Roman" w:hAnsi="Times New Roman" w:cs="Times New Roman"/>
          <w:color w:val="000000"/>
        </w:rPr>
        <w:t xml:space="preserve">чні </w:t>
      </w:r>
      <w:r>
        <w:rPr>
          <w:rFonts w:hint="default" w:ascii="Times New Roman" w:hAnsi="Times New Roman" w:cs="Times New Roman"/>
          <w:color w:val="000000"/>
          <w:lang w:val="uk-UA"/>
        </w:rPr>
        <w:t xml:space="preserve"> 4 і  9 класів   </w:t>
      </w:r>
      <w:r>
        <w:rPr>
          <w:rFonts w:hint="default" w:ascii="Times New Roman" w:hAnsi="Times New Roman" w:cs="Times New Roman"/>
          <w:color w:val="000000"/>
        </w:rPr>
        <w:t xml:space="preserve"> звільнені</w:t>
      </w:r>
      <w:r>
        <w:rPr>
          <w:rFonts w:hint="default" w:ascii="Times New Roman" w:hAnsi="Times New Roman" w:cs="Times New Roman"/>
          <w:color w:val="000000"/>
          <w:lang w:val="uk-UA"/>
        </w:rPr>
        <w:t xml:space="preserve">  від проходження  ДПА   відпов</w:t>
      </w:r>
      <w:r>
        <w:rPr>
          <w:rFonts w:hint="default" w:ascii="Times New Roman" w:hAnsi="Times New Roman" w:cs="Times New Roman"/>
          <w:color w:val="000000"/>
        </w:rPr>
        <w:t xml:space="preserve">ідно </w:t>
      </w:r>
      <w:r>
        <w:rPr>
          <w:rFonts w:hint="default" w:ascii="Times New Roman" w:hAnsi="Times New Roman" w:cs="Times New Roman"/>
          <w:color w:val="000000"/>
          <w:lang w:val="uk-UA"/>
        </w:rPr>
        <w:t xml:space="preserve">до </w:t>
      </w:r>
      <w:r>
        <w:rPr>
          <w:rFonts w:hint="default" w:ascii="Times New Roman" w:hAnsi="Times New Roman" w:cs="Times New Roman"/>
          <w:color w:val="000000"/>
        </w:rPr>
        <w:t xml:space="preserve">наказу </w:t>
      </w:r>
      <w:r>
        <w:rPr>
          <w:rFonts w:hint="default" w:ascii="Times New Roman" w:hAnsi="Times New Roman" w:cs="Times New Roman"/>
          <w:color w:val="000000"/>
          <w:lang w:val="uk-UA"/>
        </w:rPr>
        <w:t xml:space="preserve"> Глибочецької ЗОШ І-ІІІ ступенів    № 30-од  від 31.03.2020 р. “Про звільнення  від проходження державної підсумкової атестації учнів, які  завершують здобуття  початкової та  базової  загальної  середньої освіти, у 2029-2020 навчальному році”;</w:t>
      </w:r>
    </w:p>
    <w:p>
      <w:pPr>
        <w:pStyle w:val="9"/>
        <w:spacing w:before="0" w:beforeAutospacing="0" w:after="0" w:afterAutospacing="0"/>
        <w:textAlignment w:val="baseline"/>
        <w:rPr>
          <w:rFonts w:hint="default" w:ascii="Times New Roman" w:hAnsi="Times New Roman" w:cs="Times New Roman"/>
          <w:color w:val="414141"/>
          <w:lang w:val="uk-UA"/>
        </w:rPr>
      </w:pPr>
      <w:r>
        <w:rPr>
          <w:rFonts w:hint="default" w:ascii="Times New Roman" w:hAnsi="Times New Roman" w:cs="Times New Roman"/>
          <w:color w:val="000000"/>
          <w:lang w:val="uk-UA"/>
        </w:rPr>
        <w:t xml:space="preserve">- учні </w:t>
      </w:r>
      <w:r>
        <w:rPr>
          <w:rFonts w:hint="default" w:ascii="Times New Roman" w:hAnsi="Times New Roman" w:cs="Times New Roman"/>
          <w:color w:val="000000"/>
        </w:rPr>
        <w:t>11 клас</w:t>
      </w:r>
      <w:r>
        <w:rPr>
          <w:rFonts w:hint="default" w:ascii="Times New Roman" w:hAnsi="Times New Roman" w:cs="Times New Roman"/>
          <w:color w:val="000000"/>
          <w:lang w:val="uk-UA"/>
        </w:rPr>
        <w:t>у  у</w:t>
      </w:r>
      <w:r>
        <w:rPr>
          <w:rFonts w:hint="default" w:ascii="Times New Roman" w:hAnsi="Times New Roman" w:cs="Times New Roman"/>
          <w:color w:val="000000"/>
        </w:rPr>
        <w:t xml:space="preserve"> 2019/2020 н.р.</w:t>
      </w:r>
      <w:r>
        <w:rPr>
          <w:rFonts w:hint="default" w:ascii="Times New Roman" w:hAnsi="Times New Roman" w:cs="Times New Roman"/>
          <w:color w:val="000000"/>
          <w:lang w:val="uk-UA"/>
        </w:rPr>
        <w:t xml:space="preserve">  звільнені  від проходження ДПА  відпов</w:t>
      </w:r>
      <w:r>
        <w:rPr>
          <w:rFonts w:hint="default" w:ascii="Times New Roman" w:hAnsi="Times New Roman" w:cs="Times New Roman"/>
          <w:color w:val="000000"/>
        </w:rPr>
        <w:t xml:space="preserve">ідно </w:t>
      </w:r>
      <w:r>
        <w:rPr>
          <w:rFonts w:hint="default" w:ascii="Times New Roman" w:hAnsi="Times New Roman" w:cs="Times New Roman"/>
          <w:color w:val="000000"/>
          <w:lang w:val="uk-UA"/>
        </w:rPr>
        <w:t xml:space="preserve">до </w:t>
      </w:r>
      <w:r>
        <w:rPr>
          <w:rFonts w:hint="default" w:ascii="Times New Roman" w:hAnsi="Times New Roman" w:cs="Times New Roman"/>
          <w:color w:val="000000"/>
        </w:rPr>
        <w:t xml:space="preserve">наказу </w:t>
      </w:r>
      <w:r>
        <w:rPr>
          <w:rFonts w:hint="default" w:ascii="Times New Roman" w:hAnsi="Times New Roman" w:cs="Times New Roman"/>
          <w:color w:val="000000"/>
          <w:lang w:val="uk-UA"/>
        </w:rPr>
        <w:t xml:space="preserve"> Глибочецької ЗОШ І-ІІІ ступенів      № 41-од від 19.06.2020 р.  “Про звільнення  від проходження  державної підсумкової атестації здобувачів освіти Глибочецької ЗОШ І-ІІІ ступенів, які завершують здобуття повної загальної середньої освіти у 2019-2020 навчальному році”.</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414141"/>
        </w:rPr>
        <w:t> </w:t>
      </w:r>
    </w:p>
    <w:p>
      <w:pPr>
        <w:pStyle w:val="9"/>
        <w:spacing w:before="0" w:beforeAutospacing="0" w:after="0" w:afterAutospacing="0"/>
        <w:jc w:val="center"/>
        <w:textAlignment w:val="baseline"/>
        <w:rPr>
          <w:rFonts w:hint="default" w:ascii="Times New Roman" w:hAnsi="Times New Roman" w:cs="Times New Roman"/>
          <w:color w:val="414141"/>
          <w:sz w:val="28"/>
          <w:szCs w:val="28"/>
        </w:rPr>
      </w:pPr>
      <w:r>
        <w:rPr>
          <w:rFonts w:hint="default" w:ascii="Times New Roman" w:hAnsi="Times New Roman" w:cs="Times New Roman"/>
          <w:b/>
          <w:bCs/>
          <w:i/>
          <w:iCs/>
          <w:color w:val="000000"/>
          <w:sz w:val="28"/>
          <w:szCs w:val="28"/>
        </w:rPr>
        <w:t>Кадрове забезпечення</w:t>
      </w:r>
    </w:p>
    <w:p>
      <w:pPr>
        <w:pStyle w:val="9"/>
        <w:spacing w:before="0" w:beforeAutospacing="0" w:after="0" w:afterAutospacing="0"/>
        <w:jc w:val="center"/>
        <w:textAlignment w:val="baseline"/>
        <w:rPr>
          <w:rFonts w:ascii="Cambria Math" w:hAnsi="Cambria Math" w:cs="Arial"/>
          <w:color w:val="414141"/>
          <w:sz w:val="28"/>
          <w:szCs w:val="28"/>
        </w:rPr>
      </w:pPr>
    </w:p>
    <w:p>
      <w:pPr>
        <w:pStyle w:val="9"/>
        <w:spacing w:before="0" w:beforeAutospacing="0" w:after="0" w:afterAutospacing="0"/>
        <w:textAlignment w:val="baseline"/>
        <w:rPr>
          <w:rFonts w:hint="default" w:ascii="Times New Roman" w:hAnsi="Times New Roman" w:cs="Times New Roman"/>
          <w:color w:val="414141"/>
        </w:rPr>
      </w:pPr>
      <w:r>
        <w:rPr>
          <w:rFonts w:ascii="Cambria Math" w:hAnsi="Cambria Math" w:cs="Arial"/>
          <w:color w:val="000000"/>
        </w:rPr>
        <w:t> </w:t>
      </w:r>
      <w:r>
        <w:rPr>
          <w:rFonts w:hint="default" w:ascii="Times New Roman" w:hAnsi="Times New Roman" w:cs="Times New Roman"/>
          <w:color w:val="000000"/>
        </w:rPr>
        <w:t xml:space="preserve">  Навчально-виховний процес забезпечують  24 педагогічних працівників. Спеціалістів вищої категорії – 5, І категорії – 13, ІІ категорії – 1, спеціалістів –3. , «старший учитель» - 3</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У 2019/2020 н.р. атестувалось 5 вчителів:  підтвердили вищу категорію – 2 вчителі,  підтвердили  І категорію – 2 вчителі, , підтвердили педагогічне звання «старший учитель» - 1 вчитель. Атестувався  директора школи, який підтвердив відповідність займаній посаді.</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Відповідно до Постанови Кабінету Міністрів України від 21.08.2019р. № 800  «Деякі питання підвищення кваліфікації педагогічних і науково-педагогічних працівників» зі змінами, внесеними згідно з Постановою КМ № 1133 від 27.12.2019р., протягом 2020 року проходили курсову перепідготовку  вчителі у тих закладах, що вони обирали:   освітніх платформах «Prometheus»,  «На урок». Підвищення кваліфікації вчителів відбувалося і шляхом участі вчителів-предметників у семінарах (шкільних, районих), шкільних,  районих   семінарах. Курсову підготовку повинні пройти всі вчителі школи за 2020 рік до 25 грудня 2020 року.</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Аналіз якісного складу та освітнього рівня педагогічних працівників школи дозволяють зробити висновок про можливість проведення навчально-виховного процесу на високому рівні.</w:t>
      </w:r>
    </w:p>
    <w:p>
      <w:pPr>
        <w:pStyle w:val="9"/>
        <w:spacing w:before="0" w:beforeAutospacing="0" w:after="0" w:afterAutospacing="0"/>
        <w:textAlignment w:val="baseline"/>
        <w:rPr>
          <w:rFonts w:ascii="Cambria Math" w:hAnsi="Cambria Math" w:cs="Arial"/>
          <w:color w:val="414141"/>
        </w:rPr>
      </w:pPr>
      <w:r>
        <w:rPr>
          <w:rFonts w:ascii="Cambria Math" w:hAnsi="Cambria Math" w:cs="Arial"/>
          <w:color w:val="414141"/>
        </w:rPr>
        <w:t> </w:t>
      </w:r>
    </w:p>
    <w:p>
      <w:pPr>
        <w:pStyle w:val="9"/>
        <w:spacing w:before="0" w:beforeAutospacing="0" w:after="0" w:afterAutospacing="0"/>
        <w:jc w:val="center"/>
        <w:textAlignment w:val="baseline"/>
        <w:rPr>
          <w:rFonts w:hint="default" w:ascii="Times New Roman" w:hAnsi="Times New Roman" w:cs="Times New Roman"/>
          <w:color w:val="414141"/>
          <w:sz w:val="28"/>
          <w:szCs w:val="28"/>
        </w:rPr>
      </w:pPr>
      <w:r>
        <w:rPr>
          <w:rFonts w:hint="default" w:ascii="Times New Roman" w:hAnsi="Times New Roman" w:cs="Times New Roman"/>
          <w:b/>
          <w:bCs/>
          <w:i/>
          <w:iCs/>
          <w:color w:val="000000"/>
          <w:sz w:val="28"/>
          <w:szCs w:val="28"/>
        </w:rPr>
        <w:t>Методична робота</w:t>
      </w:r>
    </w:p>
    <w:p>
      <w:pPr>
        <w:pStyle w:val="9"/>
        <w:spacing w:before="0" w:beforeAutospacing="0" w:after="0" w:afterAutospacing="0"/>
        <w:textAlignment w:val="baseline"/>
        <w:rPr>
          <w:rFonts w:ascii="Cambria Math" w:hAnsi="Cambria Math" w:cs="Arial"/>
          <w:color w:val="414141"/>
        </w:rPr>
      </w:pPr>
      <w:r>
        <w:rPr>
          <w:rFonts w:ascii="Cambria Math" w:hAnsi="Cambria Math" w:cs="Arial"/>
          <w:color w:val="414141"/>
        </w:rPr>
        <w:t> </w:t>
      </w:r>
    </w:p>
    <w:p>
      <w:pPr>
        <w:pStyle w:val="9"/>
        <w:spacing w:before="0" w:beforeAutospacing="0" w:after="0" w:afterAutospacing="0"/>
        <w:textAlignment w:val="baseline"/>
        <w:rPr>
          <w:rFonts w:hint="default" w:ascii="Times New Roman" w:hAnsi="Times New Roman" w:cs="Times New Roman"/>
          <w:color w:val="414141"/>
        </w:rPr>
      </w:pPr>
      <w:r>
        <w:rPr>
          <w:rFonts w:ascii="Cambria Math" w:hAnsi="Cambria Math" w:cs="Arial"/>
          <w:color w:val="000000"/>
        </w:rPr>
        <w:t> </w:t>
      </w:r>
      <w:r>
        <w:rPr>
          <w:rFonts w:hint="default" w:ascii="Times New Roman" w:hAnsi="Times New Roman" w:cs="Times New Roman"/>
          <w:color w:val="000000"/>
        </w:rPr>
        <w:t xml:space="preserve">  У школі діє певна система методичної роботи. У 2019/2020 н.р.  педколектив продовжив роботу над проблемою « Підвищення результативності навчально – виховного процесу шляхом впровадження інтерактивних технологій на основі  особистісно – орієнтованого навчання та формування життєво компетентної особистості», метою якої є:</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xml:space="preserve">- реалізація нових підходів до особистісного розвитку учнів </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розвиток в учнів життєвих компетентностей;             </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створення бази даних методик формування компетентної особистості для життя в інформаційному суспільстві;</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вдосконалення професійної майстерності вчителів щодо використання активних методів навчання і виховання.</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Для цього здійснюється поліпшення умов перебування в навчальному закладі, освоюються нові навчальні програми, запроваджуються нетрадиційні форми педагогіки, оригінальні методики викладання, вибудовується новий досвід на основі досягнень науки та передового педагогічного досвіду, перевіряється його ефективність.</w:t>
      </w:r>
    </w:p>
    <w:p>
      <w:pPr>
        <w:pStyle w:val="9"/>
        <w:spacing w:before="0" w:beforeAutospacing="0" w:after="0" w:afterAutospacing="0"/>
        <w:textAlignment w:val="baseline"/>
        <w:rPr>
          <w:rFonts w:hint="default" w:ascii="Times New Roman" w:hAnsi="Times New Roman" w:cs="Times New Roman"/>
          <w:color w:val="000000"/>
        </w:rPr>
      </w:pPr>
      <w:r>
        <w:rPr>
          <w:rFonts w:hint="default" w:ascii="Times New Roman" w:hAnsi="Times New Roman" w:cs="Times New Roman"/>
          <w:color w:val="000000"/>
        </w:rPr>
        <w:t>Керівництво методичною роботою здійснювала методична рада, яка працює на базі школи.  До реалізації завдань методичної роботи активно залучаються вчителі, які мають педагогічні звання та вищу кваліфікаційну категорію. Вони є керівниками шкільних творчих груп, наставниками молодих учителів. За їх активної участі проходять предметні місячники, методичні засідання тощо.  У 2019/2020 н.р. було заплановано та проведено 4 засідань методичної ради школи. У школі працювало 8 методичних міжшкільних об’єднань: учителів початкової школи, учителів української мови та літератури,  учителів історії та правознавства, учителів математики, учителів фізики та астрономії ,учителів інформатики, учителів фізичної культури, предмету «Захист Вітчизни»  та класних керівників.  Результативною була робота всіх методичних комісій та творчих груп. До 12 березня 2020 року вчителі проводили відкриті уроки, виховні заходи, ділились досвідом роботи за проблемами, потім навчання проводилось дистанційно через карантин на Covid-19.  І як результат такої роботи -  хороші показники навчальних досягнень учнів школи.  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 Використовуються у навчально-виховному процесі  проектний, блочний методи, метод моделювання. Оволоділи вчителі школи і методикою організації дистанційного навчання, використовуючи різноманітні навчальні платформи.</w:t>
      </w:r>
    </w:p>
    <w:p>
      <w:pPr>
        <w:pStyle w:val="9"/>
        <w:spacing w:before="0" w:beforeAutospacing="0" w:after="0" w:afterAutospacing="0"/>
        <w:textAlignment w:val="baseline"/>
        <w:rPr>
          <w:rFonts w:hint="default" w:ascii="Times New Roman" w:hAnsi="Times New Roman" w:cs="Times New Roman"/>
          <w:color w:val="414141"/>
        </w:rPr>
      </w:pPr>
    </w:p>
    <w:p>
      <w:pPr>
        <w:rPr>
          <w:rFonts w:hint="default" w:ascii="Times New Roman" w:hAnsi="Times New Roman" w:cs="Times New Roman"/>
          <w:sz w:val="24"/>
          <w:szCs w:val="24"/>
        </w:rPr>
      </w:pPr>
      <w:r>
        <w:rPr>
          <w:rFonts w:hint="default" w:ascii="Times New Roman" w:hAnsi="Times New Roman" w:cs="Times New Roman"/>
          <w:color w:val="000000"/>
          <w:sz w:val="24"/>
          <w:szCs w:val="24"/>
        </w:rPr>
        <w:t>           </w:t>
      </w:r>
      <w:r>
        <w:rPr>
          <w:rFonts w:hint="default" w:ascii="Times New Roman" w:hAnsi="Times New Roman" w:cs="Times New Roman"/>
          <w:sz w:val="24"/>
          <w:szCs w:val="24"/>
        </w:rPr>
        <w:t xml:space="preserve">Дирекцією школи  здійснювався систематичний моніторинг результатів навчання здобувачів освіти. Основною метою такого моніторингу було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 У 2019-2020 н.р. використовувалися такі способи одержання аналітичної інформації : Застосування внутрішнього моніторингу, що передбачає систематичне відстеження та коригування результатів навчання  порівняльний аналіз навчальних досягнень за І, ІІ семестри та рік;  аналіз середнього балу класів за підсумками семестрового і річного оцінювання;  порівняльний аналіз середнього балу навчальних досягнень учнів з окремих предметів;  порівняльний аналіз підсумкового оцінювання між класами на одній паралелі; порівняльний аналіз балів учнів 11 класів і результатів ЗНО. У зв'язку із </w:t>
      </w:r>
      <w:r>
        <w:rPr>
          <w:rFonts w:hint="default" w:ascii="Times New Roman" w:hAnsi="Times New Roman" w:cs="Times New Roman"/>
          <w:sz w:val="24"/>
          <w:szCs w:val="24"/>
          <w:lang w:val="uk-UA"/>
        </w:rPr>
        <w:t xml:space="preserve">звільненням учнів від проходження </w:t>
      </w:r>
      <w:r>
        <w:rPr>
          <w:rFonts w:hint="default" w:ascii="Times New Roman" w:hAnsi="Times New Roman" w:cs="Times New Roman"/>
          <w:sz w:val="24"/>
          <w:szCs w:val="24"/>
        </w:rPr>
        <w:t xml:space="preserve"> ДПА у 2020 році порівняльний аналіз між результатами ДПА та підсумковим оцінюванням з предмету та балами за ЗНО не було здійснено. </w:t>
      </w:r>
    </w:p>
    <w:p>
      <w:pPr>
        <w:pStyle w:val="9"/>
        <w:spacing w:before="0" w:beforeAutospacing="0" w:after="0" w:afterAutospacing="0"/>
        <w:textAlignment w:val="baseline"/>
        <w:rPr>
          <w:rFonts w:ascii="Arial" w:hAnsi="Arial" w:cs="Arial"/>
          <w:color w:val="414141"/>
          <w:sz w:val="20"/>
          <w:szCs w:val="20"/>
        </w:rPr>
      </w:pPr>
    </w:p>
    <w:p>
      <w:pPr>
        <w:pStyle w:val="9"/>
        <w:spacing w:before="0" w:beforeAutospacing="0" w:after="0" w:afterAutospacing="0"/>
        <w:textAlignment w:val="baseline"/>
        <w:rPr>
          <w:rFonts w:ascii="Arial" w:hAnsi="Arial" w:cs="Arial"/>
          <w:color w:val="414141"/>
          <w:sz w:val="20"/>
          <w:szCs w:val="20"/>
        </w:rPr>
      </w:pPr>
    </w:p>
    <w:p>
      <w:pPr>
        <w:pStyle w:val="9"/>
        <w:spacing w:before="0" w:beforeAutospacing="0" w:after="0" w:afterAutospacing="0"/>
        <w:textAlignment w:val="baseline"/>
        <w:rPr>
          <w:rFonts w:ascii="Arial" w:hAnsi="Arial" w:cs="Arial"/>
          <w:color w:val="414141"/>
          <w:sz w:val="20"/>
          <w:szCs w:val="20"/>
        </w:rPr>
      </w:pPr>
      <w:r>
        <w:rPr>
          <w:rFonts w:ascii="Arial" w:hAnsi="Arial" w:cs="Arial"/>
          <w:color w:val="414141"/>
          <w:sz w:val="20"/>
          <w:szCs w:val="20"/>
        </w:rPr>
        <w:t> </w:t>
      </w:r>
    </w:p>
    <w:p>
      <w:pPr>
        <w:pStyle w:val="9"/>
        <w:spacing w:before="0" w:beforeAutospacing="0" w:after="0" w:afterAutospacing="0"/>
        <w:jc w:val="center"/>
        <w:textAlignment w:val="baseline"/>
        <w:rPr>
          <w:rFonts w:hint="default" w:ascii="Times New Roman" w:hAnsi="Times New Roman" w:cs="Times New Roman"/>
          <w:i w:val="0"/>
          <w:iCs w:val="0"/>
          <w:color w:val="414141"/>
          <w:sz w:val="28"/>
          <w:szCs w:val="28"/>
        </w:rPr>
      </w:pPr>
      <w:r>
        <w:rPr>
          <w:rFonts w:hint="default" w:ascii="Times New Roman" w:hAnsi="Times New Roman" w:cs="Times New Roman"/>
          <w:b/>
          <w:bCs/>
          <w:i w:val="0"/>
          <w:iCs w:val="0"/>
          <w:color w:val="000000"/>
          <w:sz w:val="28"/>
          <w:szCs w:val="28"/>
        </w:rPr>
        <w:t>Робота з обдарованими дітьми</w:t>
      </w:r>
    </w:p>
    <w:p>
      <w:pPr>
        <w:pStyle w:val="9"/>
        <w:spacing w:before="0" w:beforeAutospacing="0" w:after="0" w:afterAutospacing="0"/>
        <w:jc w:val="center"/>
        <w:textAlignment w:val="baseline"/>
        <w:rPr>
          <w:rFonts w:cs="Arial" w:asciiTheme="majorHAnsi" w:hAnsiTheme="majorHAnsi"/>
          <w:color w:val="414141"/>
          <w:sz w:val="28"/>
          <w:szCs w:val="28"/>
        </w:rPr>
      </w:pPr>
    </w:p>
    <w:p>
      <w:pPr>
        <w:pStyle w:val="9"/>
        <w:spacing w:before="0" w:beforeAutospacing="0" w:after="0" w:afterAutospacing="0"/>
        <w:textAlignment w:val="baseline"/>
        <w:rPr>
          <w:rFonts w:hint="default" w:ascii="Times New Roman" w:hAnsi="Times New Roman" w:cs="Times New Roman"/>
          <w:color w:val="414141"/>
        </w:rPr>
      </w:pPr>
      <w:r>
        <w:rPr>
          <w:rFonts w:ascii="Arial" w:hAnsi="Arial" w:cs="Arial"/>
          <w:color w:val="000000"/>
          <w:sz w:val="20"/>
          <w:szCs w:val="20"/>
        </w:rPr>
        <w:t>   </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rPr>
        <w:t>Основу роботи з обдарованими дітьми  становить  реальне знання їхніх потенційних можливостей, прогнозування потреб і моделей розвитку особистості. Саме тому важливим є визначення пріоритетів у цьому аспекті діяльності навчального закладу, створення чіткої системи роботи з названою категорією учнів, здійснення пошуку, відбору, творчого розвитку обдарованої, талановитої учнівської молоді в галузі науки, культури, мистецтва, спорту, створення сприятливих умов для реалізації потенціальних можливостей дітей.</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На виконання наказу по школі №   від  09.2019р. «Про організацію роботи з обдарованими дітьми»  та з метою створення умов  для пошуку,  підтримки і розвитку інтелектуально і творчо обдарованих дітей в закладі  була налагоджена система роботи з обдарованими учнями, стимулювання творчого самовдосконалення учнівської молоді, самореалізації особистості у сучасному суспільстві. Це питання весь час знаходиться на контролі в адміністрації школи: розглядається на засіданнях методичної  ради, оперативно-методичних нарадах.  На засіданнях предметних методичних комісіях були обговоренні питання роботи зі здібними та обдарованими учнями та підготовки їх до різного роду інтелектуальних та творчих змагань.</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На методичній раді (протокол № 1 від 28.08.2019р.) було затверджено план роботи щодо підготовки учнів до участі в олімпіадах; розглядалися підсумки участі учнів школи в олімпіадах, інтелектуальних та творчих конкурсах районного  та обласного рівнів . Психологом школи  проведена діагностика і моніторинг розвитку здібностей учнів  та оновлена база даних обдарованості.</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Результати  проведеної роботи узагальнюються в наказах про підсумки участі учнів у предметних олімпіадах, МАН, конкурсах. Класні керівники визначають найбільш здібних учнів  з різних сфер діяльності, створюється банк даних таких учнів. Вони є членами предметних та творчих  гуртків, спортивних секцій, систематично беруть участь у проведенні позакласних заходів, постійні учасники предметних олімпіад різних рівнів, конкурсів, турнірів, змагань.</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У системі роботи з обдарованими школярами в школі визначені такі важливі моменти:</w:t>
      </w:r>
    </w:p>
    <w:p>
      <w:pPr>
        <w:pStyle w:val="9"/>
        <w:numPr>
          <w:ilvl w:val="0"/>
          <w:numId w:val="1"/>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створення оптимальних умов для всебічного розвитку здібної та обдарованої дитини;</w:t>
      </w:r>
    </w:p>
    <w:p>
      <w:pPr>
        <w:pStyle w:val="9"/>
        <w:numPr>
          <w:ilvl w:val="0"/>
          <w:numId w:val="1"/>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профільність та допрофільна підготовка, оптимальна варіативна частина робочого навчального плану, науково-матеріальна база, цільова система позакласної роботи;</w:t>
      </w:r>
    </w:p>
    <w:p>
      <w:pPr>
        <w:pStyle w:val="9"/>
        <w:numPr>
          <w:ilvl w:val="0"/>
          <w:numId w:val="1"/>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співтворчість учителя й школяра на науково-дослідницькій основі;</w:t>
      </w:r>
    </w:p>
    <w:p>
      <w:pPr>
        <w:pStyle w:val="9"/>
        <w:numPr>
          <w:ilvl w:val="0"/>
          <w:numId w:val="1"/>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висока ефективність уроку в школі;</w:t>
      </w:r>
    </w:p>
    <w:p>
      <w:pPr>
        <w:pStyle w:val="9"/>
        <w:numPr>
          <w:ilvl w:val="0"/>
          <w:numId w:val="1"/>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інтенсифікація навчання, запровадження інноваційних педагогічних та інформаційних технологій;</w:t>
      </w:r>
    </w:p>
    <w:p>
      <w:pPr>
        <w:pStyle w:val="9"/>
        <w:numPr>
          <w:ilvl w:val="0"/>
          <w:numId w:val="1"/>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співпраця з батьками, громадськістю;</w:t>
      </w:r>
    </w:p>
    <w:p>
      <w:pPr>
        <w:pStyle w:val="9"/>
        <w:numPr>
          <w:ilvl w:val="0"/>
          <w:numId w:val="1"/>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постійний психологічний супровід розвитку креативності;</w:t>
      </w:r>
    </w:p>
    <w:p>
      <w:pPr>
        <w:pStyle w:val="9"/>
        <w:numPr>
          <w:ilvl w:val="0"/>
          <w:numId w:val="1"/>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індивідуальна робота з обдарованими та здібними школярами;</w:t>
      </w:r>
    </w:p>
    <w:p>
      <w:pPr>
        <w:pStyle w:val="9"/>
        <w:numPr>
          <w:ilvl w:val="0"/>
          <w:numId w:val="1"/>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стимул як засіб активізації розвитку обдарованості та співпраці з цією категорією школярів.</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У 2019/2020н.р. школа продовжила роботу :</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реалізація новітніх підходів до особистісного розвитку учнів в сучасній школі;</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розвиток в учнів життєвих компетентностей;             </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створення бази даних методик формування компетентної особистості для життя в  інформаційному суспільстві;</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вдосконалення професійної майстерності вчителів щодо використання активних методів  навчання і виховання.</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Для цього здійснюється поліпшення умов перебування  в навчальному закладі, освоюються нові навчальні програми, запроваджуються нетрадиційні форми педагогіки, оригінальні методики викладання, вибудовується новий досвід на основі досягнень науки та передового педагогічного досвіду, перевіряється його ефективність.</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У роботі з обдарованими дітьми в школі  впроваджуються  різні форми і методи роботи для визначення рівня обдарованості учнів та готовності вчителів і батьків до співпраці з ними (анкетування, опитування, спостереження співбесіди, індивідуальні бесіди, збори різного характеру, в тому числі і батьківські). У зв’язку з переглядом і оновлення банку даних про обдарованих дітей було проведено додаткове діагностування з вивчення особливостей особистісного розвитку обдарованих учнів, їхніх нахилів та інтересів у різних видах діяльності. Виходячи із результатів анкетування було створено банк даних  схильних до обдарованості дітей, на яких були заповнені індивідуальні карти.</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Кропітка робота також була проведена по здійсненню психологічного моніторингу з метою виявлення інтересів та нахилів обдарованих та здібних дітей: вивчення їх пізнавальних, комунікативних, творчих, художньо-естетичних інтересів і нахилів учнів, потреб у фізичній активності й розвитку через спеціальні психологічні тести. Отримані результати дали можливість переглянути та оновити інформаційний банк даних.</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Робота колективу школи, проведена за планом виявлення та підтримки таланови</w:t>
      </w:r>
      <w:r>
        <w:rPr>
          <w:rFonts w:hint="default" w:ascii="Times New Roman" w:hAnsi="Times New Roman" w:cs="Times New Roman"/>
          <w:color w:val="000000"/>
        </w:rPr>
        <w:softHyphen/>
      </w:r>
      <w:r>
        <w:rPr>
          <w:rFonts w:hint="default" w:ascii="Times New Roman" w:hAnsi="Times New Roman" w:cs="Times New Roman"/>
          <w:color w:val="000000"/>
        </w:rPr>
        <w:t>тої молоді, створення умов, необхідних для роз</w:t>
      </w:r>
      <w:r>
        <w:rPr>
          <w:rFonts w:hint="default" w:ascii="Times New Roman" w:hAnsi="Times New Roman" w:cs="Times New Roman"/>
          <w:color w:val="000000"/>
        </w:rPr>
        <w:softHyphen/>
      </w:r>
      <w:r>
        <w:rPr>
          <w:rFonts w:hint="default" w:ascii="Times New Roman" w:hAnsi="Times New Roman" w:cs="Times New Roman"/>
          <w:color w:val="000000"/>
        </w:rPr>
        <w:t>витку індивідуальності та неординарних здібно</w:t>
      </w:r>
      <w:r>
        <w:rPr>
          <w:rFonts w:hint="default" w:ascii="Times New Roman" w:hAnsi="Times New Roman" w:cs="Times New Roman"/>
          <w:color w:val="000000"/>
        </w:rPr>
        <w:softHyphen/>
      </w:r>
      <w:r>
        <w:rPr>
          <w:rFonts w:hint="default" w:ascii="Times New Roman" w:hAnsi="Times New Roman" w:cs="Times New Roman"/>
          <w:color w:val="000000"/>
        </w:rPr>
        <w:t>стей учнів, має свої позитивні результати. Вони відобразилися, зокрема, у результатах участі учнів школи в предметних олімпіадах.</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У І (шкільному) етапі Всеукраїнських учнівських олімпіад взяли участь учнів 5-11 класів, ,  у ІІ (районому) етапі Всеукраїнських олімпіад з базових дисциплін  брали участь 46 учнів, переможців 28, у ІІІ (обласному) етапі Всеукраїнських олімпіад з базових дисциплін взяли участь 2 учнів, переможців 0. У Міжнародному конкурсі з української мови   ім.  П. Яцика та мовно-літературному конкурсу імені Т.Шевченка  взяли участь: шкільний етап – 10 учнів, переможців – 3 учнів; районий етап -  1 учні школи,; обласний етап – 1 учень взяв участь, переможців немає.  Глибокі знання показали учні на олімпіадах з хімії, біології, екології , математики, географії   у конкурсах імені П.Яцика та Т.Шевченка.</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Усього учні школи  вибороли  призових місць у районому етапі олімпіад серед них: І – 1 місць, ІІ – 3 учень місць, ІІІ – 3 місця.</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Високі результати продемонстрували такі учні:</w:t>
      </w:r>
    </w:p>
    <w:p>
      <w:pPr>
        <w:pStyle w:val="9"/>
        <w:numPr>
          <w:ilvl w:val="0"/>
          <w:numId w:val="2"/>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Гаця Соломія (10кл) стала переможцем 2 олімпіад : географії та екології</w:t>
      </w:r>
    </w:p>
    <w:p>
      <w:pPr>
        <w:pStyle w:val="9"/>
        <w:numPr>
          <w:ilvl w:val="0"/>
          <w:numId w:val="2"/>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Марущак Аліна (11кл) стала переможцем 2 олімпіад:  біології та екології</w:t>
      </w:r>
    </w:p>
    <w:p>
      <w:pPr>
        <w:pStyle w:val="9"/>
        <w:numPr>
          <w:ilvl w:val="0"/>
          <w:numId w:val="2"/>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Сакалюк Анастасія ( 11кл) стала переможцем 2 олімпіад: хімії та екології.  </w:t>
      </w:r>
    </w:p>
    <w:p>
      <w:pPr>
        <w:pStyle w:val="9"/>
        <w:numPr>
          <w:ilvl w:val="0"/>
          <w:numId w:val="2"/>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414141"/>
        </w:rPr>
        <w:t>Микиташ Віктор (7кл) став переможцем олімпіади з математики.</w:t>
      </w:r>
    </w:p>
    <w:p>
      <w:pPr>
        <w:pStyle w:val="9"/>
        <w:numPr>
          <w:ilvl w:val="0"/>
          <w:numId w:val="2"/>
        </w:numPr>
        <w:spacing w:before="0" w:beforeAutospacing="0" w:after="0" w:afterAutospacing="0"/>
        <w:ind w:left="120"/>
        <w:textAlignment w:val="baseline"/>
        <w:rPr>
          <w:rFonts w:hint="default" w:ascii="Times New Roman" w:hAnsi="Times New Roman" w:cs="Times New Roman"/>
          <w:color w:val="414141"/>
        </w:rPr>
      </w:pPr>
      <w:r>
        <w:rPr>
          <w:rFonts w:hint="default" w:ascii="Times New Roman" w:hAnsi="Times New Roman" w:cs="Times New Roman"/>
          <w:color w:val="000000"/>
        </w:rPr>
        <w:t xml:space="preserve">Шкарпінська Ярина (3 клас) стала переможцем районого етапу Міжнародного конкурсу з української мови  ім. П.Яцика, </w:t>
      </w:r>
    </w:p>
    <w:p>
      <w:pPr>
        <w:ind w:left="4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    -  Цимбалістий  Валентин (учень   9 класу)   дипломом   ІІІ  ступеня   став  переможцем   другого  етапу Всеукраїнської учнівської олімпіади  з географії. </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   Стали переможцями   Всеукраїнської інтернет – олімпіади « На Урок» з біології таких учнів:  Щумеляк Тетяну, Герила Владислава,  Луцик Валерію – диплом І ступеня.</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Переможцями   Всеукраїнської інтернет – олімпіади « На Урок» з біології таких учнів:  Урбан Ірину, Микиташ Віктора,Смук Івана,Гоцко Юлію, Шкарпінського Назарап,Герила Владислава,Бук Іванну, Мисевич Христину – диплом ІІ ступеня.</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Переможцями   Всеукраїнської інтернет – олімпіади « На Урок» з біології таких учнів: Шумеляк Тетяну Казмировича Ростислава, Сенижук Катерину, Соколовську Юлію, Гаця Марію – Соломію, Луцик Валерію – диплом ІІІ ступеня.</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Переможцями   Всеукраїнської інтернет – олімпіади « На Урок» з хімії таких учнів: Сенижук Анастасія, Шкарпінський Назар, Герило Владислав, Шумеляк Тетяна, Бук Іванна – диплом ІІІступеня.</w:t>
      </w:r>
    </w:p>
    <w:p>
      <w:pPr>
        <w:rPr>
          <w:rFonts w:hint="default" w:ascii="Times New Roman" w:hAnsi="Times New Roman" w:cs="Times New Roman"/>
          <w:color w:val="333333"/>
          <w:sz w:val="24"/>
          <w:szCs w:val="24"/>
        </w:rPr>
      </w:pP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Переможцями конкурсу « Золотий колосок»   стали    такі учні: Гаця Дарина, Плосконос Олександр, Улична Лілія. </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Переможцями конкурсу« Срібний  Колосок» стали такі учні: Стецишин Олеся, Гайова Сніжана, Москалюк Юлія, Кліщ Валентин, Королівська Тетяна, Омельянова Марина, Василишин Софія, Шкарпінська Ярина, Вербіцька Марія,  Савірко Ольга, Москалюк Юлія,  Гаця Марія – Соломія,  Царук Денис.</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   Переможцями конкурсу   « Соняшник»  стали такі учні: результат із біології Герило Владислав , Микиташ Віктор.</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       Переможцем конкурсу   читців стали:      Сакундяка Назара  за І місце </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 « Слово Тарасове струнами б’ється”.</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Маюрко Тетяна  за ІІ місце в районному конкурсі читців  « Слово Тарасове струнами б’ється”.</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 Переможцем  стала команда   Глибочецької ЗОШ 5 – 9 класів за І місце патріотичному квесті « Я патріот – 2019».</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Нагороджено грамотою Заступник директора з навчально – виховної роботи Глибочецької ЗОШ І – ІІІ ст.. Бекиш Любов Богданівна за  активну роботу по  вихованню підростаючого покоління.</w:t>
      </w: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Нагороджено грамотою заступник директора з  виховної роботи Глибочецької ЗОШ І – ІІІ ст.. Притулу Надію Антонівну за  активну роботу по  вихованню підростаючого покоління.</w:t>
      </w:r>
    </w:p>
    <w:p>
      <w:pPr>
        <w:rPr>
          <w:rFonts w:hint="default" w:ascii="Times New Roman" w:hAnsi="Times New Roman" w:cs="Times New Roman"/>
          <w:color w:val="333333"/>
          <w:sz w:val="24"/>
          <w:szCs w:val="24"/>
        </w:rPr>
      </w:pPr>
    </w:p>
    <w:p>
      <w:pPr>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    Переможцями стала    команда Глибочецької ЗОШ І – ІІІ ст.  за І місце у змаганнях.</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команду Глибочецької ЗОШ І – ІІІ ст..за І місце з волейболу серед дівчат.</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Венгрин Олеся</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Сакалюк Анастасія</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Марущак Аліна</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Маюрко Тетяна</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 - Сенежук Анастасія</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Цицай Соломія</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Гаця Соломія</w:t>
      </w:r>
    </w:p>
    <w:p>
      <w:pPr>
        <w:pStyle w:val="10"/>
        <w:ind w:left="405"/>
        <w:rPr>
          <w:rFonts w:hint="default" w:ascii="Times New Roman" w:hAnsi="Times New Roman" w:cs="Times New Roman"/>
          <w:color w:val="333333"/>
          <w:sz w:val="24"/>
          <w:szCs w:val="24"/>
        </w:rPr>
      </w:pP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команда Глибочецької ЗОШ І – ІІІст.  за І місце з волейболу серед юнаків.</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-Хрик Андрій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Петричка Іван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Бойчук Сергій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Герило Арсен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-Онишка Роман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-Стецишин Андрій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-Камишній Андрій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-Вудкевич Ігор</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Стецевич Андрій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команда Глибочецької ЗОШ І – ІІІст. За І місце у змаганнях з футзалу.</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Бойчук Сергій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Герило Арсен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Онишка Роман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Стецишин Андрія</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Камишнього Андрій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Вудкевич Ігор</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Ткач Віталій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Стецевич Андрій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Цимбалістого Валентин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Герило Владислав</w:t>
      </w:r>
    </w:p>
    <w:p>
      <w:pPr>
        <w:pStyle w:val="10"/>
        <w:ind w:left="405"/>
        <w:rPr>
          <w:rFonts w:hint="default" w:ascii="Times New Roman" w:hAnsi="Times New Roman" w:cs="Times New Roman"/>
          <w:color w:val="333333"/>
          <w:sz w:val="24"/>
          <w:szCs w:val="24"/>
        </w:rPr>
      </w:pP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команда Глибочецької ЗОШ І – ІІІст. За І місце з міні -  футболу.</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 </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Бойчук Сергій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Герило Арсен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Онишка Роман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Ткач Віталій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Стецевич Андрій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Цимбалістого Валентин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Герило Владислав</w:t>
      </w:r>
    </w:p>
    <w:p>
      <w:pPr>
        <w:pStyle w:val="10"/>
        <w:ind w:left="405"/>
        <w:rPr>
          <w:rFonts w:hint="default" w:ascii="Times New Roman" w:hAnsi="Times New Roman" w:cs="Times New Roman"/>
          <w:color w:val="333333"/>
          <w:sz w:val="24"/>
          <w:szCs w:val="24"/>
        </w:rPr>
      </w:pP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xml:space="preserve"> - команда Глибочецької ЗОШ І – ІІІ ст.за І місце з футболу. -Хрик Андрія</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Петричка Іван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Бойчук Сергій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Герило Арсен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Онишка Роман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Стецишин Андрій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Камишнього Андрій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Вудкевич Ігор</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Ткач Віталій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Стецевмч Андрій</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Цимбалістого Валентин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Герило Владислав</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Фенцик Богдан</w:t>
      </w: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Гальчака Вадим</w:t>
      </w:r>
    </w:p>
    <w:p>
      <w:pPr>
        <w:pStyle w:val="10"/>
        <w:ind w:left="405"/>
        <w:rPr>
          <w:rFonts w:hint="default" w:ascii="Times New Roman" w:hAnsi="Times New Roman" w:cs="Times New Roman"/>
          <w:color w:val="333333"/>
          <w:sz w:val="24"/>
          <w:szCs w:val="24"/>
        </w:rPr>
      </w:pPr>
    </w:p>
    <w:p>
      <w:pPr>
        <w:pStyle w:val="10"/>
        <w:ind w:left="405"/>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Переможцями олімпіади    « Олімпус»   з математики  стали такі учні: Королівська Тетяна, Стецишин Олеся, Стецишин Олена,Томковид Володимир.</w:t>
      </w:r>
    </w:p>
    <w:p>
      <w:pPr>
        <w:ind w:left="45"/>
        <w:rPr>
          <w:rFonts w:hint="default" w:ascii="Times New Roman" w:hAnsi="Times New Roman" w:cs="Times New Roman"/>
          <w:color w:val="414141"/>
        </w:rPr>
      </w:pPr>
      <w:r>
        <w:rPr>
          <w:rFonts w:hint="default" w:ascii="Times New Roman" w:hAnsi="Times New Roman" w:cs="Times New Roman"/>
          <w:color w:val="333333"/>
          <w:sz w:val="24"/>
          <w:szCs w:val="24"/>
        </w:rPr>
        <w:t>Нагороджено  Ричаківську Галину Олегівну за організацію позапрограмної всеукраїнської предметної оліипіади « Олімпус»  зимова сесія</w:t>
      </w:r>
      <w:r>
        <w:rPr>
          <w:rFonts w:hint="default" w:ascii="Times New Roman" w:hAnsi="Times New Roman" w:cs="Times New Roman"/>
          <w:color w:val="333333"/>
          <w:sz w:val="28"/>
          <w:szCs w:val="28"/>
        </w:rPr>
        <w:t>.</w:t>
      </w:r>
    </w:p>
    <w:p>
      <w:pPr>
        <w:pStyle w:val="9"/>
        <w:spacing w:before="0" w:beforeAutospacing="0" w:after="0" w:afterAutospacing="0"/>
        <w:textAlignment w:val="baseline"/>
        <w:rPr>
          <w:rFonts w:hint="default" w:ascii="Times New Roman" w:hAnsi="Times New Roman" w:cs="Times New Roman"/>
          <w:color w:val="000000"/>
        </w:rPr>
      </w:pPr>
      <w:r>
        <w:rPr>
          <w:rFonts w:hint="default" w:ascii="Times New Roman" w:hAnsi="Times New Roman" w:cs="Times New Roman"/>
          <w:color w:val="000000"/>
        </w:rPr>
        <w:t>     </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xml:space="preserve">      Через Всеукраїнський карантин не було проведено тиждень історії, місячник екологічного і спортивно-патріотичного виховання.</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Плідно працювала і шкільна бібліотека. Бібліотекарем школи було проведено прекрасні свята та конкурси до Дня бібліотеки, Дня української писемності, Дня рідної мови, Шевченківські свята, конкурси на кращого читача, посвяту в читачі.</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Проте в роботі з обдарованим школярами виявлено певні недоліки. Мало школярів і педагогів займається науково-дослідницькою діяльністю (цього року тільки 1 роботу подали на МАН), слабо використовуються можливості інформаційно-бібліотечного центру, а там зараз установлено 5 ноутбуків, підключено Інтернет. Потребує удосконалення система творчих зв’язків з вузами. Малий відсоток учнів-переможців обласних етапів олімпіад, МАН, конкурсів.</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000000"/>
        </w:rPr>
        <w:t>     У зв’язку з цим з метою залучення обдарованих  дітей до безперервного  процесу самовдосконалення, з метою  удосконалення  навчально-виховного процесу з обдарованими дітьми, озброєння їх практичним розумінням основ наук, розвитку здібностей, творчої активності, системного  використання різних видів урочної та позаурочної діяльності пропоную посилити роботу з обдарованими учнями.</w:t>
      </w:r>
    </w:p>
    <w:p>
      <w:pPr>
        <w:pStyle w:val="9"/>
        <w:spacing w:before="0" w:beforeAutospacing="0" w:after="0" w:afterAutospacing="0"/>
        <w:textAlignment w:val="baseline"/>
        <w:rPr>
          <w:rFonts w:hint="default" w:ascii="Times New Roman" w:hAnsi="Times New Roman" w:cs="Times New Roman"/>
          <w:color w:val="414141"/>
        </w:rPr>
      </w:pPr>
      <w:r>
        <w:rPr>
          <w:rFonts w:hint="default" w:ascii="Times New Roman" w:hAnsi="Times New Roman" w:cs="Times New Roman"/>
          <w:color w:val="414141"/>
        </w:rPr>
        <w:t> </w:t>
      </w:r>
    </w:p>
    <w:p>
      <w:pPr>
        <w:pStyle w:val="9"/>
        <w:spacing w:before="0" w:beforeAutospacing="0" w:after="0" w:afterAutospacing="0"/>
        <w:textAlignment w:val="baseline"/>
        <w:rPr>
          <w:rFonts w:cs="Arial" w:asciiTheme="majorHAnsi" w:hAnsiTheme="majorHAnsi"/>
          <w:color w:val="414141"/>
        </w:rPr>
      </w:pPr>
    </w:p>
    <w:p>
      <w:pPr>
        <w:rPr>
          <w:rFonts w:cs="Times New Roman" w:asciiTheme="majorHAnsi" w:hAnsiTheme="majorHAnsi"/>
          <w:sz w:val="24"/>
          <w:szCs w:val="24"/>
        </w:rPr>
      </w:pPr>
      <w:r>
        <w:rPr>
          <w:rFonts w:cs="Times New Roman" w:asciiTheme="majorHAnsi" w:hAnsiTheme="majorHAnsi"/>
          <w:sz w:val="24"/>
          <w:szCs w:val="24"/>
        </w:rPr>
        <w:t xml:space="preserve">                                          </w:t>
      </w:r>
    </w:p>
    <w:p>
      <w:pPr>
        <w:rPr>
          <w:rFonts w:cs="Times New Roman" w:asciiTheme="majorHAnsi" w:hAnsiTheme="majorHAnsi"/>
          <w:sz w:val="24"/>
          <w:szCs w:val="24"/>
        </w:rPr>
      </w:pPr>
    </w:p>
    <w:p>
      <w:pPr>
        <w:rPr>
          <w:rFonts w:cs="Times New Roman" w:asciiTheme="majorHAnsi" w:hAnsiTheme="majorHAnsi"/>
          <w:sz w:val="24"/>
          <w:szCs w:val="24"/>
        </w:rPr>
      </w:pPr>
    </w:p>
    <w:p>
      <w:pPr>
        <w:ind w:firstLine="1321" w:firstLineChars="550"/>
        <w:rPr>
          <w:rFonts w:cs="Times New Roman" w:asciiTheme="majorHAnsi" w:hAnsiTheme="majorHAnsi"/>
          <w:b/>
          <w:i w:val="0"/>
          <w:iCs w:val="0"/>
          <w:sz w:val="24"/>
          <w:szCs w:val="24"/>
        </w:rPr>
      </w:pPr>
      <w:r>
        <w:rPr>
          <w:rFonts w:cs="Times New Roman" w:asciiTheme="majorHAnsi" w:hAnsiTheme="majorHAnsi"/>
          <w:b/>
          <w:i w:val="0"/>
          <w:iCs w:val="0"/>
          <w:sz w:val="24"/>
          <w:szCs w:val="24"/>
        </w:rPr>
        <w:t>Стан охорони праці та безпеки життєдіяльності.</w:t>
      </w:r>
    </w:p>
    <w:p>
      <w:pPr>
        <w:pStyle w:val="10"/>
        <w:rPr>
          <w:rFonts w:hint="default" w:ascii="Times New Roman" w:hAnsi="Times New Roman" w:cs="Times New Roman"/>
          <w:sz w:val="24"/>
          <w:szCs w:val="24"/>
        </w:rPr>
      </w:pPr>
      <w:r>
        <w:rPr>
          <w:rFonts w:hint="default" w:ascii="Times New Roman" w:hAnsi="Times New Roman" w:cs="Times New Roman"/>
          <w:sz w:val="24"/>
          <w:szCs w:val="24"/>
        </w:rPr>
        <w:t xml:space="preserve">Робота з охорони праці , безпеки життєдіяльності, виробничої санітарії,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 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В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 </w:t>
      </w:r>
    </w:p>
    <w:p>
      <w:pPr>
        <w:ind w:firstLine="540"/>
        <w:jc w:val="center"/>
        <w:rPr>
          <w:rFonts w:hint="default" w:ascii="Times New Roman" w:hAnsi="Times New Roman" w:cs="Times New Roman"/>
          <w:b/>
          <w:i w:val="0"/>
          <w:iCs w:val="0"/>
          <w:sz w:val="24"/>
          <w:szCs w:val="24"/>
          <w:u w:val="none"/>
        </w:rPr>
      </w:pPr>
      <w:r>
        <w:rPr>
          <w:rFonts w:hint="default" w:ascii="Times New Roman" w:hAnsi="Times New Roman" w:cs="Times New Roman"/>
          <w:b/>
          <w:i w:val="0"/>
          <w:iCs w:val="0"/>
          <w:sz w:val="24"/>
          <w:szCs w:val="24"/>
          <w:u w:val="none"/>
        </w:rPr>
        <w:t>Атестація педпрацівників</w:t>
      </w:r>
    </w:p>
    <w:p>
      <w:pPr>
        <w:ind w:firstLine="540"/>
        <w:jc w:val="center"/>
        <w:rPr>
          <w:rFonts w:ascii="Cambria Math" w:hAnsi="Cambria Math"/>
          <w:b/>
          <w:sz w:val="24"/>
          <w:szCs w:val="24"/>
          <w:u w:val="single"/>
        </w:rPr>
      </w:pP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Велику стимулюючу роль у професійному зростанні педкадрів відіграє атестація, яка сприяє моральному та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pPr>
        <w:tabs>
          <w:tab w:val="left" w:pos="851"/>
        </w:tabs>
        <w:ind w:firstLine="720"/>
        <w:jc w:val="both"/>
        <w:rPr>
          <w:rFonts w:hint="default" w:ascii="Times New Roman" w:hAnsi="Times New Roman" w:cs="Times New Roman"/>
          <w:sz w:val="24"/>
          <w:szCs w:val="24"/>
        </w:rPr>
      </w:pPr>
      <w:r>
        <w:rPr>
          <w:rFonts w:hint="default" w:ascii="Times New Roman" w:hAnsi="Times New Roman" w:cs="Times New Roman"/>
          <w:color w:val="000000"/>
          <w:sz w:val="24"/>
          <w:szCs w:val="24"/>
        </w:rPr>
        <w:t>Атестація вчителя розглядається адміністрацією навчального закладу як вагомий елемент внутрішкільного контролю і крок до якісної освіти та здійснюється відповідно до нормативних документів.</w:t>
      </w:r>
      <w:r>
        <w:rPr>
          <w:rFonts w:hint="default" w:ascii="Times New Roman" w:hAnsi="Times New Roman" w:cs="Times New Roman"/>
          <w:sz w:val="24"/>
          <w:szCs w:val="24"/>
        </w:rPr>
        <w:t xml:space="preserve"> Атестація педагогічних працівників </w:t>
      </w:r>
      <w:r>
        <w:rPr>
          <w:rFonts w:hint="default" w:ascii="Times New Roman" w:hAnsi="Times New Roman" w:cs="Times New Roman"/>
          <w:color w:val="000000"/>
          <w:sz w:val="24"/>
          <w:szCs w:val="24"/>
        </w:rPr>
        <w:t>Глибочецької загальноосвітньої школи   І-ІІІ ступенів</w:t>
      </w:r>
      <w:r>
        <w:rPr>
          <w:rFonts w:hint="default" w:ascii="Times New Roman" w:hAnsi="Times New Roman" w:cs="Times New Roman"/>
          <w:sz w:val="24"/>
          <w:szCs w:val="24"/>
        </w:rPr>
        <w:t xml:space="preserve"> у 2019/2020 навчальному році здійснювалася відповідно до Типового положення про атестацію педагогічних працівників, затвердженого наказом Міністерства освіти і науки України від 06.10.2010 № 930, зареєстрованим у Міністерстві юстиції України 14.12.2010 за   № 1255/18550 (із змінами), наказу Міністерства освіти і науки України від 08.08.2013 № 1135 «Про затвердження змін до Типового положення про атестацію педагогічних працівників», зареєстрованого в Міністерстві юстиції України 16 серпня 2013 р. за № 1417/23949 </w:t>
      </w:r>
    </w:p>
    <w:p>
      <w:pPr>
        <w:tabs>
          <w:tab w:val="left" w:pos="851"/>
        </w:tab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За перспективним графіком проходження атестації у 2019/2020  навчальному році атестувалися 5 учителів ,  та відповідно до  Типового положення про атестацію педагогічних працівників було скориговано графік курсової перепідготовки.</w:t>
      </w:r>
    </w:p>
    <w:p>
      <w:pPr>
        <w:tabs>
          <w:tab w:val="left" w:pos="851"/>
        </w:tabs>
        <w:ind w:left="58" w:firstLine="720"/>
        <w:jc w:val="both"/>
        <w:rPr>
          <w:rFonts w:hint="default" w:ascii="Times New Roman" w:hAnsi="Times New Roman" w:cs="Times New Roman"/>
          <w:sz w:val="24"/>
          <w:szCs w:val="24"/>
        </w:rPr>
      </w:pPr>
      <w:r>
        <w:rPr>
          <w:rFonts w:hint="default" w:ascii="Times New Roman" w:hAnsi="Times New Roman" w:cs="Times New Roman"/>
          <w:spacing w:val="-1"/>
          <w:sz w:val="24"/>
          <w:szCs w:val="24"/>
        </w:rPr>
        <w:t xml:space="preserve">Усі педпрацівники, що атестувалися,  ознайомлені з нормативними </w:t>
      </w:r>
      <w:r>
        <w:rPr>
          <w:rFonts w:hint="default" w:ascii="Times New Roman" w:hAnsi="Times New Roman" w:cs="Times New Roman"/>
          <w:sz w:val="24"/>
          <w:szCs w:val="24"/>
        </w:rPr>
        <w:t>документами щодо атестації, питаннями професійної діяльності, які будуть вивчатися членами атестаційної комісії. У закладі освіти було поновлено стенд з питань атестації.</w:t>
      </w:r>
    </w:p>
    <w:p>
      <w:pPr>
        <w:tabs>
          <w:tab w:val="left" w:pos="851"/>
        </w:tabs>
        <w:ind w:right="14" w:firstLine="720"/>
        <w:jc w:val="both"/>
        <w:rPr>
          <w:rFonts w:hint="default" w:ascii="Times New Roman" w:hAnsi="Times New Roman" w:cs="Times New Roman"/>
          <w:sz w:val="24"/>
          <w:szCs w:val="24"/>
        </w:rPr>
      </w:pPr>
      <w:r>
        <w:rPr>
          <w:rFonts w:hint="default" w:ascii="Times New Roman" w:hAnsi="Times New Roman" w:cs="Times New Roman"/>
          <w:sz w:val="24"/>
          <w:szCs w:val="24"/>
        </w:rPr>
        <w:t>Планування й організація роботи з атестації базувалися на основних принципах, головними з яких є особистісно орієнтований підхід до вчителя, який атестується, гуманність і демократичність взаємин шкільної адміністрації й педагогів, що забезпечує відкритість і колегіальність при проведенні атестації.</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період атестації вчителями на високому науково-методичному рівні були проведені відкриті уроки та виховні заходи. Результати атестації такі: </w:t>
      </w:r>
    </w:p>
    <w:p>
      <w:pPr>
        <w:numPr>
          <w:ilvl w:val="0"/>
          <w:numId w:val="3"/>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атестовано на відповідність посаді «спеціаліст першої категорії»:</w:t>
      </w:r>
    </w:p>
    <w:p>
      <w:pPr>
        <w:jc w:val="both"/>
        <w:rPr>
          <w:rFonts w:hint="default" w:ascii="Times New Roman" w:hAnsi="Times New Roman" w:cs="Times New Roman"/>
          <w:sz w:val="24"/>
          <w:szCs w:val="24"/>
        </w:rPr>
      </w:pPr>
      <w:r>
        <w:rPr>
          <w:rFonts w:hint="default" w:ascii="Times New Roman" w:hAnsi="Times New Roman" w:cs="Times New Roman"/>
          <w:sz w:val="24"/>
          <w:szCs w:val="24"/>
        </w:rPr>
        <w:t>- Клочко Антоніна Казимирівна – вчитель початкових класів</w:t>
      </w:r>
    </w:p>
    <w:p>
      <w:pPr>
        <w:jc w:val="both"/>
        <w:rPr>
          <w:rFonts w:hint="default" w:ascii="Times New Roman" w:hAnsi="Times New Roman" w:cs="Times New Roman"/>
          <w:sz w:val="24"/>
          <w:szCs w:val="24"/>
        </w:rPr>
      </w:pPr>
      <w:r>
        <w:rPr>
          <w:rFonts w:hint="default" w:ascii="Times New Roman" w:hAnsi="Times New Roman" w:cs="Times New Roman"/>
          <w:sz w:val="24"/>
          <w:szCs w:val="24"/>
        </w:rPr>
        <w:t>атестовано на відповідність посаді «спеціаліст першої  категорії»:</w:t>
      </w:r>
    </w:p>
    <w:p>
      <w:pPr>
        <w:jc w:val="both"/>
        <w:rPr>
          <w:rFonts w:hint="default" w:ascii="Times New Roman" w:hAnsi="Times New Roman" w:cs="Times New Roman"/>
          <w:sz w:val="24"/>
          <w:szCs w:val="24"/>
        </w:rPr>
      </w:pPr>
      <w:r>
        <w:rPr>
          <w:rFonts w:hint="default" w:ascii="Times New Roman" w:hAnsi="Times New Roman" w:cs="Times New Roman"/>
          <w:sz w:val="24"/>
          <w:szCs w:val="24"/>
        </w:rPr>
        <w:t>- Бекиш Любов Богданівна – вчитель історії</w:t>
      </w:r>
    </w:p>
    <w:p>
      <w:pPr>
        <w:numPr>
          <w:ilvl w:val="0"/>
          <w:numId w:val="3"/>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атестовано та відповідність раніше присвоєній кваліфікаційній категорії «спеціаліст  вищої категорії»:</w:t>
      </w:r>
    </w:p>
    <w:p>
      <w:pPr>
        <w:jc w:val="both"/>
        <w:rPr>
          <w:rFonts w:hint="default" w:ascii="Times New Roman" w:hAnsi="Times New Roman" w:cs="Times New Roman"/>
          <w:sz w:val="24"/>
          <w:szCs w:val="24"/>
        </w:rPr>
      </w:pPr>
      <w:r>
        <w:rPr>
          <w:rFonts w:hint="default" w:ascii="Times New Roman" w:hAnsi="Times New Roman" w:cs="Times New Roman"/>
          <w:sz w:val="24"/>
          <w:szCs w:val="24"/>
        </w:rPr>
        <w:t>-Стецишин Віра Василівна;</w:t>
      </w:r>
    </w:p>
    <w:p>
      <w:pPr>
        <w:numPr>
          <w:ilvl w:val="0"/>
          <w:numId w:val="3"/>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атестовано та відповідність раніше присвоєній кваліфікаційній категорії «спеціаліст  вищої категорії»:</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Грабик Галина Володимирівна.</w:t>
      </w:r>
    </w:p>
    <w:p>
      <w:pPr>
        <w:numPr>
          <w:ilvl w:val="0"/>
          <w:numId w:val="3"/>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атестовано та відповідність раніше присвоєній кваліфікаційній категорії «спеціаліст  І категорії»:</w:t>
      </w:r>
    </w:p>
    <w:p>
      <w:pPr>
        <w:jc w:val="both"/>
        <w:rPr>
          <w:rFonts w:hint="default" w:ascii="Times New Roman" w:hAnsi="Times New Roman" w:cs="Times New Roman"/>
          <w:sz w:val="24"/>
          <w:szCs w:val="24"/>
        </w:rPr>
      </w:pPr>
    </w:p>
    <w:p>
      <w:pPr>
        <w:numPr>
          <w:ilvl w:val="0"/>
          <w:numId w:val="3"/>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атестовано на відповідність посаді та порушено клопотання перед атестаційною комісією ІІ рівня при відділі освіти Борщівської районної державної адміністрації про відповідність раніше присвоєній кваліфікаційній категорії «спеціаліст вищої категорії»</w:t>
      </w:r>
    </w:p>
    <w:p>
      <w:pPr>
        <w:pStyle w:val="10"/>
        <w:rPr>
          <w:rFonts w:hint="default" w:ascii="Times New Roman" w:hAnsi="Times New Roman" w:cs="Times New Roman"/>
          <w:sz w:val="24"/>
          <w:szCs w:val="24"/>
        </w:rPr>
      </w:pPr>
      <w:r>
        <w:rPr>
          <w:rFonts w:hint="default" w:ascii="Times New Roman" w:hAnsi="Times New Roman" w:cs="Times New Roman"/>
          <w:sz w:val="24"/>
          <w:szCs w:val="24"/>
        </w:rPr>
        <w:t>Бекиш Л.Б. та звання « Старший вчитель».</w:t>
      </w:r>
    </w:p>
    <w:p>
      <w:pPr>
        <w:numPr>
          <w:ilvl w:val="0"/>
          <w:numId w:val="3"/>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про відповідність раніше присвоєного педагогічного звання  «Старший вчитель»</w:t>
      </w:r>
    </w:p>
    <w:p>
      <w:pPr>
        <w:pStyle w:val="5"/>
        <w:spacing w:before="0" w:line="276" w:lineRule="auto"/>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 Грабик Г.В.- вчителю початкових класів.</w:t>
      </w:r>
    </w:p>
    <w:p>
      <w:pPr>
        <w:pStyle w:val="5"/>
        <w:spacing w:before="0" w:line="276" w:lineRule="auto"/>
        <w:jc w:val="left"/>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директору Глибочецької  загальноосвітньої школи І-ІІІ ступенів  </w:t>
      </w:r>
      <w:r>
        <w:rPr>
          <w:rFonts w:hint="default" w:ascii="Times New Roman" w:hAnsi="Times New Roman" w:cs="Times New Roman"/>
          <w:sz w:val="24"/>
          <w:szCs w:val="24"/>
          <w:lang w:val="ru-RU"/>
        </w:rPr>
        <w:t>.</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методиках  щодо організації освітнього процесу. 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педагогічних працівників школи у 2019/2020 навчальному році відображено у наказі «Про підсумки атестації педагогічних працівників у 2020 році».</w:t>
      </w:r>
    </w:p>
    <w:p>
      <w:pPr>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закладі створені умови для організації методичної роботи, впровадження інноваційних технологій, консультаційна допомога вчителям.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Виходячи з вимог сьогодення, педагогічний колектив   ефективно працює над впровадженням інноваційних технологій  навчання та виховання, а саме: технології особистісно зорієнтованого навчання, компетентнісного навчання, рівневої диференціації, розвитку критичного мислення, інформаційно-цифрових  технологій навчання, ігрових технологій, проектних технологій. </w:t>
      </w:r>
    </w:p>
    <w:p>
      <w:pPr>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Колективом школи опрацьовано велику кількість науково-методичної літератури з метою ознайомлення з сучасними підходами до роботи в Новій українській школі. Постійно проводиться консультаційна робота в межах шкільних методичних об’єднань, Школи молодого вчителя. </w:t>
      </w:r>
    </w:p>
    <w:p>
      <w:pPr>
        <w:ind w:firstLine="540"/>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Підвищення кваліфікації</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Протягом кількох останніх років, працюючи відповідно до Закону «Про освіту», наша школа наполегливо прагне досягти гуманістичного характеру освіти, підпорядкування його цілей, змісту організації вільного розвитку особистості учня. Сьогодні педагоги вчаться бачити в дитині неповторну індивідуальність, формування якої в кожному окремому випадку є особливим завданням.</w:t>
      </w:r>
      <w:r>
        <w:rPr>
          <w:rFonts w:hint="default" w:ascii="Times New Roman" w:hAnsi="Times New Roman" w:cs="Times New Roman"/>
          <w:b/>
          <w:sz w:val="24"/>
          <w:szCs w:val="24"/>
        </w:rPr>
        <w:t xml:space="preserve"> </w:t>
      </w:r>
      <w:r>
        <w:rPr>
          <w:rFonts w:hint="default" w:ascii="Times New Roman" w:hAnsi="Times New Roman" w:cs="Times New Roman"/>
          <w:sz w:val="24"/>
          <w:szCs w:val="24"/>
        </w:rPr>
        <w:t>Освіта набуває особистісно орієнтованого компетентнісного характеру. ЇЇ завдання – виховати творчу людину, яка надалі сама продовжить процес виховання шляхом самовиховання та самовдосконалення.</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Важливо, щоб школа не примушувала учнів пристосовуватися до своїх планів і новацій, бажань і можливостей учителів, а, навпаки. Форми і способи організації освітньої діяльності відповідали рівню розвитку підготовки учнів, їхнім здібностям, інтересам. Саме над цим і працює наш педколектив, члени якого постійно підвищують свій професійний рівень на курсах кваліфікації.</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w:t>
      </w:r>
    </w:p>
    <w:p>
      <w:pPr>
        <w:pStyle w:val="7"/>
        <w:spacing w:after="0" w:line="276" w:lineRule="auto"/>
        <w:ind w:firstLine="567"/>
        <w:rPr>
          <w:rFonts w:hint="default" w:ascii="Times New Roman" w:hAnsi="Times New Roman" w:cs="Times New Roman"/>
        </w:rPr>
      </w:pPr>
      <w:r>
        <w:rPr>
          <w:rFonts w:hint="default" w:ascii="Times New Roman" w:hAnsi="Times New Roman" w:cs="Times New Roman"/>
        </w:rPr>
        <w:t xml:space="preserve">За звітний період забезпечено виконання плану курсової підготовки на 100% від запланованої кількості. </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jc w:val="both"/>
        <w:rPr>
          <w:rFonts w:hint="default" w:ascii="Times New Roman" w:hAnsi="Times New Roman" w:cs="Times New Roman"/>
          <w:spacing w:val="-5"/>
          <w:sz w:val="24"/>
          <w:szCs w:val="24"/>
        </w:rPr>
      </w:pPr>
      <w:r>
        <w:rPr>
          <w:rFonts w:hint="default" w:ascii="Times New Roman" w:hAnsi="Times New Roman" w:cs="Times New Roman"/>
          <w:sz w:val="24"/>
          <w:szCs w:val="24"/>
        </w:rPr>
        <w:t xml:space="preserve">       Ефективність проходження курсової підготовки</w:t>
      </w:r>
      <w:r>
        <w:rPr>
          <w:rFonts w:hint="default" w:ascii="Times New Roman" w:hAnsi="Times New Roman" w:cs="Times New Roman"/>
          <w:spacing w:val="-5"/>
          <w:sz w:val="24"/>
          <w:szCs w:val="24"/>
        </w:rPr>
        <w:t xml:space="preserve"> полягала у забезпеченні взаємодії всіх </w:t>
      </w:r>
      <w:r>
        <w:rPr>
          <w:rFonts w:hint="default" w:ascii="Times New Roman" w:hAnsi="Times New Roman" w:cs="Times New Roman"/>
          <w:spacing w:val="-3"/>
          <w:sz w:val="24"/>
          <w:szCs w:val="24"/>
        </w:rPr>
        <w:t xml:space="preserve">систем безперервного підвищення кваліфікації, розкриття  вчителям  шляхів </w:t>
      </w:r>
      <w:r>
        <w:rPr>
          <w:rFonts w:hint="default" w:ascii="Times New Roman" w:hAnsi="Times New Roman" w:cs="Times New Roman"/>
          <w:sz w:val="24"/>
          <w:szCs w:val="24"/>
        </w:rPr>
        <w:t xml:space="preserve">використання теоретичних знань у їхній практичній діяльності, а також </w:t>
      </w:r>
      <w:r>
        <w:rPr>
          <w:rFonts w:hint="default" w:ascii="Times New Roman" w:hAnsi="Times New Roman" w:cs="Times New Roman"/>
          <w:spacing w:val="-6"/>
          <w:sz w:val="24"/>
          <w:szCs w:val="24"/>
        </w:rPr>
        <w:t xml:space="preserve">інтенсифікації самостійної роботи над підвищенням професійної кваліфікації. </w:t>
      </w:r>
    </w:p>
    <w:p>
      <w:pPr>
        <w:suppressAutoHyphens/>
        <w:ind w:firstLine="567"/>
        <w:jc w:val="both"/>
        <w:rPr>
          <w:rFonts w:hint="default" w:ascii="Times New Roman" w:hAnsi="Times New Roman" w:cs="Times New Roman"/>
          <w:spacing w:val="-6"/>
          <w:sz w:val="24"/>
          <w:szCs w:val="24"/>
        </w:rPr>
      </w:pPr>
      <w:r>
        <w:rPr>
          <w:rFonts w:hint="default" w:ascii="Times New Roman" w:hAnsi="Times New Roman" w:cs="Times New Roman"/>
          <w:spacing w:val="-6"/>
          <w:sz w:val="24"/>
          <w:szCs w:val="24"/>
        </w:rPr>
        <w:t>Поряд з основними тематичними курсами вчителі пройшли спецкурси, сертифікаційні тести і обрали  актуальні  теми сьогодення, успішно оволоділи знаннями щодо використання інформаційно-комунікаційних технологій  на уроках  у навчально-виховному процесі:</w:t>
      </w:r>
    </w:p>
    <w:p>
      <w:pPr>
        <w:jc w:val="both"/>
        <w:rPr>
          <w:rFonts w:hint="default" w:ascii="Times New Roman" w:hAnsi="Times New Roman" w:cs="Times New Roman"/>
          <w:spacing w:val="-5"/>
          <w:sz w:val="24"/>
          <w:szCs w:val="24"/>
        </w:rPr>
      </w:pPr>
      <w:r>
        <w:rPr>
          <w:rFonts w:hint="default" w:ascii="Times New Roman" w:hAnsi="Times New Roman" w:cs="Times New Roman"/>
          <w:sz w:val="24"/>
          <w:szCs w:val="24"/>
        </w:rPr>
        <w:t xml:space="preserve">       Ефективність проходження курсової підготовки</w:t>
      </w:r>
      <w:r>
        <w:rPr>
          <w:rFonts w:hint="default" w:ascii="Times New Roman" w:hAnsi="Times New Roman" w:cs="Times New Roman"/>
          <w:spacing w:val="-5"/>
          <w:sz w:val="24"/>
          <w:szCs w:val="24"/>
        </w:rPr>
        <w:t xml:space="preserve"> полягала у забезпеченні взаємодії всіх </w:t>
      </w:r>
      <w:r>
        <w:rPr>
          <w:rFonts w:hint="default" w:ascii="Times New Roman" w:hAnsi="Times New Roman" w:cs="Times New Roman"/>
          <w:spacing w:val="-3"/>
          <w:sz w:val="24"/>
          <w:szCs w:val="24"/>
        </w:rPr>
        <w:t xml:space="preserve">систем безперервного підвищення кваліфікації, розкриття  вчителям  шляхів </w:t>
      </w:r>
      <w:r>
        <w:rPr>
          <w:rFonts w:hint="default" w:ascii="Times New Roman" w:hAnsi="Times New Roman" w:cs="Times New Roman"/>
          <w:sz w:val="24"/>
          <w:szCs w:val="24"/>
        </w:rPr>
        <w:t xml:space="preserve">використання теоретичних знань у їхній практичній діяльності, а також </w:t>
      </w:r>
      <w:r>
        <w:rPr>
          <w:rFonts w:hint="default" w:ascii="Times New Roman" w:hAnsi="Times New Roman" w:cs="Times New Roman"/>
          <w:spacing w:val="-6"/>
          <w:sz w:val="24"/>
          <w:szCs w:val="24"/>
        </w:rPr>
        <w:t xml:space="preserve">інтенсифікації самостійної роботи над підвищенням професійної кваліфікації. </w:t>
      </w:r>
    </w:p>
    <w:p>
      <w:pPr>
        <w:pStyle w:val="6"/>
        <w:spacing w:line="276" w:lineRule="auto"/>
        <w:ind w:firstLine="709"/>
        <w:jc w:val="both"/>
        <w:rPr>
          <w:rFonts w:hint="default" w:ascii="Times New Roman" w:hAnsi="Times New Roman" w:cs="Times New Roman"/>
          <w:spacing w:val="-6"/>
          <w:sz w:val="24"/>
          <w:szCs w:val="24"/>
        </w:rPr>
      </w:pPr>
      <w:r>
        <w:rPr>
          <w:rFonts w:hint="default" w:ascii="Times New Roman" w:hAnsi="Times New Roman" w:cs="Times New Roman"/>
          <w:sz w:val="24"/>
          <w:szCs w:val="24"/>
        </w:rPr>
        <w:t xml:space="preserve">З метою саморозвитку та самоосвіти та введенням дистанційної форми навчання на період пандемії корона вірусу в цьому навчальному році педагоги школи брали участь в он-лайн вебінарах та конференціях освітніх порталів, за що отримали свідоцтва та </w:t>
      </w:r>
      <w:r>
        <w:rPr>
          <w:rFonts w:hint="default" w:ascii="Times New Roman" w:hAnsi="Times New Roman" w:cs="Times New Roman"/>
          <w:spacing w:val="-6"/>
          <w:sz w:val="24"/>
          <w:szCs w:val="24"/>
        </w:rPr>
        <w:t xml:space="preserve"> успішно оволоділи знаннями щодо використання інформаційно-комунікаційних технологій  на уроках  у навчально-виховному процесі.</w:t>
      </w:r>
    </w:p>
    <w:p>
      <w:pPr>
        <w:tabs>
          <w:tab w:val="left" w:pos="851"/>
        </w:tabs>
        <w:ind w:firstLine="720"/>
        <w:jc w:val="both"/>
        <w:rPr>
          <w:rFonts w:hint="default" w:ascii="Times New Roman" w:hAnsi="Times New Roman" w:cs="Times New Roman"/>
          <w:color w:val="FF0000"/>
          <w:sz w:val="24"/>
          <w:szCs w:val="24"/>
        </w:rPr>
      </w:pPr>
      <w:r>
        <w:rPr>
          <w:rFonts w:hint="default" w:ascii="Times New Roman" w:hAnsi="Times New Roman" w:cs="Times New Roman"/>
          <w:sz w:val="24"/>
          <w:szCs w:val="24"/>
        </w:rPr>
        <w:t>Завдання  роботи з педагогічними кадрами полягала у забезпеченні безперервної освіти педагогічних працівників, підвищенні їх професіоналізму, освітнього загальнокультурного рівнів, удосконаленні науково-методичного, інформаційного забезпечення педагогічної діяльності.</w:t>
      </w:r>
      <w:r>
        <w:rPr>
          <w:rFonts w:hint="default" w:ascii="Times New Roman" w:hAnsi="Times New Roman" w:cs="Times New Roman"/>
          <w:color w:val="FF0000"/>
          <w:sz w:val="24"/>
          <w:szCs w:val="24"/>
        </w:rPr>
        <w:t xml:space="preserve">  </w:t>
      </w:r>
    </w:p>
    <w:p>
      <w:pPr>
        <w:tabs>
          <w:tab w:val="left" w:pos="851"/>
        </w:tabs>
        <w:jc w:val="both"/>
        <w:rPr>
          <w:rFonts w:hint="default" w:ascii="Times New Roman" w:hAnsi="Times New Roman" w:cs="Times New Roman"/>
          <w:color w:val="000000"/>
          <w:sz w:val="24"/>
          <w:szCs w:val="24"/>
        </w:rPr>
      </w:pPr>
    </w:p>
    <w:p>
      <w:pPr>
        <w:ind w:firstLine="540"/>
        <w:jc w:val="center"/>
        <w:rPr>
          <w:rFonts w:ascii="Cambria Math" w:hAnsi="Cambria Math"/>
          <w:b/>
          <w:sz w:val="24"/>
          <w:szCs w:val="24"/>
          <w:u w:val="single"/>
        </w:rPr>
      </w:pPr>
      <w:r>
        <w:rPr>
          <w:rFonts w:ascii="Cambria Math" w:hAnsi="Cambria Math"/>
          <w:b/>
          <w:sz w:val="28"/>
          <w:szCs w:val="28"/>
          <w:u w:val="single"/>
        </w:rPr>
        <w:t>Методична робота</w:t>
      </w:r>
    </w:p>
    <w:p>
      <w:pPr>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Організація методичної роботи та її результативність в освітньому закладі відповідає законодавству, інструктивно-нормативним документам про роботу загальноосвітніх навчальних закладів.</w:t>
      </w:r>
    </w:p>
    <w:p>
      <w:pPr>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Її зміст спрямований на підвищення рівня теоретичної підготовки кожного вчителя, активізацію творчого потенціалу педагогічного колективу, засвоєння й упровадження в шкільну практику прогресивних технологій навчання та виховання, перспективного педагогічного досвіду, підвищення результативності педагогічної праці шляхом проведення наступних заходів:</w:t>
      </w:r>
    </w:p>
    <w:p>
      <w:pPr>
        <w:numPr>
          <w:ilvl w:val="0"/>
          <w:numId w:val="4"/>
        </w:numPr>
        <w:tabs>
          <w:tab w:val="left" w:pos="0"/>
        </w:tabs>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Засідання педагогічних рад</w:t>
      </w:r>
    </w:p>
    <w:p>
      <w:pPr>
        <w:numPr>
          <w:ilvl w:val="0"/>
          <w:numId w:val="4"/>
        </w:numPr>
        <w:tabs>
          <w:tab w:val="left" w:pos="0"/>
        </w:tabs>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Проведення науково-практичних семінарів</w:t>
      </w:r>
    </w:p>
    <w:p>
      <w:pPr>
        <w:numPr>
          <w:ilvl w:val="0"/>
          <w:numId w:val="4"/>
        </w:numPr>
        <w:tabs>
          <w:tab w:val="left" w:pos="0"/>
        </w:tabs>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Організація та проведення предметних тижнів</w:t>
      </w:r>
    </w:p>
    <w:p>
      <w:pPr>
        <w:numPr>
          <w:ilvl w:val="0"/>
          <w:numId w:val="4"/>
        </w:numPr>
        <w:tabs>
          <w:tab w:val="left" w:pos="0"/>
        </w:tabs>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Проходження курсів підвищення кваліфікації педагогів</w:t>
      </w:r>
    </w:p>
    <w:p>
      <w:pPr>
        <w:numPr>
          <w:ilvl w:val="0"/>
          <w:numId w:val="4"/>
        </w:numPr>
        <w:tabs>
          <w:tab w:val="left" w:pos="0"/>
        </w:tabs>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Участь у конкурсах фахової майстерності</w:t>
      </w:r>
    </w:p>
    <w:p>
      <w:pPr>
        <w:numPr>
          <w:ilvl w:val="0"/>
          <w:numId w:val="4"/>
        </w:numPr>
        <w:tabs>
          <w:tab w:val="left" w:pos="0"/>
        </w:tabs>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Організація роботи «Школи молодого вчителя»</w:t>
      </w:r>
    </w:p>
    <w:p>
      <w:pPr>
        <w:numPr>
          <w:ilvl w:val="0"/>
          <w:numId w:val="4"/>
        </w:numPr>
        <w:tabs>
          <w:tab w:val="left" w:pos="0"/>
        </w:tabs>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Організація самоосвітньої діяльності, атестація педагогів</w:t>
      </w:r>
    </w:p>
    <w:p>
      <w:pPr>
        <w:numPr>
          <w:ilvl w:val="0"/>
          <w:numId w:val="4"/>
        </w:numPr>
        <w:tabs>
          <w:tab w:val="left" w:pos="0"/>
        </w:tabs>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Вивчення, узагальнення та поширення передового педагогічного         досвіду</w:t>
      </w:r>
    </w:p>
    <w:p>
      <w:pPr>
        <w:numPr>
          <w:ilvl w:val="0"/>
          <w:numId w:val="4"/>
        </w:numPr>
        <w:tabs>
          <w:tab w:val="left" w:pos="0"/>
        </w:tabs>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Залучення вчителів до участі у проектах професійного розвитку</w:t>
      </w:r>
    </w:p>
    <w:p>
      <w:pPr>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Структура методичної роботи школи складається із взаємопов’язаних та взаємодіючих елементів: </w:t>
      </w:r>
    </w:p>
    <w:p>
      <w:pPr>
        <w:numPr>
          <w:ilvl w:val="1"/>
          <w:numId w:val="5"/>
        </w:numPr>
        <w:tabs>
          <w:tab w:val="left" w:pos="0"/>
        </w:tabs>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u w:val="single"/>
        </w:rPr>
        <w:t xml:space="preserve">педагогічна рада </w:t>
      </w:r>
      <w:r>
        <w:rPr>
          <w:rFonts w:hint="default" w:ascii="Times New Roman" w:hAnsi="Times New Roman" w:cs="Times New Roman"/>
          <w:sz w:val="24"/>
          <w:szCs w:val="24"/>
        </w:rPr>
        <w:t>визначає основні напрямки та завдання, конкретні форми роботи педагогічного колективу та приймає рішення з основних питань діяльності школи;</w:t>
      </w:r>
    </w:p>
    <w:p>
      <w:pPr>
        <w:numPr>
          <w:ilvl w:val="1"/>
          <w:numId w:val="5"/>
        </w:numPr>
        <w:tabs>
          <w:tab w:val="left" w:pos="0"/>
        </w:tabs>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u w:val="single"/>
        </w:rPr>
        <w:t xml:space="preserve">шкільні методичні об’єднання </w:t>
      </w:r>
      <w:r>
        <w:rPr>
          <w:rFonts w:hint="default" w:ascii="Times New Roman" w:hAnsi="Times New Roman" w:cs="Times New Roman"/>
          <w:sz w:val="24"/>
          <w:szCs w:val="24"/>
        </w:rPr>
        <w:t>спрямовують і координують діяльність педагогів конкретного циклу предметів, аналізують результативність роботи в межах своєї компетенції, визначають проблемні кола в професійній діяльності та шляхи їхнього розв’язання ;</w:t>
      </w:r>
    </w:p>
    <w:p>
      <w:pPr>
        <w:ind w:firstLine="318"/>
        <w:jc w:val="both"/>
        <w:rPr>
          <w:rFonts w:hint="default" w:ascii="Times New Roman" w:hAnsi="Times New Roman" w:cs="Times New Roman"/>
          <w:sz w:val="24"/>
          <w:szCs w:val="24"/>
        </w:rPr>
      </w:pPr>
      <w:r>
        <w:rPr>
          <w:rFonts w:hint="default" w:ascii="Times New Roman" w:hAnsi="Times New Roman" w:cs="Times New Roman"/>
          <w:sz w:val="24"/>
          <w:szCs w:val="24"/>
        </w:rPr>
        <w:t>У школі працює два методичних об’єднання та  три  творчих групи.. На належному рівні планується та проводиться робота методичного об’єднання вчителів початкових класів (керівник Клочко О.І.), вчителів суспільно-гуманітарного циклу (Томковид Л.О.)вчителів природничо-математичних наук (Ричаківська Г.О.), класних керівників (Притула Н.А.), оздоровчо – мистецький ( Боднарчук С.М.) колективи яких пов’язують свою роботу із загальною шкільною проблемою, вивчають і впроваджують сучасні технології навчання, проводять на високому та достатньому рівнях предметні тижні, відкриті уроки, позакласні заходи.</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запланованих засіданнях методичних об’єднань були обговорені такі організаційні питання: </w:t>
      </w:r>
    </w:p>
    <w:p>
      <w:pPr>
        <w:numPr>
          <w:ilvl w:val="0"/>
          <w:numId w:val="6"/>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Зміни в навчальних програмах;</w:t>
      </w:r>
    </w:p>
    <w:p>
      <w:pPr>
        <w:numPr>
          <w:ilvl w:val="0"/>
          <w:numId w:val="6"/>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Впровадження нового Державного стандарту початкової школи;</w:t>
      </w:r>
    </w:p>
    <w:p>
      <w:pPr>
        <w:numPr>
          <w:ilvl w:val="0"/>
          <w:numId w:val="6"/>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Концепцію «Нова українська школа»;</w:t>
      </w:r>
    </w:p>
    <w:p>
      <w:pPr>
        <w:numPr>
          <w:ilvl w:val="0"/>
          <w:numId w:val="6"/>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Закон України «Про освіту»;</w:t>
      </w:r>
    </w:p>
    <w:p>
      <w:pPr>
        <w:numPr>
          <w:ilvl w:val="0"/>
          <w:numId w:val="6"/>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Положення про сертифікацію педагогічних працівників, </w:t>
      </w:r>
    </w:p>
    <w:p>
      <w:pPr>
        <w:numPr>
          <w:ilvl w:val="0"/>
          <w:numId w:val="6"/>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Типових освітніх програм для  1-2,  3-4 класів.</w:t>
      </w:r>
    </w:p>
    <w:p>
      <w:pPr>
        <w:numPr>
          <w:ilvl w:val="0"/>
          <w:numId w:val="6"/>
        </w:numPr>
        <w:spacing w:after="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Підготовка та проведення олімпіад, предметних тижнів, проведення контрольних зрізів, завдань державної підсумкової атестації.</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Працюючи у методичних об’єднаннях, педагоги школи дійшли думки, що  вчитель сьогодні повинен бути організатором, який спрямовує учнів  на розв’язання навчальних завдань. Якби активно не прагнув учитель викладати свій предмет, якщо при цьому він не забезпечить активну діяльність учнів, її мотивацію й організацію, процес навчання фактично не функціонуватиме в зв’язку з відсутністю дидактичної взаємодії між учителем та  учнем. Чим різноманітнішою є навчальна діяльність, тим більшою розвивальною функцією наповнюється учіння. Тільки за таких умов можна досягти компетентності учнів як інтегрованого результату учіння. Над чим наш педагогічний колектив працює останні роки.</w:t>
      </w:r>
    </w:p>
    <w:p>
      <w:pPr>
        <w:ind w:right="8" w:firstLine="709"/>
        <w:jc w:val="both"/>
        <w:rPr>
          <w:rFonts w:hint="default" w:ascii="Times New Roman" w:hAnsi="Times New Roman" w:eastAsia="Calibri" w:cs="Times New Roman"/>
          <w:sz w:val="24"/>
          <w:szCs w:val="24"/>
          <w:shd w:val="clear" w:color="auto" w:fill="FFFFFF"/>
        </w:rPr>
      </w:pPr>
      <w:r>
        <w:rPr>
          <w:rFonts w:hint="default" w:ascii="Times New Roman" w:hAnsi="Times New Roman" w:eastAsia="Calibri" w:cs="Times New Roman"/>
          <w:sz w:val="24"/>
          <w:szCs w:val="24"/>
          <w:shd w:val="clear" w:color="auto" w:fill="FFFFFF"/>
        </w:rPr>
        <w:t>Працюючи над проблемною темою школи й задачами методичних об’єднань, учителями було визначено етапи роботи над проблемною темою, з’ясовано основні цілі та завдання, сплановано роботу над темою.</w:t>
      </w:r>
    </w:p>
    <w:p>
      <w:pPr>
        <w:widowControl w:val="0"/>
        <w:suppressAutoHyphens/>
        <w:autoSpaceDE w:val="0"/>
        <w:autoSpaceDN w:val="0"/>
        <w:adjustRightInd w:val="0"/>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 xml:space="preserve">       Недоліками в роботі методичних об’єднань є відсутність систематичної індивідуальної роботи з учнями низького рівня навченості й недостатня робота зі здібними учнями, не завжди враховуються психологічні особливості дітей. Не на належному рівні проводилася робота щодо залучення учнів до роботи в  МАН.. Проблемою залишається те, що не всі вчителі залучають дітей до участі в олімпіадах.  Це вказує на недостатню роботу вчителів щодо формування ключових та предметних компетенцій, а як наслідок - невміння   учнів соціалізуватися в сучасному середовищі. Тому варто надалі приділити увагу комплексному процесу засвоєння індивідом певної системи знань, норм і цінностей, які дозволять йому бути повноправним членом  суспільства. </w:t>
      </w:r>
    </w:p>
    <w:p>
      <w:pPr>
        <w:ind w:firstLine="709"/>
        <w:jc w:val="both"/>
        <w:rPr>
          <w:rFonts w:hint="default" w:ascii="Times New Roman" w:hAnsi="Times New Roman" w:eastAsia="Calibri" w:cs="Times New Roman"/>
          <w:sz w:val="24"/>
          <w:szCs w:val="24"/>
          <w:shd w:val="clear" w:color="auto" w:fill="FFFFFF"/>
        </w:rPr>
      </w:pPr>
      <w:r>
        <w:rPr>
          <w:rFonts w:hint="default" w:ascii="Times New Roman" w:hAnsi="Times New Roman" w:eastAsia="Calibri" w:cs="Times New Roman"/>
          <w:sz w:val="24"/>
          <w:szCs w:val="24"/>
          <w:shd w:val="clear" w:color="auto" w:fill="FFFFFF"/>
        </w:rPr>
        <w:t>Виходячи з цього, вирішено продовжити роботу над  проблемною  темою:</w:t>
      </w:r>
    </w:p>
    <w:p>
      <w:pPr>
        <w:ind w:firstLine="709"/>
        <w:jc w:val="both"/>
        <w:rPr>
          <w:rFonts w:hint="default" w:ascii="Times New Roman" w:hAnsi="Times New Roman" w:eastAsia="Calibri" w:cs="Times New Roman"/>
          <w:bCs/>
          <w:sz w:val="24"/>
          <w:szCs w:val="24"/>
        </w:rPr>
      </w:pPr>
      <w:r>
        <w:rPr>
          <w:rFonts w:hint="default" w:ascii="Times New Roman" w:hAnsi="Times New Roman" w:eastAsia="Calibri" w:cs="Times New Roman"/>
          <w:sz w:val="24"/>
          <w:szCs w:val="24"/>
          <w:shd w:val="clear" w:color="auto" w:fill="FFFFFF"/>
        </w:rPr>
        <w:t xml:space="preserve"> «</w:t>
      </w:r>
      <w:r>
        <w:rPr>
          <w:rFonts w:hint="default" w:ascii="Times New Roman" w:hAnsi="Times New Roman" w:cs="Times New Roman"/>
          <w:sz w:val="24"/>
          <w:szCs w:val="24"/>
        </w:rPr>
        <w:t xml:space="preserve"> Підвищення результативності навчально – виховного процесу шляхом впровадження інтерактивних технологій на основі особистісно – орієнтованого навчання та формування життєво компетентної особистості</w:t>
      </w:r>
      <w:r>
        <w:rPr>
          <w:rFonts w:hint="default" w:ascii="Times New Roman" w:hAnsi="Times New Roman" w:eastAsia="Calibri" w:cs="Times New Roman"/>
          <w:sz w:val="24"/>
          <w:szCs w:val="24"/>
          <w:shd w:val="clear" w:color="auto" w:fill="FFFFFF"/>
        </w:rPr>
        <w:t>» та визначено</w:t>
      </w:r>
      <w:r>
        <w:rPr>
          <w:rFonts w:hint="default" w:ascii="Times New Roman" w:hAnsi="Times New Roman" w:eastAsia="Calibri" w:cs="Times New Roman"/>
          <w:b/>
          <w:bCs/>
          <w:sz w:val="24"/>
          <w:szCs w:val="24"/>
        </w:rPr>
        <w:t xml:space="preserve"> </w:t>
      </w:r>
      <w:r>
        <w:rPr>
          <w:rFonts w:hint="default" w:ascii="Times New Roman" w:hAnsi="Times New Roman" w:eastAsia="Calibri" w:cs="Times New Roman"/>
          <w:bCs/>
          <w:sz w:val="24"/>
          <w:szCs w:val="24"/>
        </w:rPr>
        <w:t>загальні напрями в організації методичної роботи:</w:t>
      </w:r>
      <w:r>
        <w:rPr>
          <w:rFonts w:hint="default" w:ascii="Times New Roman" w:hAnsi="Times New Roman" w:eastAsia="Calibri" w:cs="Times New Roman"/>
          <w:sz w:val="24"/>
          <w:szCs w:val="24"/>
        </w:rPr>
        <w:t xml:space="preserve"> підвищення педагогічної майстерності вчителів через оптимальну структуру науково-методичної роботи, удосконалення професійної компетентності кожного вчителя, розвитку їх творчої ініціативи;</w:t>
      </w:r>
      <w:r>
        <w:rPr>
          <w:rFonts w:hint="default" w:ascii="Times New Roman" w:hAnsi="Times New Roman" w:eastAsia="Calibri" w:cs="Times New Roman"/>
          <w:bCs/>
          <w:sz w:val="24"/>
          <w:szCs w:val="24"/>
        </w:rPr>
        <w:t xml:space="preserve"> </w:t>
      </w:r>
      <w:r>
        <w:rPr>
          <w:rFonts w:hint="default" w:ascii="Times New Roman" w:hAnsi="Times New Roman" w:eastAsia="Calibri" w:cs="Times New Roman"/>
          <w:sz w:val="24"/>
          <w:szCs w:val="24"/>
        </w:rPr>
        <w:t xml:space="preserve">упровадження в навчально-виховний процес досягнень перспективного педагогічного досвіду, інноваційних проектів, новітніх технологій та забезпечення їх практичної реалізації; </w:t>
      </w:r>
      <w:r>
        <w:rPr>
          <w:rFonts w:hint="default" w:ascii="Times New Roman" w:hAnsi="Times New Roman" w:eastAsia="Calibri" w:cs="Times New Roman"/>
          <w:bCs/>
          <w:sz w:val="24"/>
          <w:szCs w:val="24"/>
        </w:rPr>
        <w:t>з</w:t>
      </w:r>
      <w:r>
        <w:rPr>
          <w:rFonts w:hint="default" w:ascii="Times New Roman" w:hAnsi="Times New Roman" w:eastAsia="Calibri" w:cs="Times New Roman"/>
          <w:sz w:val="24"/>
          <w:szCs w:val="24"/>
        </w:rPr>
        <w:t xml:space="preserve">абезпечення реалізації принципів гуманізації, демократизації та спрямованість процесу навчання на розвиток особистості учня. Встановлення пріоритету уроку як засобу соціалізації учнів; активізація видавничої діяльності вчителів та участь в інноваційній та дослідно-експериментальній роботі; </w:t>
      </w:r>
      <w:r>
        <w:rPr>
          <w:rFonts w:hint="default" w:ascii="Times New Roman" w:hAnsi="Times New Roman" w:eastAsia="Calibri" w:cs="Times New Roman"/>
          <w:bCs/>
          <w:sz w:val="24"/>
          <w:szCs w:val="24"/>
        </w:rPr>
        <w:t>п</w:t>
      </w:r>
      <w:r>
        <w:rPr>
          <w:rFonts w:hint="default" w:ascii="Times New Roman" w:hAnsi="Times New Roman" w:eastAsia="Calibri" w:cs="Times New Roman"/>
          <w:sz w:val="24"/>
          <w:szCs w:val="24"/>
        </w:rPr>
        <w:t>ідвищення ІКТ-компетентності педагогів із метою ефективної інформатизації освітнього процесу;</w:t>
      </w:r>
      <w:r>
        <w:rPr>
          <w:rFonts w:hint="default" w:ascii="Times New Roman" w:hAnsi="Times New Roman" w:eastAsia="Calibri" w:cs="Times New Roman"/>
          <w:bCs/>
          <w:sz w:val="24"/>
          <w:szCs w:val="24"/>
        </w:rPr>
        <w:t xml:space="preserve"> впровадження дистанційного навчання та використання на уроках хмарних технологій, </w:t>
      </w:r>
      <w:r>
        <w:rPr>
          <w:rFonts w:hint="default" w:ascii="Times New Roman" w:hAnsi="Times New Roman" w:eastAsia="Calibri" w:cs="Times New Roman"/>
          <w:sz w:val="24"/>
          <w:szCs w:val="24"/>
        </w:rPr>
        <w:t>удосконалення контрольно-оцінювальної діяльності в процесі навчання з урахуванням сучасних досягнень педагогіки;</w:t>
      </w:r>
      <w:r>
        <w:rPr>
          <w:rFonts w:hint="default" w:ascii="Times New Roman" w:hAnsi="Times New Roman" w:eastAsia="Calibri" w:cs="Times New Roman"/>
          <w:bCs/>
          <w:sz w:val="24"/>
          <w:szCs w:val="24"/>
        </w:rPr>
        <w:t xml:space="preserve"> </w:t>
      </w:r>
      <w:r>
        <w:rPr>
          <w:rFonts w:hint="default" w:ascii="Times New Roman" w:hAnsi="Times New Roman" w:eastAsia="Calibri" w:cs="Times New Roman"/>
          <w:sz w:val="24"/>
          <w:szCs w:val="24"/>
        </w:rPr>
        <w:t>здійснення психолого-педагогічного супроводу навчально-виховного процесу.</w:t>
      </w:r>
    </w:p>
    <w:p>
      <w:pPr>
        <w:ind w:firstLine="709"/>
        <w:jc w:val="both"/>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 xml:space="preserve">Відповідно до плану роботи школи були проведені предметні тижні. </w:t>
      </w:r>
    </w:p>
    <w:p>
      <w:pPr>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належному науково-методичному рівні було проведено ряд заходів в рамках педагогічних тижнів вчителями гуманітарного циклу, природничих наук, початкових класів.. </w:t>
      </w:r>
    </w:p>
    <w:p>
      <w:pPr>
        <w:ind w:firstLine="318"/>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«Реалізація диференційованого та індивідуального підходів до навчання».</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У 2019/2020 навчальному році  навчально – виховний процес було спрямовано на інтелектуальний, соціологічний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pPr>
        <w:pStyle w:val="7"/>
        <w:spacing w:after="0" w:line="276" w:lineRule="auto"/>
        <w:ind w:firstLine="567"/>
        <w:jc w:val="both"/>
        <w:rPr>
          <w:rFonts w:hint="default" w:ascii="Times New Roman" w:hAnsi="Times New Roman" w:cs="Times New Roman"/>
        </w:rPr>
      </w:pPr>
      <w:r>
        <w:rPr>
          <w:rFonts w:hint="default" w:ascii="Times New Roman" w:hAnsi="Times New Roman" w:cs="Times New Roman"/>
        </w:rPr>
        <w:t>Шкільна документація з методичної роботи ведеться своєчасно, українською мовою, відповідно до нормативних вимог. Вчителі мають змогу користуватися цією документацією.</w:t>
      </w:r>
    </w:p>
    <w:p>
      <w:pPr>
        <w:pStyle w:val="4"/>
        <w:spacing w:after="0" w:line="276" w:lineRule="auto"/>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Методична робота здійснювалася  за такими напрямками: організаційно-педагогічний, інструктивно-методичний, пошуково-дослідницький, впровадження в практику елементів перспективного педагогічного досвіду. </w:t>
      </w:r>
    </w:p>
    <w:p>
      <w:pPr>
        <w:pStyle w:val="7"/>
        <w:spacing w:after="0" w:line="276" w:lineRule="auto"/>
        <w:ind w:firstLine="567"/>
        <w:jc w:val="both"/>
        <w:rPr>
          <w:rFonts w:hint="default" w:ascii="Times New Roman" w:hAnsi="Times New Roman" w:cs="Times New Roman"/>
        </w:rPr>
      </w:pPr>
      <w:r>
        <w:rPr>
          <w:rFonts w:hint="default" w:ascii="Times New Roman" w:hAnsi="Times New Roman" w:cs="Times New Roman"/>
        </w:rPr>
        <w:t>Адміністрація школи постійно здійснює керівництво методичною роботою і контроль за її проведенням.</w:t>
      </w:r>
    </w:p>
    <w:p>
      <w:pPr>
        <w:pStyle w:val="7"/>
        <w:spacing w:after="0" w:line="276" w:lineRule="auto"/>
        <w:ind w:firstLine="567"/>
        <w:jc w:val="both"/>
        <w:rPr>
          <w:rFonts w:hint="default" w:ascii="Times New Roman" w:hAnsi="Times New Roman" w:cs="Times New Roman"/>
        </w:rPr>
      </w:pPr>
      <w:r>
        <w:rPr>
          <w:rFonts w:hint="default" w:ascii="Times New Roman" w:hAnsi="Times New Roman" w:cs="Times New Roman"/>
        </w:rPr>
        <w:t>У 2019/2020 навчальному році серйозна увага була звернена на стан викладання та якість навчальних досягнень географії, української мови та літератури, початкових класів, англійської мови, фізики та математики. Матеріали перевірок узагальнені в довідках та наказах директора, обговорені на нарадах при директорові та методичних об‘єднаннях.</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Разом з тим вимагає принципового рішення питання про відповідальність і сумлінне ставлення більшості класних керівників до своїх обов‘язків, про більш глибоке вивчення особистості школяра. Деякі класні керівники не здійснюють диференційований підхід до слабко встигаючих і найбільш підготовлених учнів, недостатньо проводиться цілеспрямована робота з ліквідації прогалин у знаннях, не відпрацьовуються належним чином домашні завдання.</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Окремі вчителі епізодично працювали над підвищенням свого науково – методичного рівня та методичної майстерності. Звідси -  слабка практична спрямованість навчання, одноманітність прийомів і методів, навчання, переважаюча форма роботи  на уроці – фронтальна. </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Значна увага відводилась питанню виховання учнівської молоді. З цією метою організовувалися різноманітні конкурси, впроваджувалася профілактична програма «За здоровий спосіб життя»</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Велика увага приділялась роботі з батьками. Це батьківські збори, анкетування, свята.</w:t>
      </w:r>
    </w:p>
    <w:p>
      <w:pPr>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Продовжує свою роботу в глобальній мережі Інтернет сайт школи, де  учителі, учні, батьки та гості сайту мають можливість систематично знайомитися із подіями, які відбуваюся у школі</w:t>
      </w:r>
      <w:r>
        <w:rPr>
          <w:rFonts w:hint="default" w:ascii="Times New Roman" w:hAnsi="Times New Roman" w:cs="Times New Roman"/>
          <w:b/>
          <w:sz w:val="24"/>
          <w:szCs w:val="24"/>
        </w:rPr>
        <w:t xml:space="preserve">, </w:t>
      </w:r>
      <w:r>
        <w:rPr>
          <w:rFonts w:hint="default" w:ascii="Times New Roman" w:hAnsi="Times New Roman" w:cs="Times New Roman"/>
          <w:sz w:val="24"/>
          <w:szCs w:val="24"/>
        </w:rPr>
        <w:t>різноманітними</w:t>
      </w:r>
      <w:r>
        <w:rPr>
          <w:rFonts w:hint="default" w:ascii="Times New Roman" w:hAnsi="Times New Roman" w:cs="Times New Roman"/>
          <w:b/>
          <w:sz w:val="24"/>
          <w:szCs w:val="24"/>
        </w:rPr>
        <w:t xml:space="preserve"> </w:t>
      </w:r>
      <w:r>
        <w:rPr>
          <w:rFonts w:hint="default" w:ascii="Times New Roman" w:hAnsi="Times New Roman" w:cs="Times New Roman"/>
          <w:sz w:val="24"/>
          <w:szCs w:val="24"/>
        </w:rPr>
        <w:t>інформаційними</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матеріалами (районного відділу освіти, Міністерства освіти і науки України та ін.). </w:t>
      </w:r>
    </w:p>
    <w:p>
      <w:pPr>
        <w:ind w:firstLine="567"/>
        <w:jc w:val="both"/>
        <w:rPr>
          <w:rFonts w:hint="default" w:ascii="Times New Roman" w:hAnsi="Times New Roman" w:cs="Times New Roman"/>
          <w:sz w:val="24"/>
          <w:szCs w:val="24"/>
        </w:rPr>
      </w:pPr>
      <w:r>
        <w:rPr>
          <w:rFonts w:hint="default" w:ascii="Times New Roman" w:hAnsi="Times New Roman" w:cs="Times New Roman"/>
          <w:spacing w:val="-1"/>
          <w:sz w:val="24"/>
          <w:szCs w:val="24"/>
        </w:rPr>
        <w:t>Наприкінці навчального року адміністрацією школи були прове</w:t>
      </w:r>
      <w:r>
        <w:rPr>
          <w:rFonts w:hint="default" w:ascii="Times New Roman" w:hAnsi="Times New Roman" w:cs="Times New Roman"/>
          <w:spacing w:val="-1"/>
          <w:sz w:val="24"/>
          <w:szCs w:val="24"/>
        </w:rPr>
        <w:softHyphen/>
      </w:r>
      <w:r>
        <w:rPr>
          <w:rFonts w:hint="default" w:ascii="Times New Roman" w:hAnsi="Times New Roman" w:cs="Times New Roman"/>
          <w:spacing w:val="-3"/>
          <w:sz w:val="24"/>
          <w:szCs w:val="24"/>
        </w:rPr>
        <w:t>дені співбесіди з кожним вчителем про результати роботи у навчаль</w:t>
      </w:r>
      <w:r>
        <w:rPr>
          <w:rFonts w:hint="default" w:ascii="Times New Roman" w:hAnsi="Times New Roman" w:cs="Times New Roman"/>
          <w:spacing w:val="-3"/>
          <w:sz w:val="24"/>
          <w:szCs w:val="24"/>
        </w:rPr>
        <w:softHyphen/>
      </w:r>
      <w:r>
        <w:rPr>
          <w:rFonts w:hint="default" w:ascii="Times New Roman" w:hAnsi="Times New Roman" w:cs="Times New Roman"/>
          <w:sz w:val="24"/>
          <w:szCs w:val="24"/>
        </w:rPr>
        <w:t>ному році та планування роботи на наступний навчальний рік.</w:t>
      </w:r>
    </w:p>
    <w:p>
      <w:pPr>
        <w:shd w:val="clear" w:color="auto" w:fill="FFFFFF"/>
        <w:ind w:right="38" w:firstLine="567"/>
        <w:jc w:val="both"/>
        <w:rPr>
          <w:rFonts w:hint="default" w:ascii="Times New Roman" w:hAnsi="Times New Roman" w:cs="Times New Roman"/>
          <w:sz w:val="24"/>
          <w:szCs w:val="24"/>
        </w:rPr>
      </w:pPr>
      <w:r>
        <w:rPr>
          <w:rFonts w:hint="default" w:ascii="Times New Roman" w:hAnsi="Times New Roman" w:cs="Times New Roman"/>
          <w:spacing w:val="-3"/>
          <w:sz w:val="24"/>
          <w:szCs w:val="24"/>
        </w:rPr>
        <w:t xml:space="preserve"> Недоліками в організації методичної роботи є відсутність у мето</w:t>
      </w:r>
      <w:r>
        <w:rPr>
          <w:rFonts w:hint="default" w:ascii="Times New Roman" w:hAnsi="Times New Roman" w:cs="Times New Roman"/>
          <w:spacing w:val="-3"/>
          <w:sz w:val="24"/>
          <w:szCs w:val="24"/>
        </w:rPr>
        <w:softHyphen/>
      </w:r>
      <w:r>
        <w:rPr>
          <w:rFonts w:hint="default" w:ascii="Times New Roman" w:hAnsi="Times New Roman" w:cs="Times New Roman"/>
          <w:spacing w:val="-2"/>
          <w:sz w:val="24"/>
          <w:szCs w:val="24"/>
        </w:rPr>
        <w:t>дичному кабінеті школи технічних засобів навчання, аудіо-, відеоте</w:t>
      </w:r>
      <w:r>
        <w:rPr>
          <w:rFonts w:hint="default" w:ascii="Times New Roman" w:hAnsi="Times New Roman" w:cs="Times New Roman"/>
          <w:spacing w:val="-2"/>
          <w:sz w:val="24"/>
          <w:szCs w:val="24"/>
        </w:rPr>
        <w:softHyphen/>
      </w:r>
      <w:r>
        <w:rPr>
          <w:rFonts w:hint="default" w:ascii="Times New Roman" w:hAnsi="Times New Roman" w:cs="Times New Roman"/>
          <w:spacing w:val="-2"/>
          <w:sz w:val="24"/>
          <w:szCs w:val="24"/>
        </w:rPr>
        <w:t>ки кращих освітянських доробок школи, району.</w:t>
      </w:r>
    </w:p>
    <w:p>
      <w:pPr>
        <w:shd w:val="clear" w:color="auto" w:fill="FFFFFF"/>
        <w:ind w:right="34" w:firstLine="567"/>
        <w:jc w:val="both"/>
        <w:rPr>
          <w:rFonts w:hint="default" w:ascii="Times New Roman" w:hAnsi="Times New Roman" w:cs="Times New Roman"/>
          <w:sz w:val="24"/>
          <w:szCs w:val="24"/>
        </w:rPr>
      </w:pPr>
      <w:r>
        <w:rPr>
          <w:rFonts w:hint="default" w:ascii="Times New Roman" w:hAnsi="Times New Roman" w:cs="Times New Roman"/>
          <w:spacing w:val="-1"/>
          <w:sz w:val="24"/>
          <w:szCs w:val="24"/>
        </w:rPr>
        <w:t xml:space="preserve"> Невелика кількість вчителів займається науково-дослідницькою </w:t>
      </w:r>
      <w:r>
        <w:rPr>
          <w:rFonts w:hint="default" w:ascii="Times New Roman" w:hAnsi="Times New Roman" w:cs="Times New Roman"/>
          <w:spacing w:val="-2"/>
          <w:sz w:val="24"/>
          <w:szCs w:val="24"/>
        </w:rPr>
        <w:t>роботою, впровадженням інновацій. Відсутні творчі зв'язки і контак</w:t>
      </w:r>
      <w:r>
        <w:rPr>
          <w:rFonts w:hint="default" w:ascii="Times New Roman" w:hAnsi="Times New Roman" w:cs="Times New Roman"/>
          <w:spacing w:val="-2"/>
          <w:sz w:val="24"/>
          <w:szCs w:val="24"/>
        </w:rPr>
        <w:softHyphen/>
      </w:r>
      <w:r>
        <w:rPr>
          <w:rFonts w:hint="default" w:ascii="Times New Roman" w:hAnsi="Times New Roman" w:cs="Times New Roman"/>
          <w:sz w:val="24"/>
          <w:szCs w:val="24"/>
        </w:rPr>
        <w:t xml:space="preserve">ти з аналогічними підрозділами в інших школах, вищих навчальних </w:t>
      </w:r>
      <w:r>
        <w:rPr>
          <w:rFonts w:hint="default" w:ascii="Times New Roman" w:hAnsi="Times New Roman" w:cs="Times New Roman"/>
          <w:spacing w:val="-1"/>
          <w:sz w:val="24"/>
          <w:szCs w:val="24"/>
        </w:rPr>
        <w:t>закладах і науково-дослідницьких інститутах.</w:t>
      </w:r>
    </w:p>
    <w:p>
      <w:pPr>
        <w:shd w:val="clear" w:color="auto" w:fill="FFFFFF"/>
        <w:ind w:right="38" w:firstLine="567"/>
        <w:jc w:val="both"/>
        <w:rPr>
          <w:rFonts w:hint="default" w:ascii="Times New Roman" w:hAnsi="Times New Roman" w:cs="Times New Roman"/>
          <w:sz w:val="24"/>
          <w:szCs w:val="24"/>
        </w:rPr>
      </w:pPr>
      <w:r>
        <w:rPr>
          <w:rFonts w:hint="default" w:ascii="Times New Roman" w:hAnsi="Times New Roman" w:cs="Times New Roman"/>
          <w:spacing w:val="-2"/>
          <w:sz w:val="24"/>
          <w:szCs w:val="24"/>
        </w:rPr>
        <w:t xml:space="preserve">  Не проводиться робота з розробки нових авторських навчальних </w:t>
      </w:r>
      <w:r>
        <w:rPr>
          <w:rFonts w:hint="default" w:ascii="Times New Roman" w:hAnsi="Times New Roman" w:cs="Times New Roman"/>
          <w:spacing w:val="-3"/>
          <w:sz w:val="24"/>
          <w:szCs w:val="24"/>
        </w:rPr>
        <w:t>програм.</w:t>
      </w:r>
    </w:p>
    <w:p>
      <w:pPr>
        <w:shd w:val="clear" w:color="auto" w:fill="FFFFFF"/>
        <w:ind w:right="43" w:firstLine="567"/>
        <w:jc w:val="both"/>
        <w:rPr>
          <w:rFonts w:hint="default" w:ascii="Times New Roman" w:hAnsi="Times New Roman" w:cs="Times New Roman"/>
          <w:sz w:val="24"/>
          <w:szCs w:val="24"/>
        </w:rPr>
      </w:pPr>
      <w:r>
        <w:rPr>
          <w:rFonts w:hint="default" w:ascii="Times New Roman" w:hAnsi="Times New Roman" w:cs="Times New Roman"/>
          <w:spacing w:val="5"/>
          <w:sz w:val="24"/>
          <w:szCs w:val="24"/>
        </w:rPr>
        <w:t xml:space="preserve"> Не накопичується методична література з кожного предмета, </w:t>
      </w:r>
      <w:r>
        <w:rPr>
          <w:rFonts w:hint="default" w:ascii="Times New Roman" w:hAnsi="Times New Roman" w:cs="Times New Roman"/>
          <w:spacing w:val="-2"/>
          <w:sz w:val="24"/>
          <w:szCs w:val="24"/>
        </w:rPr>
        <w:t>в тому числі й щодо підготовки учнів до участі в олімпіадах, конкур</w:t>
      </w:r>
      <w:r>
        <w:rPr>
          <w:rFonts w:hint="default" w:ascii="Times New Roman" w:hAnsi="Times New Roman" w:cs="Times New Roman"/>
          <w:spacing w:val="-2"/>
          <w:sz w:val="24"/>
          <w:szCs w:val="24"/>
        </w:rPr>
        <w:softHyphen/>
      </w:r>
      <w:r>
        <w:rPr>
          <w:rFonts w:hint="default" w:ascii="Times New Roman" w:hAnsi="Times New Roman" w:cs="Times New Roman"/>
          <w:spacing w:val="-3"/>
          <w:sz w:val="24"/>
          <w:szCs w:val="24"/>
        </w:rPr>
        <w:t>сах, турнірах.</w:t>
      </w:r>
    </w:p>
    <w:p>
      <w:pPr>
        <w:pStyle w:val="7"/>
        <w:spacing w:after="0" w:line="276" w:lineRule="auto"/>
        <w:ind w:firstLine="567"/>
        <w:jc w:val="both"/>
        <w:rPr>
          <w:rFonts w:hint="default" w:ascii="Times New Roman" w:hAnsi="Times New Roman" w:cs="Times New Roman"/>
        </w:rPr>
      </w:pPr>
      <w:r>
        <w:rPr>
          <w:rFonts w:hint="default" w:ascii="Times New Roman" w:hAnsi="Times New Roman" w:cs="Times New Roman"/>
        </w:rPr>
        <w:t xml:space="preserve">Слід  відзначити, що в організації методичної роботи є суттєві недоліки: </w:t>
      </w:r>
    </w:p>
    <w:p>
      <w:pPr>
        <w:pStyle w:val="7"/>
        <w:numPr>
          <w:ilvl w:val="0"/>
          <w:numId w:val="7"/>
        </w:numPr>
        <w:spacing w:after="0" w:line="276" w:lineRule="auto"/>
        <w:ind w:left="0" w:firstLine="567"/>
        <w:jc w:val="both"/>
        <w:rPr>
          <w:rFonts w:hint="default" w:ascii="Times New Roman" w:hAnsi="Times New Roman" w:cs="Times New Roman"/>
        </w:rPr>
      </w:pPr>
      <w:r>
        <w:rPr>
          <w:rFonts w:hint="default" w:ascii="Times New Roman" w:hAnsi="Times New Roman" w:cs="Times New Roman"/>
        </w:rPr>
        <w:t>не всі вчителі перебудували свою роботу відповідно до вимог реформування школи, вимогам до підготовки та проведення тематичного оцінювання;</w:t>
      </w:r>
    </w:p>
    <w:p>
      <w:pPr>
        <w:pStyle w:val="7"/>
        <w:numPr>
          <w:ilvl w:val="0"/>
          <w:numId w:val="7"/>
        </w:numPr>
        <w:spacing w:after="0" w:line="276" w:lineRule="auto"/>
        <w:ind w:left="0" w:firstLine="567"/>
        <w:jc w:val="both"/>
        <w:rPr>
          <w:rFonts w:hint="default" w:ascii="Times New Roman" w:hAnsi="Times New Roman" w:cs="Times New Roman"/>
        </w:rPr>
      </w:pPr>
      <w:r>
        <w:rPr>
          <w:rFonts w:hint="default" w:ascii="Times New Roman" w:hAnsi="Times New Roman" w:cs="Times New Roman"/>
        </w:rPr>
        <w:t xml:space="preserve">не було певної системи взаємовідвідування уроків;  </w:t>
      </w:r>
    </w:p>
    <w:p>
      <w:pPr>
        <w:pStyle w:val="7"/>
        <w:numPr>
          <w:ilvl w:val="0"/>
          <w:numId w:val="7"/>
        </w:numPr>
        <w:spacing w:after="0" w:line="276" w:lineRule="auto"/>
        <w:ind w:left="0" w:firstLine="567"/>
        <w:jc w:val="both"/>
        <w:rPr>
          <w:rFonts w:hint="default" w:ascii="Times New Roman" w:hAnsi="Times New Roman" w:cs="Times New Roman"/>
        </w:rPr>
      </w:pPr>
      <w:r>
        <w:rPr>
          <w:rFonts w:hint="default" w:ascii="Times New Roman" w:hAnsi="Times New Roman" w:cs="Times New Roman"/>
        </w:rPr>
        <w:t>не всі кабінети відповідають сучасним вимогам здійснення навчально – виховного процесу;</w:t>
      </w:r>
    </w:p>
    <w:p>
      <w:pPr>
        <w:pStyle w:val="7"/>
        <w:numPr>
          <w:ilvl w:val="0"/>
          <w:numId w:val="7"/>
        </w:numPr>
        <w:spacing w:after="0" w:line="276" w:lineRule="auto"/>
        <w:ind w:left="0" w:firstLine="567"/>
        <w:jc w:val="both"/>
        <w:rPr>
          <w:rFonts w:hint="default" w:ascii="Times New Roman" w:hAnsi="Times New Roman" w:cs="Times New Roman"/>
        </w:rPr>
      </w:pPr>
      <w:r>
        <w:rPr>
          <w:rFonts w:hint="default" w:ascii="Times New Roman" w:hAnsi="Times New Roman" w:cs="Times New Roman"/>
        </w:rPr>
        <w:t>не всі методичні об</w:t>
      </w:r>
      <w:r>
        <w:rPr>
          <w:rFonts w:hint="default" w:ascii="Times New Roman" w:hAnsi="Times New Roman" w:cs="Times New Roman"/>
        </w:rPr>
        <w:sym w:font="Symbol" w:char="00A2"/>
      </w:r>
      <w:r>
        <w:rPr>
          <w:rFonts w:hint="default" w:ascii="Times New Roman" w:hAnsi="Times New Roman" w:cs="Times New Roman"/>
        </w:rPr>
        <w:t>єднання працювали злагоджено, активно. Це продиктувало необхідність керівникам ШМО глибоко продіагностувати педагогічний досвід вчителів, врахувати побажання кожного вчителя на організацію з ним індивідуальної роботи, обґрунтовано визначити форми методичної роботи з різними за підготовкою і рівнем педагогічної майстерності педагогічними працівниками.</w:t>
      </w:r>
    </w:p>
    <w:p>
      <w:pPr>
        <w:pStyle w:val="7"/>
        <w:numPr>
          <w:ilvl w:val="0"/>
          <w:numId w:val="0"/>
        </w:numPr>
        <w:tabs>
          <w:tab w:val="left" w:pos="360"/>
        </w:tabs>
        <w:spacing w:after="0" w:line="276" w:lineRule="auto"/>
        <w:jc w:val="both"/>
        <w:rPr>
          <w:rFonts w:hint="default" w:ascii="Times New Roman" w:hAnsi="Times New Roman" w:cs="Times New Roman"/>
        </w:rPr>
      </w:pPr>
    </w:p>
    <w:p>
      <w:pPr>
        <w:pStyle w:val="7"/>
        <w:numPr>
          <w:ilvl w:val="0"/>
          <w:numId w:val="0"/>
        </w:numPr>
        <w:tabs>
          <w:tab w:val="left" w:pos="360"/>
        </w:tabs>
        <w:spacing w:after="0" w:line="276" w:lineRule="auto"/>
        <w:jc w:val="both"/>
        <w:rPr>
          <w:rFonts w:hint="default" w:ascii="Times New Roman" w:hAnsi="Times New Roman" w:cs="Times New Roman"/>
          <w:lang w:val="uk-UA"/>
        </w:rPr>
      </w:pPr>
      <w:r>
        <w:rPr>
          <w:rFonts w:hint="default" w:ascii="Times New Roman" w:hAnsi="Times New Roman" w:cs="Times New Roman"/>
          <w:lang w:val="uk-UA"/>
        </w:rPr>
        <w:t xml:space="preserve">                       </w:t>
      </w:r>
      <w:r>
        <w:rPr>
          <w:rFonts w:hint="default" w:ascii="Times New Roman" w:hAnsi="Times New Roman" w:cs="Times New Roman"/>
          <w:b/>
          <w:bCs/>
          <w:sz w:val="28"/>
          <w:szCs w:val="28"/>
          <w:lang w:val="uk-UA"/>
        </w:rPr>
        <w:t xml:space="preserve">                         Господарська  робота</w:t>
      </w:r>
    </w:p>
    <w:p>
      <w:pPr>
        <w:rPr>
          <w:rFonts w:hint="default" w:ascii="Times New Roman" w:hAnsi="Times New Roman" w:cs="Times New Roman"/>
          <w:color w:val="000000"/>
          <w:lang w:val="uk-UA"/>
        </w:rPr>
      </w:pPr>
      <w:r>
        <w:rPr>
          <w:rFonts w:hint="default" w:ascii="Times New Roman" w:hAnsi="Times New Roman" w:cs="Times New Roman"/>
          <w:b w:val="0"/>
          <w:bCs w:val="0"/>
          <w:sz w:val="24"/>
          <w:szCs w:val="24"/>
        </w:rPr>
        <w:t>Впродовж 20</w:t>
      </w:r>
      <w:r>
        <w:rPr>
          <w:rFonts w:hint="default" w:ascii="Times New Roman" w:hAnsi="Times New Roman" w:cs="Times New Roman"/>
          <w:b w:val="0"/>
          <w:bCs w:val="0"/>
          <w:sz w:val="24"/>
          <w:szCs w:val="24"/>
          <w:lang w:val="uk-UA"/>
        </w:rPr>
        <w:t>19</w:t>
      </w:r>
      <w:r>
        <w:rPr>
          <w:rFonts w:hint="default" w:ascii="Times New Roman" w:hAnsi="Times New Roman" w:cs="Times New Roman"/>
          <w:b w:val="0"/>
          <w:bCs w:val="0"/>
          <w:sz w:val="24"/>
          <w:szCs w:val="24"/>
        </w:rPr>
        <w:t>-20</w:t>
      </w:r>
      <w:r>
        <w:rPr>
          <w:rFonts w:hint="default" w:ascii="Times New Roman" w:hAnsi="Times New Roman" w:cs="Times New Roman"/>
          <w:b w:val="0"/>
          <w:bCs w:val="0"/>
          <w:sz w:val="24"/>
          <w:szCs w:val="24"/>
          <w:lang w:val="uk-UA"/>
        </w:rPr>
        <w:t>20 н.</w:t>
      </w:r>
      <w:r>
        <w:rPr>
          <w:rFonts w:hint="default" w:ascii="Times New Roman" w:hAnsi="Times New Roman" w:cs="Times New Roman"/>
          <w:b w:val="0"/>
          <w:bCs w:val="0"/>
          <w:sz w:val="24"/>
          <w:szCs w:val="24"/>
        </w:rPr>
        <w:t>р</w:t>
      </w:r>
      <w:r>
        <w:rPr>
          <w:rFonts w:hint="default" w:ascii="Times New Roman" w:hAnsi="Times New Roman" w:cs="Times New Roman"/>
          <w:b w:val="0"/>
          <w:bCs w:val="0"/>
          <w:sz w:val="24"/>
          <w:szCs w:val="24"/>
          <w:lang w:val="uk-UA"/>
        </w:rPr>
        <w:t>.</w:t>
      </w:r>
      <w:r>
        <w:rPr>
          <w:rFonts w:hint="default" w:ascii="Times New Roman" w:hAnsi="Times New Roman" w:cs="Times New Roman"/>
          <w:b w:val="0"/>
          <w:bCs w:val="0"/>
          <w:sz w:val="24"/>
          <w:szCs w:val="24"/>
        </w:rPr>
        <w:t xml:space="preserve">  силами адміністрації школи, педагогічного колективу, батьків </w:t>
      </w:r>
      <w:r>
        <w:rPr>
          <w:rFonts w:hint="default" w:ascii="Times New Roman" w:hAnsi="Times New Roman" w:cs="Times New Roman"/>
          <w:b w:val="0"/>
          <w:bCs w:val="0"/>
          <w:sz w:val="24"/>
          <w:szCs w:val="24"/>
          <w:lang w:val="uk-UA"/>
        </w:rPr>
        <w:t xml:space="preserve">та відділу освіти </w:t>
      </w:r>
      <w:r>
        <w:rPr>
          <w:rFonts w:hint="default" w:ascii="Times New Roman" w:hAnsi="Times New Roman" w:cs="Times New Roman"/>
          <w:b w:val="0"/>
          <w:bCs w:val="0"/>
          <w:sz w:val="24"/>
          <w:szCs w:val="24"/>
        </w:rPr>
        <w:t>було проведено значний обсяг господарських робіт</w:t>
      </w:r>
      <w:r>
        <w:rPr>
          <w:rFonts w:hint="default" w:ascii="Times New Roman" w:hAnsi="Times New Roman" w:cs="Times New Roman"/>
          <w:b w:val="0"/>
          <w:bCs w:val="0"/>
          <w:sz w:val="24"/>
          <w:szCs w:val="24"/>
          <w:lang w:val="uk-UA"/>
        </w:rPr>
        <w:t>:</w:t>
      </w:r>
      <w:r>
        <w:rPr>
          <w:rFonts w:hint="default" w:ascii="Times New Roman" w:hAnsi="Times New Roman" w:cs="Times New Roman"/>
          <w:b w:val="0"/>
          <w:bCs w:val="0"/>
          <w:sz w:val="24"/>
          <w:szCs w:val="24"/>
        </w:rPr>
        <w:t xml:space="preserve"> ремонтні роботи класних приміщень</w:t>
      </w:r>
      <w:r>
        <w:rPr>
          <w:rFonts w:hint="default" w:ascii="Times New Roman" w:hAnsi="Times New Roman" w:cs="Times New Roman"/>
          <w:b w:val="0"/>
          <w:bCs w:val="0"/>
          <w:sz w:val="24"/>
          <w:szCs w:val="24"/>
          <w:lang w:val="uk-UA"/>
        </w:rPr>
        <w:t>,</w:t>
      </w:r>
      <w:r>
        <w:rPr>
          <w:rFonts w:hint="default" w:ascii="Times New Roman" w:hAnsi="Times New Roman" w:cs="Times New Roman"/>
          <w:b w:val="0"/>
          <w:bCs w:val="0"/>
          <w:sz w:val="24"/>
          <w:szCs w:val="24"/>
        </w:rPr>
        <w:t xml:space="preserve"> ремонт коридорів, кабінетів, спортзалу, актового залу</w:t>
      </w:r>
      <w:r>
        <w:rPr>
          <w:rFonts w:hint="default" w:ascii="Times New Roman" w:hAnsi="Times New Roman" w:cs="Times New Roman"/>
          <w:b w:val="0"/>
          <w:bCs w:val="0"/>
          <w:sz w:val="24"/>
          <w:szCs w:val="24"/>
          <w:lang w:val="uk-UA"/>
        </w:rPr>
        <w:t xml:space="preserve">. Батьками  придбано і вмонтовано жалюзі на вікна  у 1 і 8 класах,  випускник   нашої школи  за власні кошти встановив  12  євровікон у спортзалі та 1 євровікно у світлиці, директор  </w:t>
      </w:r>
      <w:r>
        <w:rPr>
          <w:rFonts w:hint="default" w:ascii="Times New Roman" w:hAnsi="Times New Roman" w:cs="Times New Roman"/>
          <w:i w:val="0"/>
          <w:iCs/>
          <w:color w:val="000000"/>
          <w:sz w:val="22"/>
          <w:szCs w:val="22"/>
          <w:lang w:val="uk-UA"/>
        </w:rPr>
        <w:t>ПП”Глибочецьке” придбав для потреб школи  ламінуючий пристрій,  подарував майбутнім першокласникам  ранці укомплектовані  шкільним приладдям, директор  ТОВ “АГРО-ПОЛІС” Лавринюк Ю.А.  подарував майбутнім першокласникам фірмові ранці  укомплектовані   шкільним приладдям , новорічні подарунки учням 1-11 класів, генеральний директор  ПП “Фортуна” Фрич О.І.  подарувала працівникам і учням школи  солодкі новорічні подарункові набори, голова сільської ради  Полевачук Л.І. придбала  для потреб школи  одну упаковку ксероксного паперу,  начальник відділу освіти , сім</w:t>
      </w:r>
      <w:r>
        <w:rPr>
          <w:rFonts w:hint="default" w:ascii="Times New Roman" w:hAnsi="Times New Roman" w:cs="Times New Roman"/>
          <w:i w:val="0"/>
          <w:iCs/>
          <w:color w:val="000000"/>
          <w:sz w:val="22"/>
          <w:szCs w:val="22"/>
          <w:lang w:val="en-US"/>
        </w:rPr>
        <w:t>’</w:t>
      </w:r>
      <w:r>
        <w:rPr>
          <w:rFonts w:hint="default" w:ascii="Times New Roman" w:hAnsi="Times New Roman" w:cs="Times New Roman"/>
          <w:i w:val="0"/>
          <w:iCs/>
          <w:color w:val="000000"/>
          <w:sz w:val="22"/>
          <w:szCs w:val="22"/>
          <w:lang w:val="uk-UA"/>
        </w:rPr>
        <w:t>ї, молоді, фізичної культури  та спорту Борщівської РДА Ромашенко В.С. виділив кошти на придбання: -для їдальні  розробочного стола з нержавіючої сталі,                                                                                           -в комп</w:t>
      </w:r>
      <w:r>
        <w:rPr>
          <w:rFonts w:hint="default" w:ascii="Times New Roman" w:hAnsi="Times New Roman" w:cs="Times New Roman"/>
          <w:i w:val="0"/>
          <w:iCs/>
          <w:color w:val="000000"/>
          <w:sz w:val="22"/>
          <w:szCs w:val="22"/>
          <w:lang w:val="en-US"/>
        </w:rPr>
        <w:t>’</w:t>
      </w:r>
      <w:r>
        <w:rPr>
          <w:rFonts w:hint="default" w:ascii="Times New Roman" w:hAnsi="Times New Roman" w:cs="Times New Roman"/>
          <w:i w:val="0"/>
          <w:iCs/>
          <w:color w:val="000000"/>
          <w:sz w:val="22"/>
          <w:szCs w:val="22"/>
          <w:lang w:val="uk-UA"/>
        </w:rPr>
        <w:t>терний клас - комп</w:t>
      </w:r>
      <w:r>
        <w:rPr>
          <w:rFonts w:hint="default" w:ascii="Times New Roman" w:hAnsi="Times New Roman" w:cs="Times New Roman"/>
          <w:i w:val="0"/>
          <w:iCs/>
          <w:color w:val="000000"/>
          <w:sz w:val="22"/>
          <w:szCs w:val="22"/>
          <w:lang w:val="en-US"/>
        </w:rPr>
        <w:t>’</w:t>
      </w:r>
      <w:r>
        <w:rPr>
          <w:rFonts w:hint="default" w:ascii="Times New Roman" w:hAnsi="Times New Roman" w:cs="Times New Roman"/>
          <w:i w:val="0"/>
          <w:iCs/>
          <w:color w:val="000000"/>
          <w:sz w:val="22"/>
          <w:szCs w:val="22"/>
          <w:lang w:val="uk-UA"/>
        </w:rPr>
        <w:t>ютерів, багатофункціонального принитера,                                                             - б</w:t>
      </w:r>
      <w:r>
        <w:rPr>
          <w:rFonts w:hint="default" w:ascii="Times New Roman" w:hAnsi="Times New Roman" w:cs="Times New Roman"/>
          <w:color w:val="000000"/>
          <w:lang w:val="uk-UA"/>
        </w:rPr>
        <w:t>езозонової бактерицидної лампи та безконтактного термометра,  дезинфікуючих засобів,                   - фарби та матеріалів для проведення ремонтних робіт в приміщенні школи.                               Використання коштів  для потреб школи  висвітлено в  нижче  поданій  таблиці (Додаток 1).</w:t>
      </w:r>
      <w:bookmarkStart w:id="0" w:name="_GoBack"/>
      <w:bookmarkEnd w:id="0"/>
    </w:p>
    <w:p>
      <w:pPr>
        <w:rPr>
          <w:rFonts w:hint="default" w:ascii="Times New Roman" w:hAnsi="Times New Roman" w:cs="Times New Roman"/>
          <w:i w:val="0"/>
          <w:iCs/>
          <w:color w:val="000000"/>
          <w:sz w:val="22"/>
          <w:szCs w:val="22"/>
          <w:lang w:val="uk-UA"/>
        </w:rPr>
      </w:pPr>
    </w:p>
    <w:p>
      <w:pPr>
        <w:suppressAutoHyphens/>
        <w:ind w:firstLine="6720" w:firstLineChars="2800"/>
        <w:jc w:val="both"/>
        <w:rPr>
          <w:rFonts w:hint="default" w:ascii="Times New Roman" w:hAnsi="Times New Roman" w:cs="Times New Roman"/>
          <w:b w:val="0"/>
          <w:bCs w:val="0"/>
          <w:iCs/>
          <w:sz w:val="24"/>
          <w:szCs w:val="24"/>
          <w:lang w:val="uk-UA"/>
        </w:rPr>
      </w:pPr>
      <w:r>
        <w:rPr>
          <w:rFonts w:hint="default" w:ascii="Times New Roman" w:hAnsi="Times New Roman" w:cs="Times New Roman"/>
          <w:b w:val="0"/>
          <w:bCs w:val="0"/>
          <w:sz w:val="24"/>
          <w:szCs w:val="24"/>
          <w:lang w:val="uk-UA"/>
        </w:rPr>
        <w:t xml:space="preserve">  </w:t>
      </w:r>
      <w:r>
        <w:rPr>
          <w:rFonts w:hint="default" w:ascii="Times New Roman" w:hAnsi="Times New Roman" w:cs="Times New Roman"/>
          <w:b w:val="0"/>
          <w:bCs w:val="0"/>
          <w:iCs/>
          <w:sz w:val="24"/>
          <w:szCs w:val="24"/>
          <w:lang w:val="uk-UA"/>
        </w:rPr>
        <w:t>(Додаток № 1).</w:t>
      </w:r>
    </w:p>
    <w:p>
      <w:pPr>
        <w:pStyle w:val="7"/>
        <w:spacing w:after="0" w:line="276" w:lineRule="auto"/>
        <w:ind w:firstLine="567"/>
        <w:jc w:val="both"/>
        <w:rPr>
          <w:rFonts w:hint="default" w:ascii="Times New Roman" w:hAnsi="Times New Roman" w:cs="Times New Roman"/>
          <w:sz w:val="24"/>
          <w:szCs w:val="24"/>
        </w:rPr>
      </w:pPr>
    </w:p>
    <w:p>
      <w:pPr>
        <w:jc w:val="center"/>
        <w:rPr>
          <w:rFonts w:hint="default" w:ascii="Times New Roman" w:hAnsi="Times New Roman" w:cs="Times New Roman"/>
          <w:b/>
          <w:i/>
          <w:sz w:val="28"/>
          <w:szCs w:val="28"/>
          <w:lang w:val="uk-UA"/>
        </w:rPr>
      </w:pPr>
      <w:r>
        <w:rPr>
          <w:rFonts w:hint="default" w:ascii="Times New Roman" w:hAnsi="Times New Roman" w:cs="Times New Roman"/>
          <w:b/>
          <w:i/>
          <w:sz w:val="28"/>
          <w:szCs w:val="28"/>
          <w:lang w:val="uk-UA"/>
        </w:rPr>
        <w:t>Кошти використані на підготовку до нового 2020 - 2021 навчального року</w:t>
      </w:r>
    </w:p>
    <w:p>
      <w:pPr>
        <w:jc w:val="center"/>
        <w:rPr>
          <w:rFonts w:hint="default" w:ascii="Times New Roman" w:hAnsi="Times New Roman" w:cs="Times New Roman"/>
          <w:b/>
          <w:bCs/>
          <w:sz w:val="28"/>
          <w:szCs w:val="28"/>
          <w:u w:val="single"/>
          <w:lang w:val="uk-UA"/>
        </w:rPr>
      </w:pPr>
      <w:r>
        <w:rPr>
          <w:rFonts w:hint="default" w:ascii="Times New Roman" w:hAnsi="Times New Roman" w:cs="Times New Roman"/>
          <w:b/>
          <w:bCs/>
          <w:i/>
          <w:iCs/>
          <w:sz w:val="28"/>
          <w:szCs w:val="28"/>
          <w:u w:val="single"/>
          <w:lang w:val="uk-UA"/>
        </w:rPr>
        <w:t>Глибочецька  ЗОШ І-ІІІ ступенів  станом на 26.06.2020 р.</w:t>
      </w:r>
    </w:p>
    <w:tbl>
      <w:tblPr>
        <w:tblStyle w:val="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63"/>
        <w:gridCol w:w="198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w:t>
            </w:r>
          </w:p>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з/п</w:t>
            </w:r>
          </w:p>
        </w:tc>
        <w:tc>
          <w:tcPr>
            <w:tcW w:w="206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Використані кошти</w:t>
            </w:r>
          </w:p>
        </w:tc>
        <w:tc>
          <w:tcPr>
            <w:tcW w:w="19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 xml:space="preserve">Скільки використано, </w:t>
            </w:r>
          </w:p>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грн</w:t>
            </w:r>
          </w:p>
        </w:tc>
        <w:tc>
          <w:tcPr>
            <w:tcW w:w="496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На що витрачені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1</w:t>
            </w:r>
          </w:p>
        </w:tc>
        <w:tc>
          <w:tcPr>
            <w:tcW w:w="206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Батьківські</w:t>
            </w:r>
          </w:p>
        </w:tc>
        <w:tc>
          <w:tcPr>
            <w:tcW w:w="19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ind w:firstLine="110" w:firstLineChars="50"/>
              <w:rPr>
                <w:rFonts w:hint="default" w:ascii="Times New Roman" w:hAnsi="Times New Roman" w:cs="Times New Roman"/>
                <w:b/>
                <w:bCs/>
                <w:color w:val="000000"/>
                <w:u w:val="single"/>
                <w:lang w:val="uk-UA"/>
              </w:rPr>
            </w:pPr>
            <w:r>
              <w:rPr>
                <w:rFonts w:hint="default" w:ascii="Times New Roman" w:hAnsi="Times New Roman" w:cs="Times New Roman"/>
                <w:b/>
                <w:bCs/>
                <w:color w:val="000000"/>
                <w:u w:val="single"/>
                <w:lang w:val="uk-UA"/>
              </w:rPr>
              <w:t>23 702.27 грн.:</w:t>
            </w:r>
          </w:p>
          <w:p>
            <w:pPr>
              <w:ind w:firstLine="110" w:firstLineChars="50"/>
              <w:rPr>
                <w:rFonts w:hint="default" w:ascii="Times New Roman" w:hAnsi="Times New Roman" w:cs="Times New Roman"/>
                <w:b w:val="0"/>
                <w:bCs w:val="0"/>
                <w:color w:val="000000"/>
                <w:lang w:val="uk-UA"/>
              </w:rPr>
            </w:pPr>
            <w:r>
              <w:rPr>
                <w:rFonts w:hint="default" w:ascii="Times New Roman" w:hAnsi="Times New Roman" w:cs="Times New Roman"/>
                <w:b w:val="0"/>
                <w:bCs w:val="0"/>
                <w:color w:val="000000"/>
                <w:lang w:val="uk-UA"/>
              </w:rPr>
              <w:t>- 18102.27 грн.</w:t>
            </w:r>
          </w:p>
          <w:p>
            <w:pPr>
              <w:ind w:firstLine="110" w:firstLineChars="50"/>
              <w:rPr>
                <w:rFonts w:hint="default" w:ascii="Times New Roman" w:hAnsi="Times New Roman" w:cs="Times New Roman"/>
                <w:color w:val="000000"/>
                <w:lang w:val="uk-UA"/>
              </w:rPr>
            </w:pPr>
            <w:r>
              <w:rPr>
                <w:rFonts w:hint="default" w:ascii="Times New Roman" w:hAnsi="Times New Roman" w:cs="Times New Roman"/>
                <w:b w:val="0"/>
                <w:bCs w:val="0"/>
                <w:color w:val="000000"/>
                <w:lang w:val="uk-UA"/>
              </w:rPr>
              <w:t>- 5600.00 грн.</w:t>
            </w:r>
          </w:p>
        </w:tc>
        <w:tc>
          <w:tcPr>
            <w:tcW w:w="496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ind w:firstLine="110" w:firstLineChars="50"/>
              <w:rPr>
                <w:rFonts w:hint="default" w:ascii="Times New Roman" w:hAnsi="Times New Roman" w:cs="Times New Roman"/>
                <w:color w:val="000000"/>
                <w:lang w:val="uk-UA"/>
              </w:rPr>
            </w:pPr>
          </w:p>
          <w:p>
            <w:pPr>
              <w:rPr>
                <w:rFonts w:hint="default" w:ascii="Times New Roman" w:hAnsi="Times New Roman" w:cs="Times New Roman"/>
                <w:color w:val="000000"/>
                <w:lang w:val="uk-UA"/>
              </w:rPr>
            </w:pPr>
            <w:r>
              <w:rPr>
                <w:rFonts w:hint="default" w:ascii="Times New Roman" w:hAnsi="Times New Roman" w:cs="Times New Roman"/>
                <w:color w:val="000000"/>
                <w:lang w:val="uk-UA"/>
              </w:rPr>
              <w:t>Для поточних ремонтів приміщень школи</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Жалюзі на вікна до 1 і 8 класів (6 шт.)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7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2</w:t>
            </w:r>
          </w:p>
        </w:tc>
        <w:tc>
          <w:tcPr>
            <w:tcW w:w="206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бюджетні</w:t>
            </w:r>
          </w:p>
        </w:tc>
        <w:tc>
          <w:tcPr>
            <w:tcW w:w="19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b/>
                <w:bCs/>
                <w:color w:val="000000"/>
                <w:u w:val="single"/>
                <w:lang w:val="uk-UA"/>
              </w:rPr>
            </w:pPr>
            <w:r>
              <w:rPr>
                <w:rFonts w:hint="default" w:ascii="Times New Roman" w:hAnsi="Times New Roman" w:cs="Times New Roman"/>
                <w:b/>
                <w:bCs/>
                <w:color w:val="000000"/>
                <w:u w:val="single"/>
                <w:lang w:val="uk-UA"/>
              </w:rPr>
              <w:t>164 594,59:</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-141 983.34 грн.</w:t>
            </w:r>
          </w:p>
          <w:p>
            <w:pPr>
              <w:rPr>
                <w:rFonts w:hint="default" w:ascii="Times New Roman" w:hAnsi="Times New Roman" w:cs="Times New Roman"/>
                <w:color w:val="000000"/>
                <w:lang w:val="uk-UA"/>
              </w:rPr>
            </w:pPr>
          </w:p>
          <w:p>
            <w:pPr>
              <w:rPr>
                <w:rFonts w:hint="default" w:ascii="Times New Roman" w:hAnsi="Times New Roman" w:cs="Times New Roman"/>
                <w:color w:val="000000"/>
                <w:lang w:val="uk-UA"/>
              </w:rPr>
            </w:pPr>
            <w:r>
              <w:rPr>
                <w:rFonts w:hint="default" w:ascii="Times New Roman" w:hAnsi="Times New Roman" w:cs="Times New Roman"/>
                <w:color w:val="000000"/>
                <w:lang w:val="uk-UA"/>
              </w:rPr>
              <w:t>-10 961.25 грн.</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- 2300.00грн.</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-2100.00 грн.</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-1900.00 грн.</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- 5350.00 грн.</w:t>
            </w:r>
          </w:p>
        </w:tc>
        <w:tc>
          <w:tcPr>
            <w:tcW w:w="496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p>
          <w:p>
            <w:pPr>
              <w:rPr>
                <w:rFonts w:hint="default" w:ascii="Times New Roman" w:hAnsi="Times New Roman" w:cs="Times New Roman"/>
                <w:color w:val="000000"/>
                <w:lang w:val="uk-UA"/>
              </w:rPr>
            </w:pPr>
            <w:r>
              <w:rPr>
                <w:rFonts w:hint="default" w:ascii="Times New Roman" w:hAnsi="Times New Roman" w:cs="Times New Roman"/>
                <w:color w:val="000000"/>
                <w:lang w:val="uk-UA"/>
              </w:rPr>
              <w:t>5 комп</w:t>
            </w:r>
            <w:r>
              <w:rPr>
                <w:rFonts w:hint="default" w:ascii="Times New Roman" w:hAnsi="Times New Roman" w:cs="Times New Roman"/>
                <w:color w:val="000000"/>
                <w:lang w:val="en-US"/>
              </w:rPr>
              <w:t>’</w:t>
            </w:r>
            <w:r>
              <w:rPr>
                <w:rFonts w:hint="default" w:ascii="Times New Roman" w:hAnsi="Times New Roman" w:cs="Times New Roman"/>
                <w:color w:val="000000"/>
                <w:lang w:val="uk-UA"/>
              </w:rPr>
              <w:t>ютерів + 1 багатофункціональний пристрій,</w:t>
            </w:r>
          </w:p>
          <w:p>
            <w:pPr>
              <w:ind w:firstLine="4620" w:firstLineChars="2100"/>
              <w:rPr>
                <w:rFonts w:hint="default" w:ascii="Times New Roman" w:hAnsi="Times New Roman" w:cs="Times New Roman"/>
                <w:color w:val="000000"/>
                <w:lang w:val="uk-UA"/>
              </w:rPr>
            </w:pPr>
            <w:r>
              <w:rPr>
                <w:rFonts w:hint="default" w:ascii="Times New Roman" w:hAnsi="Times New Roman" w:cs="Times New Roman"/>
                <w:color w:val="000000"/>
                <w:lang w:val="uk-UA"/>
              </w:rPr>
              <w:t xml:space="preserve"> Поточни й ремонт приміщень школи,</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Біохлор для дезинфекції</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Безозонова бактерицидна лампа</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Безконтактний термометр</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Стіл з нержавіючої сталі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3</w:t>
            </w:r>
          </w:p>
        </w:tc>
        <w:tc>
          <w:tcPr>
            <w:tcW w:w="206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спеціальні</w:t>
            </w:r>
          </w:p>
        </w:tc>
        <w:tc>
          <w:tcPr>
            <w:tcW w:w="19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ind w:firstLine="110" w:firstLineChars="50"/>
              <w:rPr>
                <w:rFonts w:hint="default" w:ascii="Times New Roman" w:hAnsi="Times New Roman" w:cs="Times New Roman"/>
                <w:b/>
                <w:bCs/>
                <w:color w:val="000000"/>
                <w:u w:val="single"/>
                <w:lang w:val="uk-UA"/>
              </w:rPr>
            </w:pPr>
            <w:r>
              <w:rPr>
                <w:rFonts w:hint="default" w:ascii="Times New Roman" w:hAnsi="Times New Roman" w:cs="Times New Roman"/>
                <w:b/>
                <w:bCs/>
                <w:color w:val="000000"/>
                <w:u w:val="single"/>
                <w:lang w:val="uk-UA"/>
              </w:rPr>
              <w:t>6624.00 грн.</w:t>
            </w:r>
          </w:p>
          <w:p>
            <w:pPr>
              <w:rPr>
                <w:rFonts w:hint="default" w:ascii="Times New Roman" w:hAnsi="Times New Roman" w:cs="Times New Roman"/>
                <w:color w:val="000000"/>
                <w:lang w:val="uk-UA"/>
              </w:rPr>
            </w:pPr>
          </w:p>
        </w:tc>
        <w:tc>
          <w:tcPr>
            <w:tcW w:w="496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За демонтаж водонапірної башні</w:t>
            </w:r>
          </w:p>
          <w:p>
            <w:pPr>
              <w:rPr>
                <w:rFonts w:hint="default" w:ascii="Times New Roman" w:hAnsi="Times New Roman" w:cs="Times New Roman"/>
                <w:color w:val="000000"/>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4</w:t>
            </w:r>
          </w:p>
        </w:tc>
        <w:tc>
          <w:tcPr>
            <w:tcW w:w="206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спонсорські</w:t>
            </w:r>
          </w:p>
        </w:tc>
        <w:tc>
          <w:tcPr>
            <w:tcW w:w="19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b/>
                <w:bCs/>
                <w:color w:val="000000"/>
                <w:u w:val="single"/>
                <w:lang w:val="uk-UA"/>
              </w:rPr>
              <w:t>187 600.00 грн.</w:t>
            </w:r>
          </w:p>
        </w:tc>
        <w:tc>
          <w:tcPr>
            <w:tcW w:w="496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color w:val="000000"/>
                <w:lang w:val="uk-UA"/>
              </w:rPr>
            </w:pPr>
            <w:r>
              <w:rPr>
                <w:rFonts w:hint="default" w:ascii="Times New Roman" w:hAnsi="Times New Roman" w:cs="Times New Roman"/>
                <w:color w:val="000000"/>
                <w:lang w:val="uk-UA"/>
              </w:rPr>
              <w:t>4.1</w:t>
            </w:r>
          </w:p>
        </w:tc>
        <w:tc>
          <w:tcPr>
            <w:tcW w:w="206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i w:val="0"/>
                <w:iCs/>
                <w:color w:val="000000"/>
                <w:sz w:val="22"/>
                <w:szCs w:val="22"/>
                <w:lang w:val="uk-UA"/>
              </w:rPr>
            </w:pPr>
            <w:r>
              <w:rPr>
                <w:rFonts w:hint="default" w:ascii="Times New Roman" w:hAnsi="Times New Roman" w:cs="Times New Roman"/>
                <w:i w:val="0"/>
                <w:iCs/>
                <w:color w:val="000000"/>
                <w:sz w:val="22"/>
                <w:szCs w:val="22"/>
                <w:lang w:val="uk-UA"/>
              </w:rPr>
              <w:t>ПП”Глибочецьке”-</w:t>
            </w:r>
          </w:p>
          <w:p>
            <w:pPr>
              <w:rPr>
                <w:rFonts w:hint="default" w:ascii="Times New Roman" w:hAnsi="Times New Roman" w:cs="Times New Roman"/>
                <w:i w:val="0"/>
                <w:iCs/>
                <w:color w:val="000000"/>
                <w:sz w:val="22"/>
                <w:szCs w:val="22"/>
                <w:lang w:val="uk-UA"/>
              </w:rPr>
            </w:pPr>
            <w:r>
              <w:rPr>
                <w:rFonts w:hint="default" w:ascii="Times New Roman" w:hAnsi="Times New Roman" w:cs="Times New Roman"/>
                <w:i w:val="0"/>
                <w:iCs/>
                <w:color w:val="000000"/>
                <w:sz w:val="22"/>
                <w:szCs w:val="22"/>
                <w:lang w:val="uk-UA"/>
              </w:rPr>
              <w:t xml:space="preserve">директор </w:t>
            </w:r>
          </w:p>
          <w:p>
            <w:pPr>
              <w:rPr>
                <w:rFonts w:hint="default" w:ascii="Times New Roman" w:hAnsi="Times New Roman" w:cs="Times New Roman"/>
                <w:i w:val="0"/>
                <w:iCs/>
                <w:color w:val="000000"/>
                <w:sz w:val="22"/>
                <w:szCs w:val="22"/>
                <w:lang w:val="uk-UA"/>
              </w:rPr>
            </w:pPr>
            <w:r>
              <w:rPr>
                <w:rFonts w:hint="default" w:ascii="Times New Roman" w:hAnsi="Times New Roman" w:cs="Times New Roman"/>
                <w:i w:val="0"/>
                <w:iCs/>
                <w:color w:val="000000"/>
                <w:sz w:val="22"/>
                <w:szCs w:val="22"/>
                <w:lang w:val="uk-UA"/>
              </w:rPr>
              <w:t>Байталюк  Дмитро Володимирович</w:t>
            </w:r>
          </w:p>
        </w:tc>
        <w:tc>
          <w:tcPr>
            <w:tcW w:w="19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ind w:firstLine="110" w:firstLineChars="50"/>
              <w:rPr>
                <w:rFonts w:hint="default" w:ascii="Times New Roman" w:hAnsi="Times New Roman" w:cs="Times New Roman"/>
                <w:b/>
                <w:bCs/>
                <w:color w:val="000000"/>
                <w:u w:val="single"/>
                <w:lang w:val="uk-UA"/>
              </w:rPr>
            </w:pPr>
            <w:r>
              <w:rPr>
                <w:rFonts w:hint="default" w:ascii="Times New Roman" w:hAnsi="Times New Roman" w:cs="Times New Roman"/>
                <w:b/>
                <w:bCs/>
                <w:color w:val="000000"/>
                <w:u w:val="single"/>
                <w:lang w:val="uk-UA"/>
              </w:rPr>
              <w:t>7 800.00 грн.:</w:t>
            </w:r>
          </w:p>
          <w:p>
            <w:pPr>
              <w:ind w:firstLine="110" w:firstLineChars="50"/>
              <w:rPr>
                <w:rFonts w:hint="default" w:ascii="Times New Roman" w:hAnsi="Times New Roman" w:cs="Times New Roman"/>
                <w:color w:val="000000"/>
                <w:lang w:val="uk-UA"/>
              </w:rPr>
            </w:pPr>
            <w:r>
              <w:rPr>
                <w:rFonts w:hint="default" w:ascii="Times New Roman" w:hAnsi="Times New Roman" w:cs="Times New Roman"/>
                <w:color w:val="000000"/>
                <w:lang w:val="uk-UA"/>
              </w:rPr>
              <w:t>2800.00 грн.</w:t>
            </w:r>
          </w:p>
          <w:p>
            <w:pPr>
              <w:ind w:firstLine="110" w:firstLineChars="50"/>
              <w:rPr>
                <w:rFonts w:hint="default" w:ascii="Times New Roman" w:hAnsi="Times New Roman" w:cs="Times New Roman"/>
                <w:color w:val="000000"/>
                <w:lang w:val="uk-UA"/>
              </w:rPr>
            </w:pPr>
            <w:r>
              <w:rPr>
                <w:rFonts w:hint="default" w:ascii="Times New Roman" w:hAnsi="Times New Roman" w:cs="Times New Roman"/>
                <w:color w:val="000000"/>
                <w:lang w:val="uk-UA"/>
              </w:rPr>
              <w:t>5000.00 грн.</w:t>
            </w:r>
          </w:p>
        </w:tc>
        <w:tc>
          <w:tcPr>
            <w:tcW w:w="496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p>
          <w:p>
            <w:pPr>
              <w:rPr>
                <w:rFonts w:hint="default" w:ascii="Times New Roman" w:hAnsi="Times New Roman" w:cs="Times New Roman"/>
                <w:color w:val="000000"/>
                <w:lang w:val="uk-UA"/>
              </w:rPr>
            </w:pPr>
            <w:r>
              <w:rPr>
                <w:rFonts w:hint="default" w:ascii="Times New Roman" w:hAnsi="Times New Roman" w:cs="Times New Roman"/>
                <w:color w:val="000000"/>
                <w:lang w:val="uk-UA"/>
              </w:rPr>
              <w:t xml:space="preserve">Ламінуючий пристрій </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Ранці зі шкільним приладдям для учнів 1 класу-10 комплектів</w:t>
            </w:r>
          </w:p>
          <w:p>
            <w:pPr>
              <w:rPr>
                <w:rFonts w:hint="default" w:ascii="Times New Roman" w:hAnsi="Times New Roman" w:cs="Times New Roman"/>
                <w:color w:val="000000"/>
                <w:lang w:val="uk-UA"/>
              </w:rPr>
            </w:pPr>
          </w:p>
          <w:p>
            <w:pPr>
              <w:rPr>
                <w:rFonts w:hint="default" w:ascii="Times New Roman" w:hAnsi="Times New Roman" w:cs="Times New Roman"/>
                <w:color w:val="000000"/>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color w:val="000000"/>
                <w:lang w:val="uk-UA"/>
              </w:rPr>
            </w:pPr>
            <w:r>
              <w:rPr>
                <w:rFonts w:hint="default" w:ascii="Times New Roman" w:hAnsi="Times New Roman" w:cs="Times New Roman"/>
                <w:color w:val="000000"/>
                <w:lang w:val="uk-UA"/>
              </w:rPr>
              <w:t>4.2</w:t>
            </w:r>
          </w:p>
        </w:tc>
        <w:tc>
          <w:tcPr>
            <w:tcW w:w="206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i/>
                <w:color w:val="000000"/>
                <w:sz w:val="22"/>
                <w:szCs w:val="22"/>
                <w:lang w:val="uk-UA"/>
              </w:rPr>
            </w:pPr>
            <w:r>
              <w:rPr>
                <w:rFonts w:hint="default" w:ascii="Times New Roman" w:hAnsi="Times New Roman" w:cs="Times New Roman"/>
                <w:i w:val="0"/>
                <w:iCs/>
                <w:color w:val="000000"/>
                <w:sz w:val="22"/>
                <w:szCs w:val="22"/>
                <w:lang w:val="uk-UA"/>
              </w:rPr>
              <w:t>ТОВ “АГРО-ПОЛІС”- директор Лавринюк  Юрій Анатолійович</w:t>
            </w:r>
          </w:p>
        </w:tc>
        <w:tc>
          <w:tcPr>
            <w:tcW w:w="19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 xml:space="preserve">    </w:t>
            </w:r>
            <w:r>
              <w:rPr>
                <w:rFonts w:hint="default" w:ascii="Times New Roman" w:hAnsi="Times New Roman" w:cs="Times New Roman"/>
                <w:b/>
                <w:bCs/>
                <w:color w:val="000000"/>
                <w:u w:val="single"/>
                <w:lang w:val="uk-UA"/>
              </w:rPr>
              <w:t>11 200.00 грн.:</w:t>
            </w:r>
            <w:r>
              <w:rPr>
                <w:rFonts w:hint="default" w:ascii="Times New Roman" w:hAnsi="Times New Roman" w:cs="Times New Roman"/>
                <w:color w:val="000000"/>
                <w:lang w:val="uk-UA"/>
              </w:rPr>
              <w:t xml:space="preserve"> </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2000 грн.</w:t>
            </w:r>
          </w:p>
          <w:p>
            <w:pPr>
              <w:rPr>
                <w:rFonts w:hint="default" w:ascii="Times New Roman" w:hAnsi="Times New Roman" w:cs="Times New Roman"/>
                <w:color w:val="000000"/>
                <w:lang w:val="uk-UA"/>
              </w:rPr>
            </w:pPr>
          </w:p>
          <w:p>
            <w:pPr>
              <w:rPr>
                <w:rFonts w:hint="default" w:ascii="Times New Roman" w:hAnsi="Times New Roman" w:cs="Times New Roman"/>
                <w:color w:val="000000"/>
                <w:lang w:val="uk-UA"/>
              </w:rPr>
            </w:pPr>
            <w:r>
              <w:rPr>
                <w:rFonts w:hint="default" w:ascii="Times New Roman" w:hAnsi="Times New Roman" w:cs="Times New Roman"/>
                <w:color w:val="000000"/>
                <w:lang w:val="uk-UA"/>
              </w:rPr>
              <w:t xml:space="preserve">9200 грн.    </w:t>
            </w:r>
          </w:p>
        </w:tc>
        <w:tc>
          <w:tcPr>
            <w:tcW w:w="496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p>
          <w:p>
            <w:pPr>
              <w:rPr>
                <w:rFonts w:hint="default" w:ascii="Times New Roman" w:hAnsi="Times New Roman" w:cs="Times New Roman"/>
                <w:color w:val="000000"/>
                <w:lang w:val="uk-UA"/>
              </w:rPr>
            </w:pPr>
            <w:r>
              <w:rPr>
                <w:rFonts w:hint="default" w:ascii="Times New Roman" w:hAnsi="Times New Roman" w:cs="Times New Roman"/>
                <w:color w:val="000000"/>
                <w:lang w:val="uk-UA"/>
              </w:rPr>
              <w:t>Для учнів 1 класу  фірмові ранці з шкільним приладдям</w:t>
            </w:r>
          </w:p>
          <w:p>
            <w:pPr>
              <w:rPr>
                <w:rFonts w:hint="default" w:ascii="Times New Roman" w:hAnsi="Times New Roman" w:cs="Times New Roman"/>
                <w:color w:val="000000"/>
                <w:lang w:val="uk-UA"/>
              </w:rPr>
            </w:pPr>
            <w:r>
              <w:rPr>
                <w:rFonts w:hint="default" w:ascii="Times New Roman" w:hAnsi="Times New Roman" w:cs="Times New Roman"/>
                <w:color w:val="000000"/>
                <w:lang w:val="uk-UA"/>
              </w:rPr>
              <w:t>Солодкі новорічні подарунки для учнів школи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color w:val="000000"/>
                <w:lang w:val="uk-UA"/>
              </w:rPr>
            </w:pPr>
            <w:r>
              <w:rPr>
                <w:rFonts w:hint="default" w:ascii="Times New Roman" w:hAnsi="Times New Roman" w:cs="Times New Roman"/>
                <w:color w:val="000000"/>
                <w:lang w:val="uk-UA"/>
              </w:rPr>
              <w:t>4.3</w:t>
            </w:r>
          </w:p>
        </w:tc>
        <w:tc>
          <w:tcPr>
            <w:tcW w:w="206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i w:val="0"/>
                <w:iCs/>
                <w:color w:val="000000"/>
                <w:sz w:val="22"/>
                <w:szCs w:val="22"/>
                <w:lang w:val="uk-UA"/>
              </w:rPr>
            </w:pPr>
            <w:r>
              <w:rPr>
                <w:rFonts w:hint="default" w:ascii="Times New Roman" w:hAnsi="Times New Roman" w:cs="Times New Roman"/>
                <w:i w:val="0"/>
                <w:iCs/>
                <w:color w:val="000000"/>
                <w:sz w:val="22"/>
                <w:szCs w:val="22"/>
                <w:lang w:val="uk-UA"/>
              </w:rPr>
              <w:t xml:space="preserve">Випускник  даної школи  </w:t>
            </w:r>
          </w:p>
          <w:p>
            <w:pPr>
              <w:rPr>
                <w:rFonts w:hint="default" w:ascii="Times New Roman" w:hAnsi="Times New Roman" w:cs="Times New Roman"/>
                <w:i w:val="0"/>
                <w:iCs/>
                <w:color w:val="000000"/>
                <w:sz w:val="22"/>
                <w:szCs w:val="22"/>
                <w:lang w:val="uk-UA"/>
              </w:rPr>
            </w:pPr>
            <w:r>
              <w:rPr>
                <w:rFonts w:hint="default" w:ascii="Times New Roman" w:hAnsi="Times New Roman" w:cs="Times New Roman"/>
                <w:i w:val="0"/>
                <w:iCs/>
                <w:color w:val="000000"/>
                <w:sz w:val="22"/>
                <w:szCs w:val="22"/>
                <w:lang w:val="uk-UA"/>
              </w:rPr>
              <w:t>Стецишин Руслан Ярославович</w:t>
            </w:r>
          </w:p>
          <w:p>
            <w:pPr>
              <w:rPr>
                <w:rFonts w:hint="default" w:ascii="Times New Roman" w:hAnsi="Times New Roman" w:cs="Times New Roman"/>
                <w:i/>
                <w:color w:val="000000"/>
                <w:sz w:val="22"/>
                <w:szCs w:val="22"/>
                <w:lang w:val="uk-UA"/>
              </w:rPr>
            </w:pPr>
          </w:p>
        </w:tc>
        <w:tc>
          <w:tcPr>
            <w:tcW w:w="19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 xml:space="preserve">   </w:t>
            </w:r>
            <w:r>
              <w:rPr>
                <w:rFonts w:hint="default" w:ascii="Times New Roman" w:hAnsi="Times New Roman" w:cs="Times New Roman"/>
                <w:b/>
                <w:bCs/>
                <w:color w:val="000000"/>
                <w:u w:val="single"/>
                <w:lang w:val="uk-UA"/>
              </w:rPr>
              <w:t>150 000.00 грн.</w:t>
            </w:r>
          </w:p>
        </w:tc>
        <w:tc>
          <w:tcPr>
            <w:tcW w:w="496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Встановив   вікна  в спортзалі.</w:t>
            </w:r>
          </w:p>
          <w:p>
            <w:pPr>
              <w:rPr>
                <w:rFonts w:hint="default" w:ascii="Times New Roman" w:hAnsi="Times New Roman" w:cs="Times New Roman"/>
                <w:color w:val="000000"/>
                <w:lang w:val="uk-UA"/>
              </w:rPr>
            </w:pPr>
          </w:p>
          <w:p>
            <w:pPr>
              <w:rPr>
                <w:rFonts w:hint="default" w:ascii="Times New Roman" w:hAnsi="Times New Roman" w:cs="Times New Roman"/>
                <w:color w:val="000000"/>
                <w:lang w:val="uk-UA"/>
              </w:rPr>
            </w:pPr>
          </w:p>
          <w:p>
            <w:pPr>
              <w:rPr>
                <w:rFonts w:hint="default" w:ascii="Times New Roman" w:hAnsi="Times New Roman" w:cs="Times New Roman"/>
                <w:color w:val="000000"/>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color w:val="000000"/>
                <w:lang w:val="uk-UA"/>
              </w:rPr>
            </w:pPr>
            <w:r>
              <w:rPr>
                <w:rFonts w:hint="default" w:ascii="Times New Roman" w:hAnsi="Times New Roman" w:cs="Times New Roman"/>
                <w:color w:val="000000"/>
                <w:lang w:val="uk-UA"/>
              </w:rPr>
              <w:t>4.4</w:t>
            </w:r>
          </w:p>
          <w:p>
            <w:pPr>
              <w:jc w:val="center"/>
              <w:rPr>
                <w:rFonts w:hint="default" w:ascii="Times New Roman" w:hAnsi="Times New Roman" w:cs="Times New Roman"/>
                <w:color w:val="000000"/>
                <w:lang w:val="uk-UA"/>
              </w:rPr>
            </w:pPr>
          </w:p>
          <w:p>
            <w:pPr>
              <w:jc w:val="both"/>
              <w:rPr>
                <w:rFonts w:hint="default" w:ascii="Times New Roman" w:hAnsi="Times New Roman" w:cs="Times New Roman"/>
                <w:color w:val="000000"/>
                <w:lang w:val="uk-UA"/>
              </w:rPr>
            </w:pPr>
          </w:p>
          <w:p>
            <w:pPr>
              <w:jc w:val="center"/>
              <w:rPr>
                <w:rFonts w:hint="default" w:ascii="Times New Roman" w:hAnsi="Times New Roman" w:cs="Times New Roman"/>
                <w:color w:val="000000"/>
                <w:lang w:val="uk-UA"/>
              </w:rPr>
            </w:pPr>
          </w:p>
        </w:tc>
        <w:tc>
          <w:tcPr>
            <w:tcW w:w="206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i w:val="0"/>
                <w:iCs/>
                <w:color w:val="000000"/>
                <w:sz w:val="22"/>
                <w:szCs w:val="22"/>
                <w:lang w:val="uk-UA"/>
              </w:rPr>
            </w:pPr>
            <w:r>
              <w:rPr>
                <w:rFonts w:hint="default" w:ascii="Times New Roman" w:hAnsi="Times New Roman" w:cs="Times New Roman"/>
                <w:i w:val="0"/>
                <w:iCs/>
                <w:color w:val="000000"/>
                <w:sz w:val="22"/>
                <w:szCs w:val="22"/>
                <w:lang w:val="uk-UA"/>
              </w:rPr>
              <w:t>ПП “Фортуна” - генеральний директор</w:t>
            </w:r>
          </w:p>
          <w:p>
            <w:pPr>
              <w:rPr>
                <w:rFonts w:hint="default" w:ascii="Times New Roman" w:hAnsi="Times New Roman" w:cs="Times New Roman"/>
                <w:i w:val="0"/>
                <w:iCs/>
                <w:color w:val="000000"/>
                <w:sz w:val="22"/>
                <w:szCs w:val="22"/>
                <w:lang w:val="uk-UA"/>
              </w:rPr>
            </w:pPr>
            <w:r>
              <w:rPr>
                <w:rFonts w:hint="default" w:ascii="Times New Roman" w:hAnsi="Times New Roman" w:cs="Times New Roman"/>
                <w:i w:val="0"/>
                <w:iCs/>
                <w:color w:val="000000"/>
                <w:sz w:val="22"/>
                <w:szCs w:val="22"/>
                <w:lang w:val="uk-UA"/>
              </w:rPr>
              <w:t>Фрич Ольга Ігорівна</w:t>
            </w:r>
          </w:p>
          <w:p>
            <w:pPr>
              <w:rPr>
                <w:rFonts w:hint="default" w:ascii="Times New Roman" w:hAnsi="Times New Roman" w:cs="Times New Roman"/>
                <w:i/>
                <w:color w:val="000000"/>
                <w:sz w:val="22"/>
                <w:szCs w:val="22"/>
                <w:lang w:val="uk-UA"/>
              </w:rPr>
            </w:pPr>
            <w:r>
              <w:rPr>
                <w:rFonts w:hint="default" w:ascii="Times New Roman" w:hAnsi="Times New Roman" w:cs="Times New Roman"/>
                <w:i/>
                <w:color w:val="000000"/>
                <w:sz w:val="22"/>
                <w:szCs w:val="22"/>
                <w:lang w:val="uk-UA"/>
              </w:rPr>
              <w:t xml:space="preserve">   </w:t>
            </w:r>
          </w:p>
        </w:tc>
        <w:tc>
          <w:tcPr>
            <w:tcW w:w="19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 xml:space="preserve">   </w:t>
            </w:r>
            <w:r>
              <w:rPr>
                <w:rFonts w:hint="default" w:ascii="Times New Roman" w:hAnsi="Times New Roman" w:cs="Times New Roman"/>
                <w:b/>
                <w:bCs/>
                <w:color w:val="000000"/>
                <w:u w:val="single"/>
                <w:lang w:val="uk-UA"/>
              </w:rPr>
              <w:t>18600 грн.</w:t>
            </w:r>
          </w:p>
        </w:tc>
        <w:tc>
          <w:tcPr>
            <w:tcW w:w="496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Солодкі новорічні подарунки для учнів   та працівників школи</w:t>
            </w:r>
          </w:p>
          <w:p>
            <w:pPr>
              <w:rPr>
                <w:rFonts w:hint="default" w:ascii="Times New Roman" w:hAnsi="Times New Roman" w:cs="Times New Roman"/>
                <w:color w:val="000000"/>
                <w:lang w:val="uk-UA"/>
              </w:rPr>
            </w:pPr>
          </w:p>
          <w:p>
            <w:pPr>
              <w:rPr>
                <w:rFonts w:hint="default" w:ascii="Times New Roman" w:hAnsi="Times New Roman" w:cs="Times New Roman"/>
                <w:color w:val="000000"/>
                <w:lang w:val="uk-UA"/>
              </w:rPr>
            </w:pPr>
          </w:p>
          <w:p>
            <w:pPr>
              <w:rPr>
                <w:rFonts w:hint="default" w:ascii="Times New Roman" w:hAnsi="Times New Roman" w:cs="Times New Roman"/>
                <w:color w:val="000000"/>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5</w:t>
            </w:r>
          </w:p>
        </w:tc>
        <w:tc>
          <w:tcPr>
            <w:tcW w:w="206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i/>
                <w:color w:val="000000"/>
                <w:lang w:val="uk-UA"/>
              </w:rPr>
            </w:pPr>
            <w:r>
              <w:rPr>
                <w:rFonts w:hint="default" w:ascii="Times New Roman" w:hAnsi="Times New Roman" w:cs="Times New Roman"/>
                <w:color w:val="000000"/>
                <w:lang w:val="uk-UA"/>
              </w:rPr>
              <w:t xml:space="preserve">інші </w:t>
            </w:r>
            <w:r>
              <w:rPr>
                <w:rFonts w:hint="default" w:ascii="Times New Roman" w:hAnsi="Times New Roman" w:cs="Times New Roman"/>
                <w:i/>
                <w:color w:val="000000"/>
                <w:lang w:val="uk-UA"/>
              </w:rPr>
              <w:t>(вказати які)</w:t>
            </w:r>
          </w:p>
          <w:p>
            <w:pPr>
              <w:rPr>
                <w:rFonts w:hint="default" w:ascii="Times New Roman" w:hAnsi="Times New Roman" w:cs="Times New Roman"/>
                <w:i/>
                <w:color w:val="000000"/>
                <w:lang w:val="uk-UA"/>
              </w:rPr>
            </w:pPr>
          </w:p>
          <w:p>
            <w:pPr>
              <w:rPr>
                <w:rFonts w:hint="default" w:ascii="Times New Roman" w:hAnsi="Times New Roman" w:cs="Times New Roman"/>
                <w:color w:val="000000"/>
                <w:lang w:val="uk-UA"/>
              </w:rPr>
            </w:pPr>
          </w:p>
        </w:tc>
        <w:tc>
          <w:tcPr>
            <w:tcW w:w="19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 xml:space="preserve"> ---------------------</w:t>
            </w:r>
          </w:p>
        </w:tc>
        <w:tc>
          <w:tcPr>
            <w:tcW w:w="496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w:t>
            </w:r>
          </w:p>
          <w:p>
            <w:pPr>
              <w:rPr>
                <w:rFonts w:hint="default" w:ascii="Times New Roman" w:hAnsi="Times New Roman" w:cs="Times New Roman"/>
                <w:color w:val="000000"/>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jc w:val="center"/>
              <w:rPr>
                <w:rFonts w:hint="default" w:ascii="Times New Roman" w:hAnsi="Times New Roman" w:cs="Times New Roman"/>
                <w:b/>
                <w:color w:val="000000"/>
                <w:lang w:val="uk-UA"/>
              </w:rPr>
            </w:pPr>
            <w:r>
              <w:rPr>
                <w:rFonts w:hint="default" w:ascii="Times New Roman" w:hAnsi="Times New Roman" w:cs="Times New Roman"/>
                <w:b/>
                <w:color w:val="000000"/>
                <w:lang w:val="uk-UA"/>
              </w:rPr>
              <w:t>6</w:t>
            </w:r>
          </w:p>
        </w:tc>
        <w:tc>
          <w:tcPr>
            <w:tcW w:w="206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допомога сільських рад:    голова Плевачук Л.І.</w:t>
            </w:r>
          </w:p>
        </w:tc>
        <w:tc>
          <w:tcPr>
            <w:tcW w:w="19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 xml:space="preserve">   </w:t>
            </w:r>
            <w:r>
              <w:rPr>
                <w:rFonts w:hint="default" w:ascii="Times New Roman" w:hAnsi="Times New Roman" w:cs="Times New Roman"/>
                <w:b/>
                <w:bCs/>
                <w:color w:val="000000"/>
                <w:lang w:val="uk-UA"/>
              </w:rPr>
              <w:t xml:space="preserve">      </w:t>
            </w:r>
            <w:r>
              <w:rPr>
                <w:rFonts w:hint="default" w:ascii="Times New Roman" w:hAnsi="Times New Roman" w:cs="Times New Roman"/>
                <w:b/>
                <w:bCs/>
                <w:color w:val="000000"/>
                <w:u w:val="single"/>
                <w:lang w:val="uk-UA"/>
              </w:rPr>
              <w:t>100 грн.</w:t>
            </w:r>
            <w:r>
              <w:rPr>
                <w:rFonts w:hint="default" w:ascii="Times New Roman" w:hAnsi="Times New Roman" w:cs="Times New Roman"/>
                <w:color w:val="000000"/>
                <w:u w:val="single"/>
                <w:lang w:val="uk-UA"/>
              </w:rPr>
              <w:t xml:space="preserve"> </w:t>
            </w:r>
          </w:p>
        </w:tc>
        <w:tc>
          <w:tcPr>
            <w:tcW w:w="4961"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hint="default" w:ascii="Times New Roman" w:hAnsi="Times New Roman" w:cs="Times New Roman"/>
                <w:color w:val="000000"/>
                <w:lang w:val="uk-UA"/>
              </w:rPr>
            </w:pPr>
            <w:r>
              <w:rPr>
                <w:rFonts w:hint="default" w:ascii="Times New Roman" w:hAnsi="Times New Roman" w:cs="Times New Roman"/>
                <w:color w:val="000000"/>
                <w:lang w:val="uk-UA"/>
              </w:rPr>
              <w:t xml:space="preserve"> Ксероксний папір</w:t>
            </w:r>
          </w:p>
        </w:tc>
      </w:tr>
    </w:tbl>
    <w:p>
      <w:pPr>
        <w:rPr>
          <w:rFonts w:hint="default" w:ascii="Times New Roman" w:hAnsi="Times New Roman" w:cs="Times New Roman"/>
          <w:lang w:val="uk-UA"/>
        </w:rPr>
      </w:pPr>
    </w:p>
    <w:p>
      <w:pPr>
        <w:rPr>
          <w:rFonts w:hint="default" w:ascii="Times New Roman" w:hAnsi="Times New Roman" w:cs="Times New Roman"/>
          <w:lang w:val="uk-UA"/>
        </w:rPr>
      </w:pPr>
    </w:p>
    <w:p>
      <w:pPr>
        <w:rPr>
          <w:rFonts w:hint="default" w:ascii="Times New Roman" w:hAnsi="Times New Roman" w:cs="Times New Roman"/>
          <w:lang w:val="uk-UA"/>
        </w:rPr>
      </w:pPr>
    </w:p>
    <w:p>
      <w:pPr>
        <w:shd w:val="clear" w:color="auto" w:fill="FFFFFF"/>
        <w:rPr>
          <w:rFonts w:hint="default" w:ascii="Times New Roman" w:hAnsi="Times New Roman" w:cs="Times New Roman"/>
          <w:color w:val="00B0F0"/>
          <w:sz w:val="21"/>
          <w:szCs w:val="21"/>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Cambria">
    <w:panose1 w:val="02040503050406030204"/>
    <w:charset w:val="CC"/>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27A7F"/>
    <w:multiLevelType w:val="multilevel"/>
    <w:tmpl w:val="09827A7F"/>
    <w:lvl w:ilvl="0" w:tentative="0">
      <w:start w:val="1"/>
      <w:numFmt w:val="bullet"/>
      <w:lvlText w:val=""/>
      <w:lvlJc w:val="left"/>
      <w:pPr>
        <w:tabs>
          <w:tab w:val="left" w:pos="1958"/>
        </w:tabs>
        <w:ind w:left="1980" w:hanging="360"/>
      </w:pPr>
      <w:rPr>
        <w:rFonts w:hint="default" w:ascii="Symbol" w:hAnsi="Symbol"/>
        <w:color w:val="auto"/>
      </w:rPr>
    </w:lvl>
    <w:lvl w:ilvl="1" w:tentative="0">
      <w:start w:val="0"/>
      <w:numFmt w:val="bullet"/>
      <w:lvlText w:val="•"/>
      <w:lvlJc w:val="left"/>
      <w:pPr>
        <w:ind w:left="2325" w:hanging="705"/>
      </w:pPr>
      <w:rPr>
        <w:rFonts w:hint="default" w:ascii="Times New Roman" w:hAnsi="Times New Roman" w:eastAsia="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12204C0"/>
    <w:multiLevelType w:val="multilevel"/>
    <w:tmpl w:val="112204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22472A04"/>
    <w:multiLevelType w:val="multilevel"/>
    <w:tmpl w:val="22472A04"/>
    <w:lvl w:ilvl="0" w:tentative="0">
      <w:start w:val="1"/>
      <w:numFmt w:val="bullet"/>
      <w:lvlText w:val=""/>
      <w:lvlJc w:val="left"/>
      <w:pPr>
        <w:tabs>
          <w:tab w:val="left" w:pos="2126"/>
        </w:tabs>
        <w:ind w:left="2148" w:hanging="360"/>
      </w:pPr>
      <w:rPr>
        <w:rFonts w:hint="default" w:ascii="Symbol" w:hAnsi="Symbol"/>
        <w:color w:val="auto"/>
      </w:rPr>
    </w:lvl>
    <w:lvl w:ilvl="1" w:tentative="0">
      <w:start w:val="1"/>
      <w:numFmt w:val="bullet"/>
      <w:lvlText w:val="o"/>
      <w:lvlJc w:val="left"/>
      <w:pPr>
        <w:tabs>
          <w:tab w:val="left" w:pos="502"/>
        </w:tabs>
        <w:ind w:left="502"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4587F0A"/>
    <w:multiLevelType w:val="multilevel"/>
    <w:tmpl w:val="24587F0A"/>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AE23AB5"/>
    <w:multiLevelType w:val="multilevel"/>
    <w:tmpl w:val="3AE23AB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51340254"/>
    <w:multiLevelType w:val="singleLevel"/>
    <w:tmpl w:val="51340254"/>
    <w:lvl w:ilvl="0" w:tentative="0">
      <w:start w:val="1"/>
      <w:numFmt w:val="bullet"/>
      <w:lvlText w:val=""/>
      <w:lvlJc w:val="left"/>
      <w:pPr>
        <w:tabs>
          <w:tab w:val="left" w:pos="360"/>
        </w:tabs>
        <w:ind w:left="360" w:hanging="360"/>
      </w:pPr>
      <w:rPr>
        <w:rFonts w:hint="default" w:ascii="Symbol" w:hAnsi="Symbol"/>
        <w:sz w:val="28"/>
      </w:rPr>
    </w:lvl>
  </w:abstractNum>
  <w:abstractNum w:abstractNumId="6">
    <w:nsid w:val="5A912E78"/>
    <w:multiLevelType w:val="multilevel"/>
    <w:tmpl w:val="5A912E78"/>
    <w:lvl w:ilvl="0" w:tentative="0">
      <w:start w:val="1"/>
      <w:numFmt w:val="bullet"/>
      <w:lvlText w:val="•"/>
      <w:lvlJc w:val="left"/>
      <w:pPr>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4"/>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BB24D1"/>
    <w:rsid w:val="00050086"/>
    <w:rsid w:val="0005558A"/>
    <w:rsid w:val="000C7533"/>
    <w:rsid w:val="000F3CC0"/>
    <w:rsid w:val="001C6F77"/>
    <w:rsid w:val="001E0613"/>
    <w:rsid w:val="002114B6"/>
    <w:rsid w:val="00241BA4"/>
    <w:rsid w:val="00261B3B"/>
    <w:rsid w:val="00282ACD"/>
    <w:rsid w:val="002A38CA"/>
    <w:rsid w:val="002D412B"/>
    <w:rsid w:val="00311A64"/>
    <w:rsid w:val="00442CAE"/>
    <w:rsid w:val="0046494A"/>
    <w:rsid w:val="00495778"/>
    <w:rsid w:val="0052538B"/>
    <w:rsid w:val="005B361E"/>
    <w:rsid w:val="00645249"/>
    <w:rsid w:val="0064545E"/>
    <w:rsid w:val="00697C38"/>
    <w:rsid w:val="006C0822"/>
    <w:rsid w:val="0071439C"/>
    <w:rsid w:val="0071632F"/>
    <w:rsid w:val="00765CA8"/>
    <w:rsid w:val="0077140F"/>
    <w:rsid w:val="00891724"/>
    <w:rsid w:val="008938FD"/>
    <w:rsid w:val="008B57D5"/>
    <w:rsid w:val="008C2783"/>
    <w:rsid w:val="009006EF"/>
    <w:rsid w:val="00967255"/>
    <w:rsid w:val="00A12639"/>
    <w:rsid w:val="00AE398F"/>
    <w:rsid w:val="00AE63D8"/>
    <w:rsid w:val="00B832BC"/>
    <w:rsid w:val="00B9075C"/>
    <w:rsid w:val="00BB24D1"/>
    <w:rsid w:val="00BB33CB"/>
    <w:rsid w:val="00C239DB"/>
    <w:rsid w:val="00C353FA"/>
    <w:rsid w:val="00C46FA3"/>
    <w:rsid w:val="00CF1856"/>
    <w:rsid w:val="00DB7815"/>
    <w:rsid w:val="00E07965"/>
    <w:rsid w:val="00EE6DEA"/>
    <w:rsid w:val="00F44892"/>
    <w:rsid w:val="00F62ABA"/>
    <w:rsid w:val="00F67668"/>
    <w:rsid w:val="00F96B39"/>
    <w:rsid w:val="00FA529D"/>
    <w:rsid w:val="00FC7456"/>
    <w:rsid w:val="00FD3C70"/>
    <w:rsid w:val="16227AEC"/>
    <w:rsid w:val="35C42D3E"/>
    <w:rsid w:val="4526490F"/>
    <w:rsid w:val="663C277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Indent 3"/>
    <w:basedOn w:val="1"/>
    <w:link w:val="14"/>
    <w:semiHidden/>
    <w:unhideWhenUsed/>
    <w:uiPriority w:val="99"/>
    <w:pPr>
      <w:spacing w:after="120" w:line="240" w:lineRule="auto"/>
      <w:ind w:left="283"/>
    </w:pPr>
    <w:rPr>
      <w:rFonts w:ascii="Times New Roman" w:hAnsi="Times New Roman" w:eastAsia="Times New Roman" w:cs="Times New Roman"/>
      <w:sz w:val="16"/>
      <w:szCs w:val="16"/>
      <w:lang w:eastAsia="ru-RU"/>
    </w:rPr>
  </w:style>
  <w:style w:type="paragraph" w:styleId="5">
    <w:name w:val="Body Text"/>
    <w:basedOn w:val="1"/>
    <w:link w:val="12"/>
    <w:semiHidden/>
    <w:unhideWhenUsed/>
    <w:qFormat/>
    <w:uiPriority w:val="99"/>
    <w:pPr>
      <w:widowControl w:val="0"/>
      <w:shd w:val="clear" w:color="auto" w:fill="FFFFFF"/>
      <w:spacing w:before="360" w:after="0" w:line="322" w:lineRule="exact"/>
      <w:jc w:val="center"/>
    </w:pPr>
    <w:rPr>
      <w:rFonts w:ascii="Times New Roman" w:hAnsi="Times New Roman" w:eastAsia="Times New Roman" w:cs="Times New Roman"/>
      <w:sz w:val="26"/>
      <w:szCs w:val="26"/>
      <w:lang w:val="en-US"/>
    </w:rPr>
  </w:style>
  <w:style w:type="paragraph" w:styleId="6">
    <w:name w:val="Title"/>
    <w:basedOn w:val="1"/>
    <w:link w:val="11"/>
    <w:qFormat/>
    <w:uiPriority w:val="0"/>
    <w:pPr>
      <w:spacing w:after="0" w:line="240" w:lineRule="auto"/>
      <w:jc w:val="center"/>
    </w:pPr>
    <w:rPr>
      <w:rFonts w:ascii="Times New Roman" w:hAnsi="Times New Roman" w:eastAsia="Times New Roman" w:cs="Times New Roman"/>
      <w:sz w:val="28"/>
      <w:szCs w:val="20"/>
      <w:lang w:eastAsia="ru-RU"/>
    </w:rPr>
  </w:style>
  <w:style w:type="paragraph" w:styleId="7">
    <w:name w:val="Body Text Indent 2"/>
    <w:basedOn w:val="1"/>
    <w:link w:val="13"/>
    <w:semiHidden/>
    <w:unhideWhenUsed/>
    <w:qFormat/>
    <w:uiPriority w:val="99"/>
    <w:pPr>
      <w:spacing w:after="120" w:line="480" w:lineRule="auto"/>
      <w:ind w:left="283"/>
    </w:pPr>
    <w:rPr>
      <w:rFonts w:ascii="Times New Roman" w:hAnsi="Times New Roman" w:eastAsia="Times New Roman" w:cs="Times New Roman"/>
      <w:sz w:val="24"/>
      <w:szCs w:val="24"/>
      <w:lang w:eastAsia="ru-RU"/>
    </w:rPr>
  </w:style>
  <w:style w:type="table" w:styleId="8">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font_8"/>
    <w:basedOn w:val="1"/>
    <w:uiPriority w:val="0"/>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10">
    <w:name w:val="List Paragraph"/>
    <w:basedOn w:val="1"/>
    <w:qFormat/>
    <w:uiPriority w:val="34"/>
    <w:pPr>
      <w:ind w:left="720"/>
      <w:contextualSpacing/>
    </w:pPr>
  </w:style>
  <w:style w:type="character" w:customStyle="1" w:styleId="11">
    <w:name w:val="Название Знак"/>
    <w:basedOn w:val="2"/>
    <w:link w:val="6"/>
    <w:qFormat/>
    <w:uiPriority w:val="0"/>
    <w:rPr>
      <w:rFonts w:ascii="Times New Roman" w:hAnsi="Times New Roman" w:eastAsia="Times New Roman" w:cs="Times New Roman"/>
      <w:sz w:val="28"/>
      <w:szCs w:val="20"/>
      <w:lang w:eastAsia="ru-RU"/>
    </w:rPr>
  </w:style>
  <w:style w:type="character" w:customStyle="1" w:styleId="12">
    <w:name w:val="Основной текст Знак"/>
    <w:basedOn w:val="2"/>
    <w:link w:val="5"/>
    <w:semiHidden/>
    <w:qFormat/>
    <w:uiPriority w:val="99"/>
    <w:rPr>
      <w:rFonts w:ascii="Times New Roman" w:hAnsi="Times New Roman" w:eastAsia="Times New Roman" w:cs="Times New Roman"/>
      <w:sz w:val="26"/>
      <w:szCs w:val="26"/>
      <w:shd w:val="clear" w:color="auto" w:fill="FFFFFF"/>
      <w:lang w:val="en-US"/>
    </w:rPr>
  </w:style>
  <w:style w:type="character" w:customStyle="1" w:styleId="13">
    <w:name w:val="Основной текст с отступом 2 Знак"/>
    <w:basedOn w:val="2"/>
    <w:link w:val="7"/>
    <w:semiHidden/>
    <w:qFormat/>
    <w:uiPriority w:val="99"/>
    <w:rPr>
      <w:rFonts w:ascii="Times New Roman" w:hAnsi="Times New Roman" w:eastAsia="Times New Roman" w:cs="Times New Roman"/>
      <w:sz w:val="24"/>
      <w:szCs w:val="24"/>
      <w:lang w:eastAsia="ru-RU"/>
    </w:rPr>
  </w:style>
  <w:style w:type="character" w:customStyle="1" w:styleId="14">
    <w:name w:val="Основной текст с отступом 3 Знак"/>
    <w:basedOn w:val="2"/>
    <w:link w:val="4"/>
    <w:semiHidden/>
    <w:uiPriority w:val="99"/>
    <w:rPr>
      <w:rFonts w:ascii="Times New Roman" w:hAnsi="Times New Roman" w:eastAsia="Times New Roman" w:cs="Times New Roman"/>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22847</Words>
  <Characters>13023</Characters>
  <Lines>108</Lines>
  <Paragraphs>71</Paragraphs>
  <TotalTime>5</TotalTime>
  <ScaleCrop>false</ScaleCrop>
  <LinksUpToDate>false</LinksUpToDate>
  <CharactersWithSpaces>35799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2020-09-30T11:46:00Z</dcterms:created>
  <dc:creator>Admin</dc:creator>
  <cp:lastModifiedBy>Я</cp:lastModifiedBy>
  <dcterms:modified xsi:type="dcterms:W3CDTF">2022-02-02T20:31:04Z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5289601E13BF466BB5C0EA1FA9F96D39</vt:lpwstr>
  </property>
</Properties>
</file>