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9" w:lineRule="auto"/>
        <w:ind w:left="142" w:right="734" w:firstLine="3144"/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снов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про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ре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уль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самооц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ю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вання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осв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і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нього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середов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ща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  <w:lang w:val="uk-UA"/>
        </w:rPr>
        <w:t xml:space="preserve">Глибочецької ЗОШ І-ІІІ ступенів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  <w:lang w:val="uk-UA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>/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2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02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  <w:lang w:val="uk-UA"/>
        </w:rPr>
        <w:t>3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навчал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й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>і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w w:val="99"/>
          <w:sz w:val="32"/>
          <w:szCs w:val="32"/>
        </w:rPr>
        <w:t>к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770"/>
        <w:gridCol w:w="323"/>
        <w:gridCol w:w="457"/>
        <w:gridCol w:w="600"/>
        <w:gridCol w:w="586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5" w:type="dxa"/>
            <w:vMerge w:val="restart"/>
          </w:tcPr>
          <w:p>
            <w:pPr>
              <w:widowControl w:val="0"/>
              <w:tabs>
                <w:tab w:val="left" w:pos="886"/>
              </w:tabs>
              <w:spacing w:line="239" w:lineRule="auto"/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з/п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Нап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ям</w:t>
            </w:r>
          </w:p>
        </w:tc>
        <w:tc>
          <w:tcPr>
            <w:tcW w:w="1966" w:type="dxa"/>
            <w:gridSpan w:val="4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5714" w:type="dxa"/>
            <w:vMerge w:val="restart"/>
          </w:tcPr>
          <w:p>
            <w:pPr>
              <w:widowControl w:val="0"/>
              <w:spacing w:line="239" w:lineRule="auto"/>
              <w:ind w:left="-108" w:right="-56" w:firstLine="283"/>
              <w:jc w:val="center"/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ягне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ня в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ос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ій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діял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ності та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проблеми, що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реб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 xml:space="preserve">ють 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ирішення: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5" w:type="dxa"/>
            <w:vMerge w:val="continue"/>
          </w:tcPr>
          <w:p>
            <w:pPr>
              <w:widowControl w:val="0"/>
              <w:tabs>
                <w:tab w:val="left" w:pos="886"/>
              </w:tabs>
              <w:spacing w:line="239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00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86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800000"/>
                <w:sz w:val="28"/>
                <w:szCs w:val="28"/>
              </w:rPr>
              <w:t>ІV</w:t>
            </w:r>
          </w:p>
        </w:tc>
        <w:tc>
          <w:tcPr>
            <w:tcW w:w="5714" w:type="dxa"/>
            <w:vMerge w:val="continue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770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ОСВІТНЄ СЕРЕДОВИЩЕ </w:t>
            </w:r>
          </w:p>
        </w:tc>
        <w:tc>
          <w:tcPr>
            <w:tcW w:w="1966" w:type="dxa"/>
            <w:gridSpan w:val="4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Під час спостереження за освітнім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середовищем з’ясовано:</w:t>
            </w:r>
          </w:p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hanging="10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В основному, в закладі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створено безпечні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умови навчання та праці (це підтверджено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відповідями респондентів, зокрема 48,4% і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44,7% педпрацівників задоволені або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переважно задоволені освітнім середовищем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та умовами праці у школі; 53,2% і 30,4%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учнів стверджують, що вони у безпеці та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здебільшого у безпеці);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Приміщення чисті, охайні та недоступні для сторонніх осіб (74% батьків здобувачів освіти задоволені облаштуванням території, чистотою навчальних кабінетів, їдальні, туалетних кімнат; 76% опитаних учнів задоволені чистотою приміщень);</w:t>
            </w:r>
          </w:p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У приміщенні школи дотримуються температурного режиму;</w:t>
            </w:r>
          </w:p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Для учнів облаштований спортивний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майданчик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;</w:t>
            </w:r>
          </w:p>
          <w:p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Приміщення їдальні, столи, лавки, місця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для видачі готових страв чисті, їх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регулярно миють; організація харчування у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школі сприяє формуванню культури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здорового харчування в учнів, усі опитані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батьки здобувачів освіти та педагоги в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основному задоволені якістю харчування;</w:t>
            </w:r>
          </w:p>
          <w:p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У школі забезпечено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питний режим;</w:t>
            </w:r>
          </w:p>
          <w:p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Наявні всі необхідні для реалізації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освітньої програми навчальні кабінети та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приміщення;</w:t>
            </w:r>
          </w:p>
          <w:p>
            <w:pPr>
              <w:pStyle w:val="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У кабінетах підвищеного р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изику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оприлюднено правила поведінки під час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навчальних занять, проте вони потребують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оновлення;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для реалізації  навчального процесу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достатньо-навчально-методичного та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технічного забезпечення (82,4% навчальних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кабінетів обладнані засобами навчання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відповідно до вимог законодавства та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освітньої програми);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у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класах кількість учнів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не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перевищує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гранично допустиму наповнюваність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 наслідками вивчення документації,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результатів опитування учасників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освітнього процесу та фактів, встановлених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під час спостереження за освітнім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середовищем було виявлено, що: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з учнями та працівниками закладу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відповідальні особи проводять інст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у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руктажі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щодо алгоритму дій у разі виникнення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надзвичайних ситуацій;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line="239" w:lineRule="auto"/>
              <w:ind w:left="159" w:right="-68" w:firstLine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у закладі реаліз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ють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побігання проявам дис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ції.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йо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млені з норма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-пра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овими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щодо 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нак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лі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ильства та запо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ння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йом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5"/>
              <w:widowControl w:val="0"/>
              <w:numPr>
                <w:ilvl w:val="0"/>
                <w:numId w:val="3"/>
              </w:numPr>
              <w:spacing w:line="239" w:lineRule="auto"/>
              <w:ind w:left="159" w:right="-36" w:firstLine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педагогічні працівники, адміністрація школи  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дійснюють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заходи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що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я по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шення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інки.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Інформ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ція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загал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лан</w:t>
            </w:r>
            <w:r>
              <w:rPr>
                <w:rFonts w:ascii="Times New Roman" w:hAnsi="Times New Roman" w:eastAsia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захо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із за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ня та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дії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лінгу 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дн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 на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ті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шко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и.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авила 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нки розробл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ні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піль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чнями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та 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ні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зорового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тей</w:t>
            </w:r>
          </w:p>
          <w:p>
            <w:pPr>
              <w:widowControl w:val="0"/>
              <w:spacing w:line="239" w:lineRule="auto"/>
              <w:ind w:left="159" w:right="-2" w:firstLine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класних пр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міщ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х.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Проте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идорах брак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є інформацій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що висв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ють Прав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ил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для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чнів, інформац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одо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булінг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мери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телефонів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жб, те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еф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іри;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у закладі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дять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боту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пта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ці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ї та інт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ії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сві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ньо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оцесу (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%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бать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вваж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що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тей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ли не 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никали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робл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адапта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ією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  школі).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Психолог школи щорічно здійснює діагностування учнів 8-11 класів на предмет адаптації до освітнього процесу. Питання адаптації розглядали на засіданнях педагогічної ради. Однак питання адаптації педагогічних працівників жодного разу не розглядали на засіданнях педрад, хоча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впрод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.р.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прийня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 роботу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8"/>
                <w:szCs w:val="28"/>
                <w:lang w:val="uk-UA"/>
              </w:rPr>
              <w:t>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66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огі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чного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 працівника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Аналіз відповідей батків учнів дає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дста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 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рдж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, що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охоче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 xml:space="preserve"> 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ть 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- 52,3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%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підн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ням та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дістю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– 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2%;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Розкдад занять в основному задовольняє здобувачів освіти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здоб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вачів 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іти;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(ціл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ольняє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, 7%, 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рева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задовольняє – 49,8%)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переважна більшість учнів відвідує шкільну бібліотеку для отримання необхідних підручників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(61,6%),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той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же 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44,3%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чнів взагалі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 від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ві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ть бібліотек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.</w:t>
            </w:r>
          </w:p>
          <w:p>
            <w:pPr>
              <w:widowControl w:val="0"/>
              <w:spacing w:before="2" w:line="240" w:lineRule="auto"/>
              <w:ind w:left="159" w:right="705" w:firstLine="6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час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є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потре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уд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ленні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осві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овища: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замала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кількість учнів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для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проєктної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ість шк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ктна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>ні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ь 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дівлі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69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авча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  <w:t>є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 113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чнів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забезпеченні туалетних кімнат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безперебійним поданням засобів гігієни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(туалетного паперу, мила);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пров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еденні ремонтних робіт у учительській; заміні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22  вікон в головному корпусі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,фасаду  навчальн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ого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корпус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>у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облаштування місць для відпочинку 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педагогічних працівників;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створення персональних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робочих місць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та персональних шафок для педагогічних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працівників в учительській;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урізнноманітнення асортименту страв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примірного двотижневого меню за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рецептурним збірником Є.Клопотенка та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покращення якості готової продукції;</w:t>
            </w:r>
          </w:p>
          <w:p>
            <w:pPr>
              <w:pStyle w:val="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встановлення на комп’ютерах у 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кабінетах інформатики програм-фільтрів, що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унеможливлюють доступ до сайтів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небажаного змісту;</w:t>
            </w:r>
          </w:p>
          <w:p>
            <w:pPr>
              <w:pStyle w:val="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оприлюднення правил поведінки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учнів, що таке академічна доброчесність,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стоп булінг тощо у віршованих та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ілюстрованих формах;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відсутність ресурсної кімнати для дітей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з особливими освітніми потребами, у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зв’язку з відсутністю інклюзивних класів;</w:t>
            </w:r>
          </w:p>
          <w:p>
            <w:pPr>
              <w:pStyle w:val="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59" w:firstLine="6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uk-UA" w:eastAsia="en-US"/>
              </w:rPr>
              <w:t xml:space="preserve">створення в бібліотеці нового освтнього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простору в стилі open space.</w:t>
            </w:r>
          </w:p>
        </w:tc>
      </w:tr>
    </w:tbl>
    <w:p/>
    <w:p>
      <w:pPr>
        <w:autoSpaceDE w:val="0"/>
        <w:autoSpaceDN w:val="0"/>
        <w:adjustRightInd w:val="0"/>
        <w:spacing w:line="240" w:lineRule="auto"/>
        <w:rPr>
          <w:rFonts w:hint="default" w:ascii="Times New Roman" w:hAnsi="Times New Roman" w:cs="Times New Roman" w:eastAsiaTheme="minorHAnsi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  <w:t>Рівні оцінювання за вимогами: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val="uk-UA" w:eastAsia="en-US"/>
        </w:rPr>
        <w:t xml:space="preserve">забезпечення комфортних і безпечних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умов навчання та праці – достатній;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val="uk-UA" w:eastAsia="en-US"/>
        </w:rPr>
        <w:t xml:space="preserve">створення освітнього середовища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вільного від</w:t>
      </w:r>
      <w:r>
        <w:rPr>
          <w:rFonts w:ascii="Times New Roman" w:hAnsi="Times New Roman" w:cs="Times New Roman" w:eastAsiaTheme="minorHAnsi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будь-яких форм насилля та дискримінації –</w:t>
      </w:r>
      <w:r>
        <w:rPr>
          <w:rFonts w:ascii="Times New Roman" w:hAnsi="Times New Roman" w:cs="Times New Roman" w:eastAsiaTheme="minorHAnsi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достатній;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 w:eastAsiaTheme="minorHAnsi"/>
          <w:sz w:val="28"/>
          <w:szCs w:val="28"/>
          <w:lang w:val="uk-UA" w:eastAsia="en-US"/>
        </w:rPr>
        <w:t xml:space="preserve">формування інклюзивного, розвивального та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мотивуючого до навчання освітнього</w:t>
      </w:r>
      <w:r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простору – потребує покращення.</w:t>
      </w:r>
    </w:p>
    <w:sectPr>
      <w:pgSz w:w="12240" w:h="15840"/>
      <w:pgMar w:top="1134" w:right="567" w:bottom="1134" w:left="1701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6709C"/>
    <w:multiLevelType w:val="multilevel"/>
    <w:tmpl w:val="0A36709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3A65A8C"/>
    <w:multiLevelType w:val="multilevel"/>
    <w:tmpl w:val="53A65A8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34634E3"/>
    <w:multiLevelType w:val="multilevel"/>
    <w:tmpl w:val="634634E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B6517A6"/>
    <w:multiLevelType w:val="multilevel"/>
    <w:tmpl w:val="7B6517A6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E"/>
    <w:rsid w:val="00062AA1"/>
    <w:rsid w:val="004271EF"/>
    <w:rsid w:val="004A4A0E"/>
    <w:rsid w:val="005B37D6"/>
    <w:rsid w:val="005E353C"/>
    <w:rsid w:val="009140AA"/>
    <w:rsid w:val="00925A40"/>
    <w:rsid w:val="0094165B"/>
    <w:rsid w:val="00B17DCA"/>
    <w:rsid w:val="00B36E30"/>
    <w:rsid w:val="00BE1700"/>
    <w:rsid w:val="00CB695C"/>
    <w:rsid w:val="00CE15B4"/>
    <w:rsid w:val="00CF59B7"/>
    <w:rsid w:val="00DA2DD0"/>
    <w:rsid w:val="00DC7CC0"/>
    <w:rsid w:val="00DF22F1"/>
    <w:rsid w:val="00E65587"/>
    <w:rsid w:val="56F0365A"/>
    <w:rsid w:val="78C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771</Words>
  <Characters>4398</Characters>
  <Lines>36</Lines>
  <Paragraphs>10</Paragraphs>
  <TotalTime>79</TotalTime>
  <ScaleCrop>false</ScaleCrop>
  <LinksUpToDate>false</LinksUpToDate>
  <CharactersWithSpaces>5159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2023-03-20T19:16:00Z</dcterms:created>
  <dc:creator>Пользователь</dc:creator>
  <cp:lastModifiedBy>Школа</cp:lastModifiedBy>
  <cp:lastPrinted>2023-09-18T17:51:35Z</cp:lastPrinted>
  <dcterms:modified xsi:type="dcterms:W3CDTF">2023-09-18T17:51:59Z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ED2064B76F804FEF84929B4C20FD45F8_12</vt:lpwstr>
  </property>
</Properties>
</file>